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3561" w14:textId="77777777" w:rsidR="009B17DD" w:rsidRPr="00F23B79" w:rsidRDefault="009B17DD" w:rsidP="000F2D4F">
      <w:pPr>
        <w:spacing w:before="0" w:line="240" w:lineRule="auto"/>
        <w:rPr>
          <w:rFonts w:eastAsia="Times New Roman" w:cs="Times New Roman"/>
          <w:b/>
          <w:color w:val="404040" w:themeColor="text1" w:themeTint="BF"/>
          <w:sz w:val="36"/>
          <w:szCs w:val="36"/>
          <w:lang w:val="cy-GB"/>
        </w:rPr>
      </w:pPr>
    </w:p>
    <w:p w14:paraId="5C1B618A" w14:textId="1FF49384" w:rsidR="00F23B79" w:rsidRPr="00F23B79" w:rsidRDefault="00F23B79" w:rsidP="00F23B79">
      <w:pPr>
        <w:pStyle w:val="Heading1"/>
        <w:spacing w:before="5040"/>
        <w:rPr>
          <w:rFonts w:ascii="FS Me" w:hAnsi="FS Me"/>
          <w:b w:val="0"/>
          <w:bCs/>
          <w:szCs w:val="72"/>
        </w:rPr>
      </w:pPr>
      <w:bookmarkStart w:id="0" w:name="_Toc52269401"/>
      <w:bookmarkStart w:id="1" w:name="_Toc52269441"/>
      <w:bookmarkStart w:id="2" w:name="_Toc52274966"/>
      <w:bookmarkStart w:id="3" w:name="_Toc52275172"/>
      <w:bookmarkStart w:id="4" w:name="_Toc52275485"/>
      <w:r w:rsidRPr="00F23B79">
        <w:rPr>
          <w:b w:val="0"/>
          <w:bCs/>
          <w:noProof/>
          <w:szCs w:val="72"/>
        </w:rPr>
        <w:drawing>
          <wp:anchor distT="0" distB="0" distL="114300" distR="114300" simplePos="0" relativeHeight="251659264" behindDoc="0" locked="0" layoutInCell="1" allowOverlap="1" wp14:anchorId="09DFFE69" wp14:editId="712FB205">
            <wp:simplePos x="0" y="0"/>
            <wp:positionH relativeFrom="column">
              <wp:posOffset>-74631</wp:posOffset>
            </wp:positionH>
            <wp:positionV relativeFrom="paragraph">
              <wp:posOffset>59839</wp:posOffset>
            </wp:positionV>
            <wp:extent cx="3523553" cy="927847"/>
            <wp:effectExtent l="0" t="0" r="1270" b="571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336" cy="93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Pr="00F23B79">
        <w:rPr>
          <w:rFonts w:eastAsia="Times New Roman" w:cs="Arial"/>
          <w:szCs w:val="72"/>
          <w:lang w:val="cy-GB"/>
        </w:rPr>
        <w:t xml:space="preserve">Adroddiad Blynyddol </w:t>
      </w:r>
      <w:r w:rsidRPr="00F23B79">
        <w:rPr>
          <w:rFonts w:eastAsia="Times New Roman" w:cs="Arial"/>
          <w:b w:val="0"/>
          <w:szCs w:val="72"/>
          <w:lang w:val="cy-GB"/>
        </w:rPr>
        <w:t xml:space="preserve">   </w:t>
      </w:r>
      <w:r w:rsidRPr="00F23B79">
        <w:rPr>
          <w:rFonts w:eastAsia="Times New Roman" w:cs="Arial"/>
          <w:szCs w:val="72"/>
          <w:lang w:val="cy-GB"/>
        </w:rPr>
        <w:t>2019 - 2020</w:t>
      </w:r>
      <w:bookmarkEnd w:id="2"/>
      <w:bookmarkEnd w:id="3"/>
      <w:bookmarkEnd w:id="4"/>
    </w:p>
    <w:p w14:paraId="5E1294B6" w14:textId="4F87D1D5" w:rsidR="00F23B79" w:rsidRPr="00F23B79" w:rsidRDefault="00F23B79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color w:val="404040" w:themeColor="text1" w:themeTint="BF"/>
          <w:sz w:val="72"/>
          <w:szCs w:val="72"/>
          <w:lang w:val="cy-GB"/>
        </w:rPr>
        <w:t>Cynllun Cydraddoldeb Strategol</w:t>
      </w:r>
      <w:r w:rsidRPr="00F23B79">
        <w:rPr>
          <w:b/>
          <w:bCs/>
          <w:noProof/>
          <w:color w:val="404040" w:themeColor="text1" w:themeTint="BF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DCD6CA4" wp14:editId="5CCDAF1C">
            <wp:simplePos x="0" y="0"/>
            <wp:positionH relativeFrom="column">
              <wp:posOffset>2913697</wp:posOffset>
            </wp:positionH>
            <wp:positionV relativeFrom="paragraph">
              <wp:posOffset>3956798</wp:posOffset>
            </wp:positionV>
            <wp:extent cx="3196539" cy="510876"/>
            <wp:effectExtent l="0" t="0" r="4445" b="381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98" cy="51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B79">
        <w:rPr>
          <w:b/>
          <w:bCs/>
          <w:noProof/>
          <w:color w:val="404040" w:themeColor="text1" w:themeTint="BF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9C3B5B7" wp14:editId="441F0093">
            <wp:simplePos x="0" y="0"/>
            <wp:positionH relativeFrom="column">
              <wp:posOffset>113179</wp:posOffset>
            </wp:positionH>
            <wp:positionV relativeFrom="paragraph">
              <wp:posOffset>3916045</wp:posOffset>
            </wp:positionV>
            <wp:extent cx="1899115" cy="638735"/>
            <wp:effectExtent l="0" t="0" r="6350" b="9525"/>
            <wp:wrapNone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15" cy="63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B79">
        <w:rPr>
          <w:b/>
          <w:bCs/>
          <w:color w:val="404040" w:themeColor="text1" w:themeTint="BF"/>
          <w:sz w:val="72"/>
          <w:szCs w:val="72"/>
        </w:rPr>
        <w:br w:type="page"/>
      </w:r>
    </w:p>
    <w:p w14:paraId="605586DF" w14:textId="77777777" w:rsidR="00631AFE" w:rsidRDefault="00F23B79" w:rsidP="00631AFE">
      <w:pPr>
        <w:pStyle w:val="Heading2"/>
        <w:spacing w:beforeLines="120" w:before="288" w:after="0"/>
        <w:rPr>
          <w:noProof/>
        </w:rPr>
      </w:pPr>
      <w:bookmarkStart w:id="5" w:name="_Toc52275486"/>
      <w:r w:rsidRPr="00F23B79">
        <w:rPr>
          <w:color w:val="404040" w:themeColor="text1" w:themeTint="BF"/>
        </w:rPr>
        <w:lastRenderedPageBreak/>
        <w:t>Cynnwys</w:t>
      </w:r>
      <w:bookmarkEnd w:id="5"/>
      <w:r w:rsidR="00C22264">
        <w:rPr>
          <w:color w:val="404040" w:themeColor="text1" w:themeTint="BF"/>
        </w:rPr>
        <w:fldChar w:fldCharType="begin"/>
      </w:r>
      <w:r w:rsidR="00C22264">
        <w:rPr>
          <w:color w:val="404040" w:themeColor="text1" w:themeTint="BF"/>
        </w:rPr>
        <w:instrText xml:space="preserve"> TOC \o "1-2" \h \z \u </w:instrText>
      </w:r>
      <w:r w:rsidR="00C22264">
        <w:rPr>
          <w:color w:val="404040" w:themeColor="text1" w:themeTint="BF"/>
        </w:rPr>
        <w:fldChar w:fldCharType="separate"/>
      </w:r>
    </w:p>
    <w:p w14:paraId="1BDD5336" w14:textId="484C2E07" w:rsidR="00631AFE" w:rsidRPr="00631AFE" w:rsidRDefault="00631AFE" w:rsidP="00631AFE">
      <w:pPr>
        <w:pStyle w:val="TOC1"/>
        <w:tabs>
          <w:tab w:val="right" w:pos="9632"/>
        </w:tabs>
        <w:spacing w:before="120" w:after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85" w:history="1">
        <w:r w:rsidRPr="00631AFE">
          <w:rPr>
            <w:rStyle w:val="Hyperlink"/>
            <w:rFonts w:ascii="Arial" w:eastAsia="Times New Roman" w:hAnsi="Arial" w:cs="Arial"/>
            <w:noProof/>
            <w:color w:val="404040" w:themeColor="text1" w:themeTint="BF"/>
            <w:sz w:val="36"/>
            <w:szCs w:val="36"/>
            <w:lang w:val="cy-GB"/>
          </w:rPr>
          <w:t>Adroddiad Blynyddol    2019 - 2020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_Toc52275485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1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14CE0B6C" w14:textId="13695BD4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86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Cynnwys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_Toc52275486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3F98E8AE" w14:textId="654A79BB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87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Cyflwyniad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_Toc52275487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4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682328C2" w14:textId="207C96DD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88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Amcanion ein Cynllun Cydraddoldeb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_Toc52275488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7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27DF9A9B" w14:textId="5E0DF9E7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89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Pa gamau gweithredu allweddol wnaethom ni fwrw </w:t>
        </w:r>
        <w:r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       </w:t>
        </w:r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ymlaen â nhw eleni?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_Toc52275489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8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483AF703" w14:textId="63F70F3E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0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Beth ddywedasom ni y byddem yn ei wneud yn </w:t>
        </w:r>
        <w:r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               </w:t>
        </w:r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well eleni?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_Toc52275490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14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19230B9A" w14:textId="72001FB4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1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Felly beth mae ein data yn dweud wrthym ynghylch </w:t>
        </w:r>
        <w:r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 xml:space="preserve">            </w:t>
        </w:r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pa mor dda yr ydym wedi gwneud?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_Toc52275491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16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1B3CC163" w14:textId="0D7BA56D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3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Casgliadau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_Toc52275493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20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04D3AD57" w14:textId="21605B45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4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Pa gamau mae angen inni eu cymryd ar unwaith?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_Toc52275494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21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47AD82D3" w14:textId="79D5CD62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5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Pa newidiadau mae angen inni eu gwneud eleni?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_Toc52275495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23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6680B689" w14:textId="30063856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6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Pa newidiadau mae angen inni eu gwneud i’n Cynllun Cydraddoldeb Strategol cyfredol?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_Toc52275496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26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72E79675" w14:textId="0E9199C9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7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Y Grŵp Monitro Cydraddoldeb Strategol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_Toc52275497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26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39840DE6" w14:textId="1F8A4E3B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8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Cyflawni ein cyfrifoldebau deddfwriaethol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_Toc52275498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33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1A161317" w14:textId="2F9EC556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499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Tystiolaeth o’r Pum Ffordd o Weithio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_Toc52275499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35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5BE7075C" w14:textId="2A95C5D9" w:rsidR="00631AFE" w:rsidRPr="00631AFE" w:rsidRDefault="00631AFE" w:rsidP="00631AFE">
      <w:pPr>
        <w:pStyle w:val="TOC2"/>
        <w:tabs>
          <w:tab w:val="right" w:pos="9632"/>
        </w:tabs>
        <w:spacing w:before="120" w:after="0"/>
        <w:ind w:left="0"/>
        <w:rPr>
          <w:rFonts w:ascii="Arial" w:eastAsiaTheme="minorEastAsia" w:hAnsi="Arial" w:cs="Arial"/>
          <w:noProof/>
          <w:color w:val="404040" w:themeColor="text1" w:themeTint="BF"/>
          <w:sz w:val="36"/>
          <w:szCs w:val="36"/>
          <w:lang w:eastAsia="en-GB"/>
        </w:rPr>
      </w:pPr>
      <w:hyperlink w:anchor="_Toc52275500" w:history="1">
        <w:r w:rsidRPr="00631AFE">
          <w:rPr>
            <w:rStyle w:val="Hyperlink"/>
            <w:rFonts w:ascii="Arial" w:hAnsi="Arial" w:cs="Arial"/>
            <w:noProof/>
            <w:color w:val="404040" w:themeColor="text1" w:themeTint="BF"/>
            <w:sz w:val="36"/>
            <w:szCs w:val="36"/>
          </w:rPr>
          <w:t>Astudiaethau Achos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ab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instrText xml:space="preserve"> PAGEREF _Toc52275500 \h </w:instrTex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t>38</w:t>
        </w:r>
        <w:r w:rsidRPr="00631AFE">
          <w:rPr>
            <w:rFonts w:ascii="Arial" w:hAnsi="Arial" w:cs="Arial"/>
            <w:noProof/>
            <w:webHidden/>
            <w:color w:val="404040" w:themeColor="text1" w:themeTint="BF"/>
            <w:sz w:val="36"/>
            <w:szCs w:val="36"/>
          </w:rPr>
          <w:fldChar w:fldCharType="end"/>
        </w:r>
      </w:hyperlink>
    </w:p>
    <w:p w14:paraId="3ADAEA1D" w14:textId="4F3741FF" w:rsidR="00007998" w:rsidRPr="00CE0960" w:rsidRDefault="00C22264" w:rsidP="00007998">
      <w:pPr>
        <w:pStyle w:val="Heading2"/>
        <w:rPr>
          <w:color w:val="404040" w:themeColor="text1" w:themeTint="BF"/>
          <w:sz w:val="40"/>
          <w:szCs w:val="40"/>
        </w:rPr>
      </w:pPr>
      <w:r>
        <w:rPr>
          <w:color w:val="404040" w:themeColor="text1" w:themeTint="BF"/>
        </w:rPr>
        <w:fldChar w:fldCharType="end"/>
      </w:r>
    </w:p>
    <w:p w14:paraId="76B70D1F" w14:textId="1BD39F0C" w:rsidR="00631AFE" w:rsidRPr="00CE0960" w:rsidRDefault="00631AFE" w:rsidP="00631AFE">
      <w:pPr>
        <w:spacing w:before="0"/>
        <w:rPr>
          <w:rFonts w:ascii="Arial" w:hAnsi="Arial" w:cs="Arial"/>
          <w:color w:val="404040" w:themeColor="text1" w:themeTint="BF"/>
          <w:sz w:val="40"/>
          <w:szCs w:val="40"/>
        </w:rPr>
      </w:pPr>
      <w:r w:rsidRPr="00CE0960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</w:p>
    <w:p w14:paraId="7581BDAC" w14:textId="1E1586A3" w:rsidR="00F23B79" w:rsidRPr="00F23B79" w:rsidRDefault="00F23B79" w:rsidP="00F23B79">
      <w:pPr>
        <w:pStyle w:val="Heading2"/>
        <w:rPr>
          <w:color w:val="404040" w:themeColor="text1" w:themeTint="BF"/>
        </w:rPr>
      </w:pPr>
      <w:r w:rsidRPr="00F23B79">
        <w:rPr>
          <w:color w:val="404040" w:themeColor="text1" w:themeTint="BF"/>
        </w:rPr>
        <w:br w:type="page"/>
      </w:r>
    </w:p>
    <w:p w14:paraId="76BF4C34" w14:textId="57D42711" w:rsidR="00F23B79" w:rsidRPr="00F23B79" w:rsidRDefault="00F23B79" w:rsidP="00F23B79">
      <w:pPr>
        <w:spacing w:line="240" w:lineRule="auto"/>
        <w:rPr>
          <w:rFonts w:ascii="Arial" w:eastAsia="Times New Roman" w:hAnsi="Arial" w:cs="Arial"/>
          <w:color w:val="404040" w:themeColor="text1" w:themeTint="BF"/>
          <w:sz w:val="56"/>
          <w:szCs w:val="5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56"/>
          <w:szCs w:val="56"/>
          <w:lang w:val="cy-GB"/>
        </w:rPr>
        <w:lastRenderedPageBreak/>
        <w:t>"Mae’r Coronafeirws wedi cynyddu’n fawr yr anghydraddoldebau mae lleiafrifoedd y gwahaniaethir yn eu herbyn yn eu hwynebu yng Nghymru. Mae Black Lives Matter a chynghrair celfyddydau anabledd y Deyrnas Unedig #WeShallNotBeRemoved wedi bwrw goleuni didostur ar yr anghydraddoldebau hyn ac mae Cyngor Celfyddydau Cymru’n fwy penderfynol nag erioed o wrando a gweithredu."</w:t>
      </w:r>
    </w:p>
    <w:p w14:paraId="3443CF02" w14:textId="77777777" w:rsidR="00F23B79" w:rsidRPr="00F23B79" w:rsidRDefault="00F23B79" w:rsidP="00F23B79">
      <w:pPr>
        <w:pStyle w:val="Default"/>
        <w:spacing w:before="220" w:line="231" w:lineRule="atLeast"/>
        <w:rPr>
          <w:color w:val="404040" w:themeColor="text1" w:themeTint="BF"/>
          <w:sz w:val="23"/>
          <w:szCs w:val="23"/>
        </w:rPr>
      </w:pPr>
    </w:p>
    <w:p w14:paraId="01909602" w14:textId="4985FCE6" w:rsidR="00F23B79" w:rsidRPr="00F23B79" w:rsidRDefault="00F23B79" w:rsidP="00F23B79">
      <w:pPr>
        <w:pStyle w:val="Default"/>
        <w:spacing w:before="220" w:line="231" w:lineRule="atLeast"/>
        <w:rPr>
          <w:rFonts w:ascii="Arial" w:hAnsi="Arial" w:cs="Arial"/>
          <w:color w:val="404040" w:themeColor="text1" w:themeTint="BF"/>
          <w:sz w:val="36"/>
          <w:szCs w:val="36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</w:rPr>
        <w:t xml:space="preserve">Andrew Miller </w:t>
      </w:r>
    </w:p>
    <w:p w14:paraId="00EB99EF" w14:textId="22D78446" w:rsidR="00F23B79" w:rsidRPr="00F23B79" w:rsidRDefault="00F23B79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Style w:val="A3"/>
          <w:rFonts w:ascii="Arial" w:hAnsi="Arial" w:cs="Arial"/>
          <w:color w:val="404040" w:themeColor="text1" w:themeTint="BF"/>
          <w:sz w:val="36"/>
          <w:szCs w:val="36"/>
        </w:rPr>
        <w:t>Cadeirydd, Grŵp Monitro Cydraddoldeb</w:t>
      </w:r>
    </w:p>
    <w:p w14:paraId="48C10614" w14:textId="77777777" w:rsidR="00F23B79" w:rsidRPr="00F23B79" w:rsidRDefault="00F23B79" w:rsidP="00F23B79">
      <w:pPr>
        <w:autoSpaceDE w:val="0"/>
        <w:autoSpaceDN w:val="0"/>
        <w:adjustRightInd w:val="0"/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53C862E0" w14:textId="77777777" w:rsidR="00F23B79" w:rsidRPr="00F23B79" w:rsidRDefault="00F23B79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51F1F1A5" w14:textId="465C08BF" w:rsidR="00CE3427" w:rsidRPr="00F23B79" w:rsidRDefault="000F2D4F" w:rsidP="00F23B79">
      <w:pPr>
        <w:pStyle w:val="Heading2"/>
        <w:rPr>
          <w:color w:val="404040" w:themeColor="text1" w:themeTint="BF"/>
        </w:rPr>
      </w:pPr>
      <w:bookmarkStart w:id="6" w:name="_Toc52275487"/>
      <w:r w:rsidRPr="00F23B79">
        <w:rPr>
          <w:color w:val="404040" w:themeColor="text1" w:themeTint="BF"/>
        </w:rPr>
        <w:lastRenderedPageBreak/>
        <w:t>Cyflwyniad</w:t>
      </w:r>
      <w:bookmarkEnd w:id="6"/>
    </w:p>
    <w:p w14:paraId="1D6DD1E0" w14:textId="3017328A" w:rsidR="000F2D4F" w:rsidRPr="00F23B79" w:rsidRDefault="000F2D4F" w:rsidP="00F23B79">
      <w:pPr>
        <w:spacing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Dyletswydd Cydraddoldeb y Sector Cyhoeddus yn nodi dyletswyddau penodol i’r sector cyhoeddus yng Nghymru er mwyn cefnogi a helpu cynnydd mewn gwaith </w:t>
      </w:r>
      <w:r w:rsidR="00206A3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 maes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cydraddoldeb</w:t>
      </w:r>
      <w:r w:rsidR="00206A3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 I Gyngor Celfyddydau Cymru, mae adrodd ar Gydraddoldeb</w:t>
      </w:r>
      <w:r w:rsidR="00206A3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fwy na gofyniad cyfreithiol, mae’n sylfaenol i’r gwaith o gyflawni ein blaenoriaethau craidd.</w:t>
      </w:r>
    </w:p>
    <w:p w14:paraId="4E248978" w14:textId="7BFFB019" w:rsidR="000F2D4F" w:rsidRPr="00F23B79" w:rsidRDefault="000F2D4F" w:rsidP="00F23B79">
      <w:pPr>
        <w:spacing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Mae’r blaenoriaethau hyn wedi’u nodi yn ein cynllun corfforaethol, ‘Er Budd Pawb’. Rydym eisiau dangos yn amlycach ein bod yn coleddu cydraddoldeb ac yn dathlu amrywiaeth </w:t>
      </w:r>
      <w:r w:rsidR="0078766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lle bynnag y’i ceir ym meysydd hil, rhywedd, rhywioldeb, oedran, iaith, anabledd neu gyfoeth. Mae cymdeithas hael, deg a goddefgar yn gynhwysol yn reddfol ac yn gwerthfawrogi a pharchu creadigrwydd ei </w:t>
      </w:r>
      <w:r w:rsidR="0078766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u w:val="single"/>
          <w:lang w:val="cy-GB"/>
        </w:rPr>
        <w:t>holl</w:t>
      </w:r>
      <w:r w:rsidR="0078766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ddinasyddion. Ac mae’n rhaid i sefydliadau’r gymdeithas sy’n cael eu cyllido gydag arian cyhoeddus – gan gynnwys Cyngor y Celfyddydau – adlewyrchu hyn. </w:t>
      </w:r>
    </w:p>
    <w:p w14:paraId="1B13A313" w14:textId="77777777" w:rsidR="00787665" w:rsidRPr="00F23B79" w:rsidRDefault="0078766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B63CA45" w14:textId="14D2F463" w:rsidR="00787665" w:rsidRPr="00F23B79" w:rsidRDefault="0078766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Cam mawr ymlaen oedd cyhoeddi ‘Er Budd Pawb’. Mae’n nodi ein </w:t>
      </w:r>
      <w:r w:rsidR="00662ADB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huchelgeisiau a’n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cynlluniau ar gyfer cynyddu nifer y bobl sy’n mwynhau a chymryd rhan yn y celfyddydau, gan dargedu’r bobl hynny o gymunedau a chefndiroedd nad yw’r celfyddydau yng Nghymru’n eu cynrychioli’n llawn o hyd.</w:t>
      </w:r>
    </w:p>
    <w:p w14:paraId="1DBFD9D2" w14:textId="641407BB" w:rsidR="00CE3427" w:rsidRPr="00F23B79" w:rsidRDefault="00CE342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5311A78" w14:textId="74F40E1D" w:rsidR="00787665" w:rsidRPr="00F23B79" w:rsidRDefault="0078766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Ein gweledigaeth yw Cymru deg a chyfartal lle mae’r celfyddydau </w:t>
      </w:r>
      <w:r w:rsidR="00DB0F9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 gael yn helaeth ac yn rhwydd i bawb. Rydym yn benderfynol o hyrwyddo amrywiaeth a chwalu’r rhwystrau sy’n atal hyn rhag digwydd.</w:t>
      </w:r>
    </w:p>
    <w:p w14:paraId="538E8769" w14:textId="77777777" w:rsidR="00CE3427" w:rsidRPr="00F23B79" w:rsidRDefault="00CE342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1CE7747" w14:textId="7D005B6A" w:rsidR="00DB0F9E" w:rsidRPr="00F23B79" w:rsidRDefault="00DB0F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Mae’r adroddiad hwn yn dangos y cynnydd yr ydym wedi’i wneud yn nhrydedd flwyddyn ein Cynllun Cydraddoldeb Strategol. Fodd bynnag, mae hefyd yn nodi’r heriau yr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ydym yn dal i’w hwynebu a’r gwaith mae angen </w:t>
      </w:r>
      <w:r w:rsidR="00B04DA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ei wneud o hyd.</w:t>
      </w:r>
    </w:p>
    <w:p w14:paraId="742A8C47" w14:textId="1F548265" w:rsidR="00627040" w:rsidRPr="00F23B79" w:rsidRDefault="00627040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36C2134" w14:textId="6BED99AA" w:rsidR="00463F3F" w:rsidRPr="00F23B79" w:rsidRDefault="00DB0F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 ddiwedd y flwyddyn hon, Mawrth</w:t>
      </w:r>
      <w:r w:rsidR="0062704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2020,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gwelwyd argyfwng digynsail y </w:t>
      </w:r>
      <w:r w:rsidR="006F389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Corona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fe</w:t>
      </w:r>
      <w:r w:rsidR="006F389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ir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</w:t>
      </w:r>
      <w:r w:rsidR="006F389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s/Covid</w:t>
      </w:r>
      <w:r w:rsidR="006F389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noBreakHyphen/>
        <w:t>19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 Yn wyneb y pandemig byd-eang hwn, mewn un noson ataliwyd pob gweithgaredd celfyddyd</w:t>
      </w:r>
      <w:r w:rsidR="00B04DA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newidiwyd amgylchedd byw a gweithio pawb</w:t>
      </w:r>
      <w:r w:rsidR="0062704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3B7094A0" w14:textId="77777777" w:rsidR="00C40DED" w:rsidRPr="00F23B79" w:rsidRDefault="00C40DED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CA73284" w14:textId="34275D74" w:rsidR="00DB0F9E" w:rsidRPr="00F23B79" w:rsidRDefault="00DB0F9E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Daeth y sector celfyddydol a diwylliannol i stop ac mae hyn wedi parhau ymhell i mewn i </w:t>
      </w:r>
      <w:r w:rsidR="0062704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2020/21</w:t>
      </w:r>
      <w:r w:rsidR="00FD011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  <w:r w:rsidR="0062704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FD011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Atal perfformiadau byw a gweithgarwch diwylliannol cyhoeddus fu un o’r ergydion mwyaf i ymdeimlad y gymdeithas o lesiant, yn ogystal ag i’r economi. Ond nid digwyddiadau cyfle cyfartal yw argyfyngau iechyd cyhoeddus: y bobl dlotaf, y rhai lleiaf hyddysg, y bobl sydd wedi’u hymyleiddio mwyaf ac, fel mae tystiolaeth yn dangos erbyn hyn, pobl anabl sy’n dioddef yr effeithiau gwaethaf. </w:t>
      </w:r>
    </w:p>
    <w:p w14:paraId="475E933B" w14:textId="4EB84108" w:rsidR="008E3646" w:rsidRPr="00F23B79" w:rsidRDefault="008E3646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3DF61B92" w14:textId="272CAC2B" w:rsidR="00DB0F9E" w:rsidRPr="00F23B79" w:rsidRDefault="00DB0F9E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Mae’n glir ein bod ni’n gweld cwestiynu ac ail-lunio gwerthoedd yn ddwys ar draws pob agwedd ar fywyd cyhoeddus. Nid yw pobl fwy dewr yn sôn am ‘normalrwydd newydd’ ar ôl Covid-19 – nid yw ‘normalrwydd’ yn bosibl na</w:t>
      </w:r>
      <w:r w:rsidR="000D2D82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c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efallai yr hyn mae’r cyhoedd ei eisiau neu’n ei haeddu.</w:t>
      </w:r>
    </w:p>
    <w:p w14:paraId="12B5C1E0" w14:textId="77777777" w:rsidR="00C34D16" w:rsidRPr="00F23B79" w:rsidRDefault="00C34D16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75F3AC7F" w14:textId="643596D8" w:rsidR="00A85DE1" w:rsidRPr="00F23B79" w:rsidRDefault="00A85DE1" w:rsidP="00F23B79">
      <w:pPr>
        <w:pStyle w:val="BodyText"/>
        <w:spacing w:after="0" w:line="240" w:lineRule="auto"/>
        <w:ind w:right="113"/>
        <w:rPr>
          <w:rFonts w:ascii="Arial" w:hAnsi="Arial" w:cs="Arial"/>
          <w:sz w:val="36"/>
          <w:szCs w:val="36"/>
          <w:lang w:val="cy-GB" w:eastAsia="en-GB"/>
        </w:rPr>
      </w:pPr>
      <w:r w:rsidRPr="00F23B79">
        <w:rPr>
          <w:rFonts w:ascii="Arial" w:hAnsi="Arial" w:cs="Arial"/>
          <w:sz w:val="36"/>
          <w:szCs w:val="36"/>
          <w:lang w:val="cy-GB" w:eastAsia="en-GB"/>
        </w:rPr>
        <w:t xml:space="preserve">Nid yw ‘normalrwydd’ wedi ein gwasanaethu’n dda ers tipyn. Mae’r sylw a roddwyd i brofiad byw pobl </w:t>
      </w:r>
      <w:r w:rsidR="00F07DC3" w:rsidRPr="00F23B79">
        <w:rPr>
          <w:rFonts w:ascii="Arial" w:hAnsi="Arial" w:cs="Arial"/>
          <w:sz w:val="36"/>
          <w:szCs w:val="36"/>
          <w:lang w:val="cy-GB" w:eastAsia="en-GB"/>
        </w:rPr>
        <w:t>dduon, Asiaidd a lleiafrifoedd ethnig</w:t>
      </w:r>
      <w:r w:rsidRPr="00F23B79">
        <w:rPr>
          <w:rFonts w:ascii="Arial" w:hAnsi="Arial" w:cs="Arial"/>
          <w:sz w:val="36"/>
          <w:szCs w:val="36"/>
          <w:lang w:val="cy-GB" w:eastAsia="en-GB"/>
        </w:rPr>
        <w:t xml:space="preserve"> yn y misoedd diwethaf wedi llenwi ein papurau newydd a’n sgriniau teledu. Mae lladdedigaeth drasig George Floyd a’r mynegiant </w:t>
      </w:r>
      <w:r w:rsidR="004A5D45" w:rsidRPr="00F23B79">
        <w:rPr>
          <w:rFonts w:ascii="Arial" w:hAnsi="Arial" w:cs="Arial"/>
          <w:sz w:val="36"/>
          <w:szCs w:val="36"/>
          <w:lang w:val="cy-GB" w:eastAsia="en-GB"/>
        </w:rPr>
        <w:t xml:space="preserve">amlwg o alar a dicter o dan faner Black Lives Matter wedi bod yn ddwys ac wedi peri gwyleidd-dra. Ni all neb beidio â bod yn ymwybodol erbyn hyn </w:t>
      </w:r>
      <w:r w:rsidR="000D2D82" w:rsidRPr="00F23B79">
        <w:rPr>
          <w:rFonts w:ascii="Arial" w:hAnsi="Arial" w:cs="Arial"/>
          <w:sz w:val="36"/>
          <w:szCs w:val="36"/>
          <w:lang w:val="cy-GB" w:eastAsia="en-GB"/>
        </w:rPr>
        <w:t>o</w:t>
      </w:r>
      <w:r w:rsidR="004A5D45" w:rsidRPr="00F23B79">
        <w:rPr>
          <w:rFonts w:ascii="Arial" w:hAnsi="Arial" w:cs="Arial"/>
          <w:sz w:val="36"/>
          <w:szCs w:val="36"/>
          <w:lang w:val="cy-GB" w:eastAsia="en-GB"/>
        </w:rPr>
        <w:t xml:space="preserve"> effaith anghymesur feirws Covid-19 ar gymunedau duon, Asiaidd a lleiafrifoedd ethnig a phobl anabl. Ond os yw’n diwylliant yn adlewyrchu pwy ydym ni, </w:t>
      </w:r>
      <w:r w:rsidR="004A5D45" w:rsidRPr="00F23B79">
        <w:rPr>
          <w:rFonts w:ascii="Arial" w:hAnsi="Arial" w:cs="Arial"/>
          <w:sz w:val="36"/>
          <w:szCs w:val="36"/>
          <w:lang w:val="cy-GB" w:eastAsia="en-GB"/>
        </w:rPr>
        <w:lastRenderedPageBreak/>
        <w:t>yna mae Black Lives Matter yn dweud wrthym nad ydym wedi sylwi o hyd bod y gymdeithas yn atgyfnerthu gwahaniaethu a diffyg cydraddoldeb.</w:t>
      </w:r>
    </w:p>
    <w:p w14:paraId="1299C472" w14:textId="4BB74778" w:rsidR="00A37A8B" w:rsidRPr="00F23B79" w:rsidRDefault="00A37A8B" w:rsidP="00F23B79">
      <w:pPr>
        <w:pStyle w:val="BodyText"/>
        <w:spacing w:after="0" w:line="240" w:lineRule="auto"/>
        <w:ind w:right="113"/>
        <w:rPr>
          <w:rFonts w:ascii="Arial" w:hAnsi="Arial" w:cs="Arial"/>
          <w:sz w:val="36"/>
          <w:szCs w:val="36"/>
          <w:lang w:val="cy-GB"/>
        </w:rPr>
      </w:pPr>
    </w:p>
    <w:p w14:paraId="513D9531" w14:textId="20D0558A" w:rsidR="002C7C5D" w:rsidRPr="00F23B79" w:rsidRDefault="004A5D45" w:rsidP="00F23B79">
      <w:pPr>
        <w:pStyle w:val="BodyText"/>
        <w:spacing w:after="0" w:line="240" w:lineRule="auto"/>
        <w:ind w:right="113"/>
        <w:rPr>
          <w:rFonts w:ascii="Arial" w:hAnsi="Arial" w:cs="Arial"/>
          <w:sz w:val="36"/>
          <w:szCs w:val="36"/>
          <w:lang w:val="cy-GB"/>
        </w:rPr>
      </w:pPr>
      <w:r w:rsidRPr="00F23B79">
        <w:rPr>
          <w:rFonts w:ascii="Arial" w:hAnsi="Arial" w:cs="Arial"/>
          <w:sz w:val="36"/>
          <w:szCs w:val="36"/>
          <w:lang w:val="cy-GB"/>
        </w:rPr>
        <w:t xml:space="preserve">Nid felly y dylai fod, ond weithiau mae angen argyfwng i hoelio ein sylw ar y rheiny y mae eu hawliau a’u hanghenion yn cael eu hanwybyddu bron yn ddidaro. Rhybuddiodd cynghrair nerthol o bobl anabl trwy eu hymgyrch </w:t>
      </w:r>
      <w:r w:rsidR="00107C69" w:rsidRPr="00F23B79">
        <w:rPr>
          <w:rFonts w:ascii="Arial" w:hAnsi="Arial" w:cs="Arial"/>
          <w:sz w:val="36"/>
          <w:szCs w:val="36"/>
          <w:lang w:val="cy-GB"/>
        </w:rPr>
        <w:t>“We Shall Not B</w:t>
      </w:r>
      <w:r w:rsidR="00F67823" w:rsidRPr="00F23B79">
        <w:rPr>
          <w:rFonts w:ascii="Arial" w:hAnsi="Arial" w:cs="Arial"/>
          <w:sz w:val="36"/>
          <w:szCs w:val="36"/>
          <w:lang w:val="cy-GB"/>
        </w:rPr>
        <w:t>e</w:t>
      </w:r>
      <w:r w:rsidR="00107C69" w:rsidRPr="00F23B79">
        <w:rPr>
          <w:rFonts w:ascii="Arial" w:hAnsi="Arial" w:cs="Arial"/>
          <w:sz w:val="36"/>
          <w:szCs w:val="36"/>
          <w:lang w:val="cy-GB"/>
        </w:rPr>
        <w:t xml:space="preserve"> Removed” </w:t>
      </w:r>
      <w:r w:rsidRPr="00F23B79">
        <w:rPr>
          <w:rFonts w:ascii="Arial" w:hAnsi="Arial" w:cs="Arial"/>
          <w:sz w:val="36"/>
          <w:szCs w:val="36"/>
          <w:lang w:val="cy-GB"/>
        </w:rPr>
        <w:t>eu bod yn wynebu argyfwng cymdeithasol ac argyfwng iechyd wrth i’w cymuned o artistiaid anabl ddod yn fwyfwy ynysedig a dan fygythiad gan bandemig Covid-19. Roedd yn adeg bwysig i aros a sylwi</w:t>
      </w:r>
      <w:r w:rsidR="00F95FAB" w:rsidRPr="00F23B79">
        <w:rPr>
          <w:rFonts w:ascii="Arial" w:hAnsi="Arial" w:cs="Arial"/>
          <w:sz w:val="36"/>
          <w:szCs w:val="36"/>
          <w:lang w:val="cy-GB"/>
        </w:rPr>
        <w:t>.</w:t>
      </w:r>
    </w:p>
    <w:p w14:paraId="5F386B6D" w14:textId="77777777" w:rsidR="002C7C5D" w:rsidRPr="00F23B79" w:rsidRDefault="002C7C5D" w:rsidP="00F23B79">
      <w:pPr>
        <w:pStyle w:val="BodyText"/>
        <w:spacing w:after="0" w:line="240" w:lineRule="auto"/>
        <w:ind w:right="113"/>
        <w:rPr>
          <w:rFonts w:ascii="Arial" w:hAnsi="Arial" w:cs="Arial"/>
          <w:sz w:val="36"/>
          <w:szCs w:val="36"/>
          <w:lang w:val="cy-GB"/>
        </w:rPr>
      </w:pPr>
    </w:p>
    <w:p w14:paraId="6C80E595" w14:textId="3D9D228A" w:rsidR="00151620" w:rsidRPr="00F23B79" w:rsidRDefault="00151620" w:rsidP="00F23B79">
      <w:pPr>
        <w:pStyle w:val="BodyText"/>
        <w:spacing w:after="0" w:line="240" w:lineRule="auto"/>
        <w:ind w:right="113"/>
        <w:rPr>
          <w:rFonts w:ascii="Arial" w:hAnsi="Arial" w:cs="Arial"/>
          <w:sz w:val="36"/>
          <w:szCs w:val="36"/>
          <w:lang w:val="cy-GB" w:eastAsia="en-GB"/>
        </w:rPr>
      </w:pPr>
      <w:r w:rsidRPr="00F23B79">
        <w:rPr>
          <w:rFonts w:ascii="Arial" w:hAnsi="Arial" w:cs="Arial"/>
          <w:sz w:val="36"/>
          <w:szCs w:val="36"/>
          <w:lang w:val="cy-GB" w:eastAsia="en-GB"/>
        </w:rPr>
        <w:t xml:space="preserve">Felly, </w:t>
      </w:r>
      <w:r w:rsidR="00942EF5" w:rsidRPr="00F23B79">
        <w:rPr>
          <w:rFonts w:ascii="Arial" w:hAnsi="Arial" w:cs="Arial"/>
          <w:sz w:val="36"/>
          <w:szCs w:val="36"/>
          <w:lang w:val="cy-GB" w:eastAsia="en-GB"/>
        </w:rPr>
        <w:t xml:space="preserve">awn </w:t>
      </w:r>
      <w:r w:rsidRPr="00F23B79">
        <w:rPr>
          <w:rFonts w:ascii="Arial" w:hAnsi="Arial" w:cs="Arial"/>
          <w:sz w:val="36"/>
          <w:szCs w:val="36"/>
          <w:lang w:val="cy-GB" w:eastAsia="en-GB"/>
        </w:rPr>
        <w:t xml:space="preserve">ymlaen â phenderfyniad newydd i wneud yn well. Ni ddylai hawl i ddiwylliant fod i bobl </w:t>
      </w:r>
      <w:r w:rsidR="00942EF5" w:rsidRPr="00F23B79">
        <w:rPr>
          <w:rFonts w:ascii="Arial" w:hAnsi="Arial" w:cs="Arial"/>
          <w:sz w:val="36"/>
          <w:szCs w:val="36"/>
          <w:lang w:val="cy-GB" w:eastAsia="en-GB"/>
        </w:rPr>
        <w:t>freintiedig</w:t>
      </w:r>
      <w:r w:rsidRPr="00F23B79">
        <w:rPr>
          <w:rFonts w:ascii="Arial" w:hAnsi="Arial" w:cs="Arial"/>
          <w:sz w:val="36"/>
          <w:szCs w:val="36"/>
          <w:lang w:val="cy-GB" w:eastAsia="en-GB"/>
        </w:rPr>
        <w:t xml:space="preserve"> yn unig. Dyma’r her mae Cyngor y Celfyddydau’n dal i’w hwynebu. Rhaid inni beidio â gwastraffu’r cyfle hwn i weithio’n galetach i greu’r newid mae ei angen, ac ni fyddwn yn gwneud hynny. </w:t>
      </w:r>
    </w:p>
    <w:p w14:paraId="0B5A48F9" w14:textId="77777777" w:rsidR="00C34D16" w:rsidRPr="00F23B79" w:rsidRDefault="00C34D16" w:rsidP="00F23B79">
      <w:pPr>
        <w:autoSpaceDE w:val="0"/>
        <w:autoSpaceDN w:val="0"/>
        <w:adjustRightInd w:val="0"/>
        <w:spacing w:before="0" w:line="240" w:lineRule="auto"/>
        <w:ind w:right="113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6AF01527" w14:textId="77777777" w:rsidR="00EC6893" w:rsidRPr="00F23B79" w:rsidRDefault="00EC6893" w:rsidP="00F23B79">
      <w:pPr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1A1F9010" w14:textId="77777777" w:rsidR="00EC6893" w:rsidRPr="00F23B79" w:rsidRDefault="00EC6893" w:rsidP="00F23B79">
      <w:pPr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6EE61C18" w14:textId="77777777" w:rsidR="00EC6893" w:rsidRPr="00F23B79" w:rsidRDefault="00EC6893" w:rsidP="00F23B79">
      <w:pPr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1936C969" w14:textId="77777777" w:rsidR="009E0C4A" w:rsidRPr="00F23B79" w:rsidRDefault="009E0C4A" w:rsidP="00F23B79">
      <w:pPr>
        <w:spacing w:before="0" w:after="16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5B12AF9B" w14:textId="5DCE424F" w:rsidR="00CE3427" w:rsidRPr="00F23B79" w:rsidRDefault="00151620" w:rsidP="00F23B79">
      <w:pPr>
        <w:pStyle w:val="Heading2"/>
        <w:rPr>
          <w:color w:val="404040" w:themeColor="text1" w:themeTint="BF"/>
        </w:rPr>
      </w:pPr>
      <w:bookmarkStart w:id="7" w:name="_Toc52275488"/>
      <w:r w:rsidRPr="00F23B79">
        <w:rPr>
          <w:color w:val="404040" w:themeColor="text1" w:themeTint="BF"/>
        </w:rPr>
        <w:lastRenderedPageBreak/>
        <w:t>Amcanion ein Cynllun Cydraddoldeb</w:t>
      </w:r>
      <w:bookmarkEnd w:id="7"/>
    </w:p>
    <w:p w14:paraId="2C514295" w14:textId="4F3AD4C3" w:rsidR="00151620" w:rsidRPr="00F23B79" w:rsidRDefault="00151620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Wrth ddatblygu ein cynllun yn 2017 roeddem eisiau canolbwyntio ar bum maes, sef:</w:t>
      </w:r>
    </w:p>
    <w:p w14:paraId="3393657B" w14:textId="77777777" w:rsidR="00CE3427" w:rsidRPr="00F23B79" w:rsidRDefault="00CE3427" w:rsidP="00F23B79">
      <w:pPr>
        <w:autoSpaceDE w:val="0"/>
        <w:autoSpaceDN w:val="0"/>
        <w:adjustRightInd w:val="0"/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8A8F720" w14:textId="07274956" w:rsidR="00CE3427" w:rsidRPr="00F23B79" w:rsidRDefault="00151620" w:rsidP="00F23B79">
      <w:pPr>
        <w:pStyle w:val="ListBullet"/>
      </w:pPr>
      <w:r w:rsidRPr="00F23B79">
        <w:t>Mynd ati i ymgysylltu, ymgynghori, darparu gwybodaeth a herio ein hunain a’n partneriaid</w:t>
      </w:r>
    </w:p>
    <w:p w14:paraId="451D5F7D" w14:textId="7A73F1B0" w:rsidR="00CE3427" w:rsidRPr="00F23B79" w:rsidRDefault="00151620" w:rsidP="00F23B79">
      <w:pPr>
        <w:pStyle w:val="ListBullet"/>
      </w:pPr>
      <w:r w:rsidRPr="00F23B79">
        <w:t>Datblygu gweithlu sy’n adlewyrchu amrywiaeth Cymru’n well</w:t>
      </w:r>
    </w:p>
    <w:p w14:paraId="12E52896" w14:textId="2DAD90A7" w:rsidR="00CE3427" w:rsidRPr="00F23B79" w:rsidRDefault="00151620" w:rsidP="00F23B79">
      <w:pPr>
        <w:pStyle w:val="ListBullet"/>
      </w:pPr>
      <w:r w:rsidRPr="00F23B79">
        <w:t>Gwella cynrychiolaeth yn llywodraethiant sefydliadau celfyddydol ledled Cymru</w:t>
      </w:r>
    </w:p>
    <w:p w14:paraId="7C52C4BA" w14:textId="0E77DAF3" w:rsidR="00CE3427" w:rsidRPr="00F23B79" w:rsidRDefault="00151620" w:rsidP="00F23B79">
      <w:pPr>
        <w:pStyle w:val="ListBullet"/>
      </w:pPr>
      <w:r w:rsidRPr="00F23B79">
        <w:t>Gwneud cynulleidfaoedd i’r celfyddydau yn fwy amrywiol</w:t>
      </w:r>
    </w:p>
    <w:p w14:paraId="0E52034B" w14:textId="76DB35DC" w:rsidR="00CE3427" w:rsidRPr="00F23B79" w:rsidRDefault="00151620" w:rsidP="00F23B79">
      <w:pPr>
        <w:pStyle w:val="ListBullet"/>
      </w:pPr>
      <w:r w:rsidRPr="00F23B79">
        <w:t>Gwneud cyfranogwyr yn y celfyddydau yn fwy amrywiol</w:t>
      </w:r>
    </w:p>
    <w:p w14:paraId="7B550120" w14:textId="52AE4184" w:rsidR="00CE3427" w:rsidRPr="00F23B79" w:rsidRDefault="00CE342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21443E4" w14:textId="42AECA5A" w:rsidR="00151620" w:rsidRPr="00F23B79" w:rsidRDefault="00151620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Mae’r pum amcan hyn yn cynnwys yr holl nodweddion gwarchodedig. Fodd bynnag, yn y cynllun cyfredol rydym yn rhoi pwyslais arbennig ar gynyddu ymgysylltiad ymysg pobl o gefndiroedd du a lleiafrifoedd ethnig a phobl anabl. Gwnaethom y dewis hwn oherwydd y rhain oedd y meysydd y pwysleisiwyd</w:t>
      </w:r>
      <w:r w:rsidR="0013638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ein gwaith ymchwil a chasglu tystiolaeth</w:t>
      </w:r>
      <w:r w:rsidR="0013638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13638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</w:t>
      </w:r>
      <w:r w:rsidR="003C205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angen rhoi sylw penodol iddynt. </w:t>
      </w:r>
    </w:p>
    <w:p w14:paraId="7C9ECC42" w14:textId="77777777" w:rsidR="00CE3427" w:rsidRPr="00F23B79" w:rsidRDefault="00CE342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9C6C83E" w14:textId="77777777" w:rsidR="00F23B79" w:rsidRPr="00F23B79" w:rsidRDefault="00F23B79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5FD316E9" w14:textId="272C21A7" w:rsidR="00F23B79" w:rsidRPr="00F23B79" w:rsidRDefault="00151620" w:rsidP="00631AFE">
      <w:pPr>
        <w:pStyle w:val="Heading2"/>
      </w:pPr>
      <w:bookmarkStart w:id="8" w:name="_Toc52275489"/>
      <w:r w:rsidRPr="00F23B79">
        <w:lastRenderedPageBreak/>
        <w:t xml:space="preserve">Pa gamau gweithredu allweddol wnaethom ni fwrw ymlaen â </w:t>
      </w:r>
      <w:r w:rsidR="003C205C" w:rsidRPr="00F23B79">
        <w:t>n</w:t>
      </w:r>
      <w:r w:rsidRPr="00F23B79">
        <w:t>hw eleni?</w:t>
      </w:r>
      <w:bookmarkEnd w:id="8"/>
    </w:p>
    <w:p w14:paraId="1112FAA5" w14:textId="21809FB5" w:rsidR="00F23B79" w:rsidRPr="00F23B79" w:rsidRDefault="00151620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Rydym wedi parhau i gefnogi chwe sefydliad trwy ein rhaglen Camau Creadigol</w:t>
      </w:r>
      <w:r w:rsidR="00CA7C07" w:rsidRPr="00F23B79">
        <w:rPr>
          <w:color w:val="262626" w:themeColor="text1" w:themeTint="D9"/>
        </w:rPr>
        <w:t>.</w:t>
      </w:r>
      <w:r w:rsidR="00A44669" w:rsidRPr="00F23B79">
        <w:rPr>
          <w:color w:val="262626" w:themeColor="text1" w:themeTint="D9"/>
        </w:rPr>
        <w:t xml:space="preserve"> </w:t>
      </w:r>
    </w:p>
    <w:p w14:paraId="62EDF97E" w14:textId="3009CCE0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Camau Creadigol yn meithrin gallu a hyder sefydliadau diwylliannol amrywiol, gan eu helpu i dyfu nes cyrraedd sefyllfa lle gallant gystadlu am gyllid ar yr un telerau â sefydliadau mwy sefydledig.  </w:t>
      </w:r>
    </w:p>
    <w:p w14:paraId="7E531A3D" w14:textId="77777777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3057C21" w14:textId="7E812F8E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dau o’r sefydliadau a gefnogwyd trwy Gamau Creadigol wedi gwneud cynnydd sylweddol. Cwblhaodd </w:t>
      </w:r>
    </w:p>
    <w:p w14:paraId="36B320B0" w14:textId="72BABC43" w:rsidR="00517109" w:rsidRPr="00F23B79" w:rsidRDefault="00A44669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Taking Flight Theatre Company</w:t>
      </w:r>
      <w:r w:rsidR="00CA7C0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F31C2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drydedd flwyddyn o ddatblygiad a sicrhaodd gyllid o </w:t>
      </w:r>
      <w:r w:rsidR="00CA7C0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£67,290 </w:t>
      </w:r>
      <w:r w:rsidR="00F31C2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 gyfer pedwaredd flwyddyn o ddatblygiad</w:t>
      </w:r>
      <w:r w:rsidR="00CA7C0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5C2D1893" w14:textId="77777777" w:rsidR="00517109" w:rsidRPr="00F23B79" w:rsidRDefault="00517109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30BA197" w14:textId="3A09EE91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Cwblhaodd </w:t>
      </w:r>
      <w:r w:rsidR="00CA7C07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Fio</w:t>
      </w:r>
      <w:r w:rsidR="00CA7C0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f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lwyddyn gyntaf o ddatblygiad a sicrhaodd gyllid o </w:t>
      </w:r>
      <w:r w:rsidR="00CA7C0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£85,000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gyfer ail flwyddyn. </w:t>
      </w:r>
    </w:p>
    <w:p w14:paraId="5FD33844" w14:textId="6BE4B993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Llwyddodd y ddau gwmni hyn hefyd yn eu ceisiadau am gyllid prosiect o’n cynlluniau </w:t>
      </w:r>
      <w:r w:rsidR="0030574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oteri cyffredinol. </w:t>
      </w:r>
    </w:p>
    <w:p w14:paraId="6B0EC4F8" w14:textId="77777777" w:rsidR="00D102E6" w:rsidRPr="00F23B79" w:rsidRDefault="00D102E6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FE0E452" w14:textId="2CE869A9" w:rsidR="001A6B71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Cefnogwyd cwmnïau eraill hefyd. Llwyddodd </w:t>
      </w:r>
      <w:r w:rsidR="007964A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G Expressions</w:t>
      </w:r>
      <w:r w:rsidR="007964A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</w:t>
      </w:r>
      <w:r w:rsidR="007964A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Sound Progression</w:t>
      </w:r>
      <w:r w:rsidR="007964A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 mlwyddyn gyntaf </w:t>
      </w:r>
      <w:r w:rsidR="0088361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rhaglen gan gael </w:t>
      </w:r>
      <w:r w:rsidR="007964A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£35,800 a £30,000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y drefn honno</w:t>
      </w:r>
      <w:r w:rsidR="001A6B7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 </w:t>
      </w:r>
    </w:p>
    <w:p w14:paraId="3E11629D" w14:textId="77777777" w:rsidR="001A6B71" w:rsidRPr="00F23B79" w:rsidRDefault="001A6B71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C123B9B" w14:textId="347AD28D" w:rsidR="001A6B71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Cafodd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Butetown Arts and Culture </w:t>
      </w:r>
      <w:r w:rsidR="007964A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Association</w:t>
      </w:r>
      <w:r w:rsidR="007964A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£25,000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arall tuag at ei rhaglen datblygu tri cham</w:t>
      </w:r>
      <w:r w:rsidR="007964A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27D6F10A" w14:textId="77777777" w:rsidR="001A6B71" w:rsidRPr="00F23B79" w:rsidRDefault="001A6B71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6EC486E" w14:textId="17CE688C" w:rsidR="00F31C2F" w:rsidRPr="00F23B79" w:rsidRDefault="00F31C2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Hefyd dechreuasom adolygu effeithiolrwydd Camau Creadigol fel rhan o’r gwaith o ddatblygu rhaglen cydraddoldeb strategol newydd. Mae’r gwaith hwn yn parhau.</w:t>
      </w:r>
    </w:p>
    <w:p w14:paraId="24EAD8F0" w14:textId="77777777" w:rsidR="007C3797" w:rsidRPr="00F23B79" w:rsidRDefault="007C379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F7410FF" w14:textId="3CD295FC" w:rsidR="002F565B" w:rsidRPr="00F23B79" w:rsidRDefault="002F565B" w:rsidP="00F23B79">
      <w:pPr>
        <w:spacing w:before="0" w:after="16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</w:p>
    <w:p w14:paraId="3D01FF0C" w14:textId="77777777" w:rsidR="00F23B79" w:rsidRDefault="00202F17" w:rsidP="00F23B79">
      <w:pPr>
        <w:spacing w:before="0" w:after="240" w:line="240" w:lineRule="auto"/>
        <w:ind w:right="144"/>
        <w:rPr>
          <w:rStyle w:val="Heading3Char"/>
          <w:color w:val="262626" w:themeColor="text1" w:themeTint="D9"/>
        </w:rPr>
      </w:pPr>
      <w:r w:rsidRPr="00F23B79">
        <w:rPr>
          <w:rStyle w:val="Heading3Char"/>
          <w:color w:val="262626" w:themeColor="text1" w:themeTint="D9"/>
        </w:rPr>
        <w:t xml:space="preserve">Llwyddodd pedwar artist o Gymru i gael dyfarnu comisiynau </w:t>
      </w:r>
      <w:r w:rsidR="000105F0" w:rsidRPr="00F23B79">
        <w:rPr>
          <w:rStyle w:val="Heading3Char"/>
          <w:color w:val="262626" w:themeColor="text1" w:themeTint="D9"/>
        </w:rPr>
        <w:t>Unlimited</w:t>
      </w:r>
      <w:r w:rsidR="00A44669" w:rsidRPr="00F23B79">
        <w:rPr>
          <w:rStyle w:val="Heading3Char"/>
          <w:color w:val="262626" w:themeColor="text1" w:themeTint="D9"/>
        </w:rPr>
        <w:t xml:space="preserve">. </w:t>
      </w:r>
    </w:p>
    <w:p w14:paraId="7FD450B3" w14:textId="7D211807" w:rsidR="002F565B" w:rsidRPr="00F23B79" w:rsidRDefault="00F01BE4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Cynllun llawn bri yn y Deyrnas Unedig i gomisiynu artistiaid anabl </w:t>
      </w:r>
      <w:r w:rsidR="0088361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blaenllaw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yw </w:t>
      </w:r>
      <w:r w:rsidR="000105F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Unlimited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Yma yng Nghymru roedd y rhain yn cynnwys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Suzie Larke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Jonny Cotsen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Stephanie Beck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Stammermouth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2C3AFBDC" w14:textId="77777777" w:rsidR="002F565B" w:rsidRPr="00F23B79" w:rsidRDefault="002F565B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76CA664" w14:textId="5A16FC7C" w:rsidR="007964A0" w:rsidRPr="00F23B79" w:rsidRDefault="00F01BE4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Datblygasom ein partneriaeth a</w:t>
      </w:r>
      <w:r w:rsidR="000105F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 Unlimited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ystod y flwyddyn. Roedd cyllid y Loteri wedi ei gwneud yn bosibl creu maes gwaith newydd,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Unlimited Present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 mew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lleoliadau ar draws Cymru. Rhoddodd y digwyddiadau hyn lwyfan i arddangos gwaith gan artistiaid anabl. Hefyd dygasant ynghyd artistiaid anabl, cynulleidfaoedd a phartneriaid yn y sector diwylliannol i drafod materion lleol a chenedlaethol ynghylch cynhyrchu a chyflwyno gwaith gan artistiaid anabl. Roedd y rhaglen ar fin dod i ben pan gyhoeddwyd y cyfyngiadau symud a bu’n rhaid canslo’r digwyddiadau olaf.</w:t>
      </w:r>
    </w:p>
    <w:p w14:paraId="3C672398" w14:textId="01C3FBF9" w:rsidR="00F01BE4" w:rsidRPr="00F23B79" w:rsidRDefault="00FB611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Mae cynllun cerdyn mynediad Hynt wedi parhau i fod yn un o uchafbwyntiau ein gwaith</w:t>
      </w:r>
      <w:r w:rsidR="006A438F" w:rsidRPr="00F23B79">
        <w:rPr>
          <w:color w:val="262626" w:themeColor="text1" w:themeTint="D9"/>
        </w:rPr>
        <w:t>.</w:t>
      </w:r>
    </w:p>
    <w:p w14:paraId="5ACA6E4C" w14:textId="4AD4DC4E" w:rsidR="007964A0" w:rsidRPr="00F23B79" w:rsidRDefault="00FB611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Erbyn hyn mae gan fwy na 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18,000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bobl yng Nghymru gardiau Hynt. Mae 41 o leoliadau yng Nghymru wedi’u cofrestru gyda’r cynllun ac rydym wedi cymryd rhan weithredol mewn darn o waith a gomisiynwyd i edrych ar y potensial ar gyfer cynllun cerdyn mynediad ledled y Deyrnas Unedig. </w:t>
      </w:r>
    </w:p>
    <w:p w14:paraId="6BEDF98C" w14:textId="2CD499F9" w:rsidR="00134627" w:rsidRPr="00F23B79" w:rsidRDefault="00FB611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 xml:space="preserve">Mae gennym bartneriaeth sefydledig gyda'r </w:t>
      </w:r>
      <w:r w:rsidR="00A44669" w:rsidRPr="00F23B79">
        <w:rPr>
          <w:color w:val="262626" w:themeColor="text1" w:themeTint="D9"/>
        </w:rPr>
        <w:t xml:space="preserve">Arts </w:t>
      </w:r>
      <w:r w:rsidR="00F94840" w:rsidRPr="00F23B79">
        <w:rPr>
          <w:color w:val="262626" w:themeColor="text1" w:themeTint="D9"/>
        </w:rPr>
        <w:t>M</w:t>
      </w:r>
      <w:r w:rsidR="00A44669" w:rsidRPr="00F23B79">
        <w:rPr>
          <w:color w:val="262626" w:themeColor="text1" w:themeTint="D9"/>
        </w:rPr>
        <w:t>arketing Association (AMA)</w:t>
      </w:r>
      <w:r w:rsidR="00134627" w:rsidRPr="00F23B79">
        <w:rPr>
          <w:color w:val="262626" w:themeColor="text1" w:themeTint="D9"/>
        </w:rPr>
        <w:t>.</w:t>
      </w:r>
      <w:r w:rsidR="00A44669" w:rsidRPr="00F23B79">
        <w:rPr>
          <w:color w:val="262626" w:themeColor="text1" w:themeTint="D9"/>
        </w:rPr>
        <w:t xml:space="preserve"> </w:t>
      </w:r>
    </w:p>
    <w:p w14:paraId="62A2A0DF" w14:textId="26D96270" w:rsidR="00F94840" w:rsidRPr="00F23B79" w:rsidRDefault="00FB611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Cefnogasom 3 lle bwrsari i swyddogion marchnata o Gymru fynd i Ddiwrnod Cynhwysiant a Chynulleidfaoedd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AMA. Hefyd cyllidasom 4 Bwrsari Aelodaeth AMA i unigolion anabl neu </w:t>
      </w:r>
      <w:r w:rsidR="00B66D7A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bobl dduon, Asiaidd a lleiafrifoedd ethnig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neu rai sy’n gweithio i sefydliad </w:t>
      </w:r>
      <w:r w:rsidR="006A438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arweinir gan bobl </w:t>
      </w:r>
      <w:r w:rsidR="005F4E9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amrywiol </w:t>
      </w:r>
      <w:r w:rsidR="006A438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neu a arweinir gan bobl </w:t>
      </w:r>
      <w:r w:rsidR="00B66D7A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dduon, Asiaidd a lleiafrifoedd ethnig</w:t>
      </w:r>
      <w:r w:rsidR="006A438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72BFFDBF" w14:textId="26EA336F" w:rsidR="006A438F" w:rsidRPr="00F23B79" w:rsidRDefault="006A438F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Cefnogodd ein cynllun rhwydweithio Cydrannu 7 menter newydd gyffrous.</w:t>
      </w:r>
    </w:p>
    <w:p w14:paraId="41DECA84" w14:textId="7CA2243F" w:rsidR="0062200B" w:rsidRDefault="006A438F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Roedd y rhain yn cynnwys</w:t>
      </w:r>
      <w:r w:rsidR="0062200B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:</w:t>
      </w:r>
    </w:p>
    <w:p w14:paraId="7355829D" w14:textId="77777777" w:rsidR="00F23B79" w:rsidRPr="00F23B79" w:rsidRDefault="00F23B79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14DC71D7" w14:textId="033872C1" w:rsidR="0062200B" w:rsidRPr="00F23B79" w:rsidRDefault="00F94840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</w:pP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Blind Bookworms Book Club </w:t>
      </w:r>
      <w:r w:rsidR="006A438F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 w:eastAsia="en-GB"/>
        </w:rPr>
        <w:t>–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 </w:t>
      </w:r>
      <w:r w:rsidR="006A438F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clwb llyfrau aml-synhwyraidd a arweinir gan rwydwaith o bobl ifanc â nam ar eu golwg, ond sy’n agored i bawb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 </w:t>
      </w:r>
    </w:p>
    <w:p w14:paraId="18B23172" w14:textId="77777777" w:rsidR="0062200B" w:rsidRPr="00F23B79" w:rsidRDefault="0062200B" w:rsidP="00F23B79">
      <w:pPr>
        <w:spacing w:before="0" w:line="240" w:lineRule="auto"/>
        <w:ind w:right="144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</w:pPr>
    </w:p>
    <w:p w14:paraId="090BC30B" w14:textId="77777777" w:rsidR="00D312B5" w:rsidRPr="00F23B79" w:rsidRDefault="00D312B5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Cynorthwywyd 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>Dinas a Sir Abertawe</w:t>
      </w:r>
      <w:r w:rsidR="00F94840"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i sefydlu rhwydwaith rhanbarthol o Gynhyrchwyr Creadigol sy’n dod i‘r amlwg sydd o gefndiroedd duon, Asiaidd a lleiafrifoedd ethnig a/neu gefndiroedd amrywiol </w:t>
      </w:r>
    </w:p>
    <w:p w14:paraId="63D9FE64" w14:textId="77777777" w:rsidR="00B636A1" w:rsidRPr="00F23B79" w:rsidRDefault="00B636A1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</w:p>
    <w:p w14:paraId="305F62D7" w14:textId="602A9134" w:rsidR="00B636A1" w:rsidRPr="00F23B79" w:rsidRDefault="00F94840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Jonny Cotsen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 w:eastAsia="en-GB"/>
        </w:rPr>
        <w:t>–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 </w:t>
      </w:r>
      <w:r w:rsidR="00D312B5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trefnodd artist Byddar rwydwaith ar draws yr holl ffurfiau celf i ddwyn ynghyd artistiaid, hwyluswyr a phobl ifanc/myfyrwyr ar draws Cymru</w:t>
      </w:r>
    </w:p>
    <w:p w14:paraId="2E4600BE" w14:textId="77777777" w:rsidR="00B636A1" w:rsidRPr="00F23B79" w:rsidRDefault="00B636A1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</w:p>
    <w:p w14:paraId="18299533" w14:textId="2C6D1FA7" w:rsidR="00080572" w:rsidRPr="00F23B79" w:rsidRDefault="00D312B5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Dygodd </w:t>
      </w:r>
      <w:r w:rsidR="00F94840"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Susan McGowen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ynghyd rwydwaith yn canolbwyntio ar ‘Famau sy’n Creu’ a hyrwyddo beichiogrwydd a mamolaeth</w:t>
      </w:r>
      <w:r w:rsidR="00F94840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 </w:t>
      </w:r>
    </w:p>
    <w:p w14:paraId="5004EC0E" w14:textId="77777777" w:rsidR="00080572" w:rsidRPr="00F23B79" w:rsidRDefault="00080572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</w:p>
    <w:p w14:paraId="30CB2DA5" w14:textId="5AA0AC24" w:rsidR="00D051F2" w:rsidRPr="00F23B79" w:rsidRDefault="00D312B5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Trefnodd </w:t>
      </w:r>
      <w:r w:rsidR="00F94840"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Taking Flight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ddigwyddiad rhwydweithio/symposiwm yn hyrwyddo cynhwysiant, gan edrych yn benodol ar sut i wneud gofodau a pherfformiadau yn </w:t>
      </w:r>
      <w:r w:rsidR="00FB055D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ddigyffro ac yn hygyrch</w:t>
      </w:r>
    </w:p>
    <w:p w14:paraId="6F53FB76" w14:textId="77777777" w:rsidR="00D051F2" w:rsidRPr="00F23B79" w:rsidRDefault="00D051F2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</w:pPr>
    </w:p>
    <w:p w14:paraId="729AEDE6" w14:textId="11945227" w:rsidR="00D051F2" w:rsidRPr="00F23B79" w:rsidRDefault="00FB055D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Canolbwyntiodd 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>Rhwydwaith Grŵp Ardal Celfyddydau Gweledol ac Orielau E</w:t>
      </w:r>
      <w:r w:rsidR="00F94840"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 w:eastAsia="en-GB"/>
        </w:rPr>
        <w:t xml:space="preserve">ngage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ar wneud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lastRenderedPageBreak/>
        <w:t>y gweithlu diwylliannol yn fwy amrywiol ac ar hawl diwylliannol</w:t>
      </w:r>
    </w:p>
    <w:p w14:paraId="36D1B2AC" w14:textId="77777777" w:rsidR="00D051F2" w:rsidRPr="00F23B79" w:rsidRDefault="00D051F2" w:rsidP="00F23B79">
      <w:p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4D867951" w14:textId="463B8447" w:rsidR="00F94840" w:rsidRPr="00F23B79" w:rsidRDefault="00FB055D" w:rsidP="00F23B79">
      <w:pPr>
        <w:pStyle w:val="ListParagraph"/>
        <w:numPr>
          <w:ilvl w:val="0"/>
          <w:numId w:val="28"/>
        </w:numPr>
        <w:spacing w:before="0" w:line="240" w:lineRule="auto"/>
        <w:ind w:right="144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Trefnodd 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Rhwydwaith Celfyddydau Ieuenctid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ddigwyddiadau rhwydweithio yn hybu cymorth, mynediad a chynhwysiant ar draws y celfyddydau i bobl ifanc</w:t>
      </w:r>
      <w:r w:rsidR="00F9484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1E959A59" w14:textId="77777777" w:rsidR="00F94840" w:rsidRPr="00F23B79" w:rsidRDefault="00F94840" w:rsidP="00F23B79">
      <w:pPr>
        <w:pStyle w:val="ListParagraph"/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C0E8D26" w14:textId="0FC4EC86" w:rsidR="007E3F14" w:rsidRDefault="00FB055D" w:rsidP="00F23B79">
      <w:pPr>
        <w:spacing w:before="0" w:line="240" w:lineRule="auto"/>
        <w:ind w:right="-281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Style w:val="Heading3Char"/>
          <w:color w:val="262626" w:themeColor="text1" w:themeTint="D9"/>
        </w:rPr>
        <w:t>Cynyddodd Noson Allan nifer y cymunedau duon, Asiaidd a lleiafrifoedd ethnig sy’n hyrwyddo digwyddiadau</w:t>
      </w:r>
      <w:r w:rsidR="007E3F14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.</w:t>
      </w:r>
    </w:p>
    <w:p w14:paraId="10B27CF7" w14:textId="77777777" w:rsidR="00F23B79" w:rsidRPr="00F23B79" w:rsidRDefault="00F23B79" w:rsidP="00F23B79">
      <w:pPr>
        <w:spacing w:before="0" w:line="240" w:lineRule="auto"/>
        <w:ind w:right="-281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</w:p>
    <w:p w14:paraId="4D8C1D7E" w14:textId="055F7DD6" w:rsidR="00A44669" w:rsidRPr="00F23B79" w:rsidRDefault="00FB055D" w:rsidP="00F23B79">
      <w:pPr>
        <w:spacing w:before="0" w:line="240" w:lineRule="auto"/>
        <w:ind w:right="-281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Anogodd rhaglen ein cynllun teithio cymunedol gymunedau </w:t>
      </w:r>
      <w:r w:rsidR="006E3C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duon (Asiaidd) a lleiafrifoedd ethnig i ddod yn hyrwyddwyr mwy rheolaidd digwyddiadau Noson Allan. Hefyd cynigiodd y cynllun gyfleoedd i artistiaid anabl ac artistiaid o gefndiroedd duon, Asiaidd a lleiafrifoedd ethnig i gyflwyno eu gwaith. Mae’r rhain wedi cynnwys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Jonny Cotsen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Gods and Kings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Samina Chawdhury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7F60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Circus Raj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7D4A3890" w14:textId="77777777" w:rsidR="00F94840" w:rsidRPr="00F23B79" w:rsidRDefault="00F94840" w:rsidP="00F23B79">
      <w:pPr>
        <w:pStyle w:val="ListParagraph"/>
        <w:spacing w:before="0" w:line="240" w:lineRule="auto"/>
        <w:ind w:left="360" w:right="-281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6C202F1" w14:textId="6D818000" w:rsidR="00F76EB6" w:rsidRPr="00F23B79" w:rsidRDefault="006E3C64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Mae cydraddoldeb</w:t>
      </w:r>
      <w:r w:rsidR="00BB4BC8" w:rsidRPr="00F23B79">
        <w:rPr>
          <w:color w:val="262626" w:themeColor="text1" w:themeTint="D9"/>
        </w:rPr>
        <w:t>au</w:t>
      </w:r>
      <w:r w:rsidRPr="00F23B79">
        <w:rPr>
          <w:color w:val="262626" w:themeColor="text1" w:themeTint="D9"/>
        </w:rPr>
        <w:t xml:space="preserve"> wedi bod yn ganolog wrth ddatblygu ein rhaglen datblygu’r Celfyddydau ac Iechyd</w:t>
      </w:r>
      <w:r w:rsidR="00F76EB6" w:rsidRPr="00F23B79">
        <w:rPr>
          <w:color w:val="262626" w:themeColor="text1" w:themeTint="D9"/>
        </w:rPr>
        <w:t>.</w:t>
      </w:r>
      <w:r w:rsidR="00F94840" w:rsidRPr="00F23B79">
        <w:rPr>
          <w:color w:val="262626" w:themeColor="text1" w:themeTint="D9"/>
        </w:rPr>
        <w:t xml:space="preserve"> </w:t>
      </w:r>
    </w:p>
    <w:p w14:paraId="133F8BFC" w14:textId="3EECCC82" w:rsidR="00F94840" w:rsidRPr="00F23B79" w:rsidRDefault="006E3C64" w:rsidP="00F23B79">
      <w:pPr>
        <w:spacing w:before="0" w:line="240" w:lineRule="auto"/>
        <w:ind w:right="-281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Canolbwyntiwyd ar y celfyddydau a phobl hŷn, pobl anabl ac iechyd meddwl. Mae hyn yn cynnwys rhaglen </w:t>
      </w:r>
      <w:r w:rsidR="005D468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cARTrefu Cymru</w:t>
      </w:r>
      <w:r w:rsidR="005D468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sy’n cael ei darparu mewn partneriaeth ag </w:t>
      </w:r>
      <w:r w:rsidR="005D468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Age Cymru</w:t>
      </w:r>
      <w:r w:rsidR="005D468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 S</w:t>
      </w:r>
      <w:r w:rsidR="005D468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e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fydliad</w:t>
      </w:r>
      <w:r w:rsidR="005D468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 Baring</w:t>
      </w:r>
      <w:r w:rsidR="005D468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1E91A7CF" w14:textId="77777777" w:rsidR="005D4680" w:rsidRPr="00F23B79" w:rsidRDefault="005D4680" w:rsidP="00F23B79">
      <w:pPr>
        <w:pStyle w:val="ListParagraph"/>
        <w:spacing w:before="0" w:line="240" w:lineRule="auto"/>
        <w:ind w:left="360" w:right="-281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10147E9" w14:textId="30E939C4" w:rsidR="00F76EB6" w:rsidRPr="00F23B79" w:rsidRDefault="006E3C64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 xml:space="preserve">Rhaglen newydd o waith a lansiwyd eleni yw Llwybrau </w:t>
      </w:r>
      <w:r w:rsidR="005D4680" w:rsidRPr="00F23B79">
        <w:rPr>
          <w:color w:val="262626" w:themeColor="text1" w:themeTint="D9"/>
        </w:rPr>
        <w:t>Crea</w:t>
      </w:r>
      <w:r w:rsidRPr="00F23B79">
        <w:rPr>
          <w:color w:val="262626" w:themeColor="text1" w:themeTint="D9"/>
        </w:rPr>
        <w:t>digol</w:t>
      </w:r>
      <w:r w:rsidR="005D4680" w:rsidRPr="00F23B79">
        <w:rPr>
          <w:color w:val="262626" w:themeColor="text1" w:themeTint="D9"/>
        </w:rPr>
        <w:t xml:space="preserve">. </w:t>
      </w:r>
    </w:p>
    <w:p w14:paraId="3DDEEF43" w14:textId="0B9FB055" w:rsidR="00A67D4D" w:rsidRPr="00F23B79" w:rsidRDefault="006E3C64" w:rsidP="00F23B79">
      <w:pPr>
        <w:spacing w:before="0" w:line="240" w:lineRule="auto"/>
        <w:ind w:right="-281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Mae hyn yn cynnwys partneriaeth gyda </w:t>
      </w:r>
      <w:r w:rsidR="005D4680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Weston Jerwood</w:t>
      </w:r>
      <w:r w:rsidR="005D468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 sicrhau bod </w:t>
      </w:r>
      <w:r w:rsidR="005D468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7 b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wrsari ar gael yng Nghymru gyda’r bwriad o </w:t>
      </w:r>
      <w:r w:rsidR="0060688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gynnig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cyfle ar gyfer newid sylweddol i bobl ddawnus o gefndiroedd economaidd gymdeithasol nad oes ganddynt ddigon o gynrychiolaeth ar hyn o bryd ar draws y celfyddydau.  </w:t>
      </w:r>
      <w:r w:rsidR="005D468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55851CB1" w14:textId="77777777" w:rsidR="00A67D4D" w:rsidRPr="00F23B79" w:rsidRDefault="00A67D4D" w:rsidP="00F23B79">
      <w:pPr>
        <w:spacing w:before="0" w:line="240" w:lineRule="auto"/>
        <w:ind w:right="-281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5955F82E" w14:textId="3BE8C6C5" w:rsidR="005D4680" w:rsidRPr="00F23B79" w:rsidRDefault="006E3C64" w:rsidP="00F23B79">
      <w:pPr>
        <w:spacing w:before="0" w:line="240" w:lineRule="auto"/>
        <w:ind w:right="-281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Hefyd sefydlasom berthynas weithio gydweithredol gyda 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>Sgiliau C</w:t>
      </w:r>
      <w:r w:rsidR="005D4680"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>rea</w:t>
      </w: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digol a Diwylliannol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i edrych ar sefydlu rhaglen Uchelgeisiau Diwylliannol wedi’i seilio ar y celfyddydau. Roedd hyn yn canolbwyntio ar ddatblygu llwybrau i bobl ifanc sy’n wynebu anfantais sy’n eu hatal rhag cael gyrfaoedd yn y celfyddydau</w:t>
      </w:r>
      <w:r w:rsidR="005D468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4FD15D1A" w14:textId="654869AC" w:rsidR="00681C16" w:rsidRPr="00F23B79" w:rsidRDefault="00E16FE2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Gwnaethom gynnydd sylweddol o ran gwneud gwefan Cyngor y Celfyddydau’n fwy hygyrch.</w:t>
      </w:r>
    </w:p>
    <w:p w14:paraId="5A50FCCC" w14:textId="613E5DE0" w:rsidR="005E55B0" w:rsidRPr="00F23B79" w:rsidRDefault="00E16FE2" w:rsidP="00F23B79">
      <w:pPr>
        <w:spacing w:before="0" w:line="240" w:lineRule="auto"/>
        <w:ind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Lansiwyd ein gwefan newydd ym mis Mai. Roedd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hyn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yn gam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sylweddol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ymlaen ac ers hynny rydym wedi cymryd camau i sicrhau bod yr holl ddogfennau PDF ar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ein g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wefan yn hygyrch i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raglenni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darllen sgrin.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Hefyd m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ae isdeitlau Cymraeg a Saesneg ar bob un o’n postiadau fideo ar y cyfryngau cymdeithasol er mwyn sicrhau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hygyrchedd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i bawb, ac mae isdeitlau hefyd ar ein fideos mewnol i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’r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staff er mwyn sicrhau y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gall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holl aelodau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’r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staff eu deall. </w:t>
      </w:r>
      <w:r w:rsidR="00465F97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</w:t>
      </w:r>
    </w:p>
    <w:p w14:paraId="23445969" w14:textId="77777777" w:rsidR="005E55B0" w:rsidRPr="00F23B79" w:rsidRDefault="005E55B0" w:rsidP="00F23B79">
      <w:pPr>
        <w:spacing w:before="0" w:line="240" w:lineRule="auto"/>
        <w:ind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</w:p>
    <w:p w14:paraId="5C2D26B0" w14:textId="60087F65" w:rsidR="00465F97" w:rsidRPr="00F23B79" w:rsidRDefault="00153936" w:rsidP="00F23B79">
      <w:pPr>
        <w:spacing w:before="0" w:line="240" w:lineRule="auto"/>
        <w:ind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Yn ein hymateb i Covid-19 a</w:t>
      </w:r>
      <w:r w:rsidR="00E16FE2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ethom â’r gwaith hwn gam ymhellach gan ddarparu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ei</w:t>
      </w:r>
      <w:r w:rsidR="00E16FE2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n canllawiau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cyllido </w:t>
      </w:r>
      <w:r w:rsidR="00E16FE2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mewn fformatau gwahanol gan gynnwys BSL.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Hefyd c</w:t>
      </w:r>
      <w:r w:rsidR="00E16FE2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yhoeddasom ganllawiau newydd ar Ddatblygu Cynulleidfaoedd â Nam ar eu Golwg i’w hychwanegu at ein rhestr o ddogfennau cymorth anabledd. </w:t>
      </w:r>
    </w:p>
    <w:p w14:paraId="2389BABA" w14:textId="77777777" w:rsidR="00465F97" w:rsidRPr="00F23B79" w:rsidRDefault="00465F97" w:rsidP="00F23B79">
      <w:pPr>
        <w:pStyle w:val="ListParagraph"/>
        <w:spacing w:before="0" w:line="240" w:lineRule="auto"/>
        <w:ind w:left="360"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</w:p>
    <w:p w14:paraId="65AEFA8D" w14:textId="1D05834F" w:rsidR="006A3CEA" w:rsidRPr="00F23B79" w:rsidRDefault="00E16FE2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lastRenderedPageBreak/>
        <w:t>Comisiyn</w:t>
      </w:r>
      <w:r w:rsidR="00153936" w:rsidRPr="00F23B79">
        <w:rPr>
          <w:color w:val="262626" w:themeColor="text1" w:themeTint="D9"/>
        </w:rPr>
        <w:t>as</w:t>
      </w:r>
      <w:r w:rsidRPr="00F23B79">
        <w:rPr>
          <w:color w:val="262626" w:themeColor="text1" w:themeTint="D9"/>
        </w:rPr>
        <w:t>om ‘</w:t>
      </w:r>
      <w:r w:rsidR="00153936" w:rsidRPr="00F23B79">
        <w:rPr>
          <w:color w:val="262626" w:themeColor="text1" w:themeTint="D9"/>
        </w:rPr>
        <w:t>b</w:t>
      </w:r>
      <w:r w:rsidRPr="00F23B79">
        <w:rPr>
          <w:color w:val="262626" w:themeColor="text1" w:themeTint="D9"/>
        </w:rPr>
        <w:t xml:space="preserve">ecyn cymorth mynediad’ </w:t>
      </w:r>
      <w:r w:rsidR="00153936" w:rsidRPr="00F23B79">
        <w:rPr>
          <w:color w:val="262626" w:themeColor="text1" w:themeTint="D9"/>
        </w:rPr>
        <w:t xml:space="preserve">i gynorthwyo </w:t>
      </w:r>
      <w:r w:rsidRPr="00F23B79">
        <w:rPr>
          <w:color w:val="262626" w:themeColor="text1" w:themeTint="D9"/>
        </w:rPr>
        <w:t xml:space="preserve">ymgeiswyr </w:t>
      </w:r>
      <w:r w:rsidR="00153936" w:rsidRPr="00F23B79">
        <w:rPr>
          <w:color w:val="262626" w:themeColor="text1" w:themeTint="D9"/>
        </w:rPr>
        <w:t xml:space="preserve">â </w:t>
      </w:r>
      <w:r w:rsidRPr="00F23B79">
        <w:rPr>
          <w:color w:val="262626" w:themeColor="text1" w:themeTint="D9"/>
        </w:rPr>
        <w:t>gwerth llai i asesu eu hygyrchedd eu hunain</w:t>
      </w:r>
      <w:r w:rsidR="00465F97" w:rsidRPr="00F23B79">
        <w:rPr>
          <w:color w:val="262626" w:themeColor="text1" w:themeTint="D9"/>
        </w:rPr>
        <w:t xml:space="preserve">.  </w:t>
      </w:r>
    </w:p>
    <w:p w14:paraId="0E5552DA" w14:textId="083C6B00" w:rsidR="00465F97" w:rsidRPr="00F23B79" w:rsidRDefault="00E16FE2" w:rsidP="00F23B79">
      <w:pPr>
        <w:spacing w:before="0" w:line="240" w:lineRule="auto"/>
        <w:ind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Nod y pecyn hwn oedd annog ymgeiswyr y byddai’n ofynnol iddynt fel arall gynnal archwiliad mynediad cymharol ddrud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er mwyn g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wneud cais i’r rhaglen mynediad Cyfalaf bach am </w:t>
      </w:r>
      <w:r w:rsidR="00153936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gyllid 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i fynd i’r afael â materion s</w:t>
      </w:r>
      <w:r w:rsidR="0022452E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ydd ar ôl</w:t>
      </w: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. </w:t>
      </w:r>
    </w:p>
    <w:p w14:paraId="017FEB9C" w14:textId="77777777" w:rsidR="00115C62" w:rsidRPr="00F23B79" w:rsidRDefault="00115C62" w:rsidP="00F23B79">
      <w:pPr>
        <w:pStyle w:val="ListParagraph"/>
        <w:spacing w:before="0" w:line="240" w:lineRule="auto"/>
        <w:ind w:left="360"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</w:p>
    <w:p w14:paraId="4F4809D6" w14:textId="0341F7F1" w:rsidR="00A442F9" w:rsidRPr="00F23B79" w:rsidRDefault="00E16FE2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Cyflwyn</w:t>
      </w:r>
      <w:r w:rsidR="0022452E" w:rsidRPr="00F23B79">
        <w:rPr>
          <w:color w:val="262626" w:themeColor="text1" w:themeTint="D9"/>
        </w:rPr>
        <w:t>odd pob un o’r 67 o gleientiaid y Portffolio Celfyddydol G</w:t>
      </w:r>
      <w:r w:rsidRPr="00F23B79">
        <w:rPr>
          <w:color w:val="262626" w:themeColor="text1" w:themeTint="D9"/>
        </w:rPr>
        <w:t>ynlluniau Cydraddoldeb Strategol</w:t>
      </w:r>
      <w:r w:rsidR="00A442F9" w:rsidRPr="00F23B79">
        <w:rPr>
          <w:color w:val="262626" w:themeColor="text1" w:themeTint="D9"/>
        </w:rPr>
        <w:t>.</w:t>
      </w:r>
    </w:p>
    <w:p w14:paraId="406CA885" w14:textId="6DF1C52D" w:rsidR="00465F97" w:rsidRPr="00F23B79" w:rsidRDefault="00E16FE2" w:rsidP="00F23B79">
      <w:pPr>
        <w:spacing w:before="0" w:line="240" w:lineRule="auto"/>
        <w:ind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Lansi</w:t>
      </w:r>
      <w:r w:rsidR="00F4545B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asom </w:t>
      </w:r>
      <w:r w:rsidR="0022452E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ein Ha</w:t>
      </w:r>
      <w:r w:rsidR="00F4545B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dolygiad Buddsoddi o’</w:t>
      </w:r>
      <w:r w:rsidR="0022452E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>r</w:t>
      </w:r>
      <w:r w:rsidR="00F4545B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 Portffolio Celfyddydol gan </w:t>
      </w:r>
      <w:r w:rsidR="003A20F8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fynegi disgwyliad y byddai’r canlyniad yn </w:t>
      </w:r>
      <w:r w:rsidR="0022452E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gweld newid </w:t>
      </w:r>
      <w:r w:rsidR="003A20F8" w:rsidRPr="00F23B79"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  <w:t xml:space="preserve">o ran cynrychiolaeth a gwelededd pobl o gefndiroedd nodweddion gwarchodedig. Nodasom yn benodol yr angen i newid mewn perthynas ag amrywiaeth y gweithlu, arweinyddiaeth ac ymgysylltu ehangach â’r cyhoedd. </w:t>
      </w:r>
    </w:p>
    <w:p w14:paraId="3DAF5F60" w14:textId="45A49825" w:rsidR="00465F97" w:rsidRPr="00F23B79" w:rsidRDefault="00465F97" w:rsidP="00F23B79">
      <w:pPr>
        <w:pStyle w:val="ListParagraph"/>
        <w:spacing w:before="0" w:line="240" w:lineRule="auto"/>
        <w:ind w:left="360" w:right="-281"/>
        <w:rPr>
          <w:rFonts w:ascii="Arial" w:hAnsi="Arial" w:cs="Arial"/>
          <w:bCs/>
          <w:color w:val="404040" w:themeColor="text1" w:themeTint="BF"/>
          <w:sz w:val="36"/>
          <w:szCs w:val="36"/>
          <w:lang w:val="cy-GB"/>
        </w:rPr>
      </w:pPr>
    </w:p>
    <w:p w14:paraId="489AF4E5" w14:textId="77777777" w:rsidR="00F23B79" w:rsidRDefault="00F23B79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4AA8A5C2" w14:textId="2B006121" w:rsidR="00CE3427" w:rsidRPr="00F23B79" w:rsidRDefault="003A20F8" w:rsidP="00F23B79">
      <w:pPr>
        <w:pStyle w:val="Heading2"/>
      </w:pPr>
      <w:bookmarkStart w:id="9" w:name="_Toc52275490"/>
      <w:r w:rsidRPr="00F23B79">
        <w:lastRenderedPageBreak/>
        <w:t>Beth ddywedasom ni y byddem yn ei wneud yn well eleni?</w:t>
      </w:r>
      <w:bookmarkEnd w:id="9"/>
    </w:p>
    <w:p w14:paraId="7E64053D" w14:textId="734EA348" w:rsidR="00A44669" w:rsidRPr="00F23B79" w:rsidRDefault="003A20F8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ein hadroddiad monitro blynyddol 2018/19, nodasom 6 maes allweddol yr oedd angen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inni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anolbwyntio arnynt, sef:</w:t>
      </w:r>
    </w:p>
    <w:p w14:paraId="5E29F4B0" w14:textId="77777777" w:rsidR="00A44669" w:rsidRPr="00F23B79" w:rsidRDefault="00A44669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2E63388" w14:textId="0B8B61C6" w:rsidR="006A3168" w:rsidRPr="00F23B79" w:rsidRDefault="003A20F8" w:rsidP="00F23B79">
      <w:pPr>
        <w:numPr>
          <w:ilvl w:val="0"/>
          <w:numId w:val="29"/>
        </w:num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Dywedasom y byddem yn parhau i godi proffil ein gwaith ar gydraddoldeb ac y byddem yn chwilio am gyfleoedd yng nghynhadledd nesaf Cyngor Celfyddydau Cymru. </w:t>
      </w:r>
      <w:r w:rsidR="006A316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wreiddiol, cafodd y gynhadledd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 bw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riadwyd ei chynnal ym mis Ebrill ei symud i ddyddiad ym mis Medi ac roedd y gwaith cynllunio’n mynd rhagddo’n 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dda.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Roedd e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in huchelgais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 g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anolbwyntio’n bennaf ar amrywiaeth a chydraddoldeb yn </w:t>
      </w:r>
      <w:r w:rsidR="0060688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dal i fod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wrth wraidd ein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gwaith 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cynllunio. Fodd bynnag, gyda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dyfodiad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Covid-19 a’r cyfnod cloi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 mis Mawrth, gwnaethom y penderfyniad anodd i ganslo’r digwyddiad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hwn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Mae Covid-19 wedi datgelu pwysigrwydd dod o hyd i gyfle newydd i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roi sylw i </w:t>
      </w:r>
      <w:r w:rsidR="00AC78A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ymgyrchoedd Black Lives Matter a We Shall Not be Removed. </w:t>
      </w:r>
    </w:p>
    <w:p w14:paraId="2A1CF309" w14:textId="77777777" w:rsidR="0022452E" w:rsidRPr="00F23B79" w:rsidRDefault="0022452E" w:rsidP="00F23B79">
      <w:pPr>
        <w:spacing w:before="0" w:line="240" w:lineRule="auto"/>
        <w:ind w:left="360"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FDAE29E" w14:textId="4FF29425" w:rsidR="00A44669" w:rsidRPr="00F23B79" w:rsidRDefault="00AC78A4" w:rsidP="00F23B79">
      <w:pPr>
        <w:numPr>
          <w:ilvl w:val="0"/>
          <w:numId w:val="29"/>
        </w:num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ydym wedi rhannu storïau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newyddion ac a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studiaethau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achos ar ein sianelau gwahanol gan gynnwys y wefan a chyfryngau cymdeithasol, a chynyddodd y gwaith hwn yn sylweddol eto wrth inni gyrraedd wythnosau cyntaf 2020/21. 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3F5F18B5" w14:textId="77777777" w:rsidR="00A44669" w:rsidRPr="00F23B79" w:rsidRDefault="00A44669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7AA52C0" w14:textId="5D80B2BF" w:rsidR="00A44669" w:rsidRPr="00F23B79" w:rsidRDefault="00AC78A4" w:rsidP="00F23B79">
      <w:pPr>
        <w:numPr>
          <w:ilvl w:val="0"/>
          <w:numId w:val="29"/>
        </w:num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Dywedasom y byddai gweithio i wneud gweithlu Cyngor y Celfyddydau a’r gweithlu ar draws sector y celfyddydau’n fwy amrywiol yn ffocws allweddol o’n cynllun yn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2019-20.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Rhoesom ar waith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yfres o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gamau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weithredu i fynd i’r afael â hwn. Gan 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ddysgu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>o’n partneriaeth â’r sector cyhoeddus a’r cyd-Gynllun Cydraddoldeb Stra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egol, bwrw ymlaen â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sgyrsiau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gyda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C</w:t>
      </w:r>
      <w:r w:rsidR="00A9112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h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oleg Caerdydd a’r Fro</w:t>
      </w:r>
      <w:r w:rsidR="006A316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</w:t>
      </w:r>
      <w:r w:rsidR="006A316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6A316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Sgil Cymru</w:t>
      </w:r>
      <w:r w:rsidR="006A316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am brentisiaethau, gwaith ein grŵp Llwybrau Creadigol. </w:t>
      </w:r>
    </w:p>
    <w:p w14:paraId="023289C7" w14:textId="77777777" w:rsidR="006A3168" w:rsidRPr="00F23B79" w:rsidRDefault="006A3168" w:rsidP="00F23B79">
      <w:pPr>
        <w:spacing w:before="0" w:line="240" w:lineRule="auto"/>
        <w:ind w:left="360"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C356D09" w14:textId="5683E59A" w:rsidR="00A44669" w:rsidRPr="00F23B79" w:rsidRDefault="00AC78A4" w:rsidP="00F23B79">
      <w:pPr>
        <w:pStyle w:val="ListParagraph"/>
        <w:numPr>
          <w:ilvl w:val="0"/>
          <w:numId w:val="29"/>
        </w:num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Cawsom gyngor gan </w:t>
      </w:r>
      <w:r w:rsidR="00A4466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Stonewall Cymru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</w:t>
      </w:r>
      <w:r w:rsidR="0060298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ac ad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olygwyd ein ffurflenni cais a’n hysbysebion swydd, a’u </w:t>
      </w:r>
      <w:r w:rsidR="0060298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diwygio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ei sgì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l.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Parhaom 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 dargedu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gwaith </w:t>
      </w:r>
      <w:r w:rsidR="00EE1E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recriwtio at gyrff cynrychiadol a chymunedau amrywiol. </w:t>
      </w:r>
    </w:p>
    <w:p w14:paraId="41502ACD" w14:textId="3B86D942" w:rsidR="003C3FE9" w:rsidRPr="00F23B79" w:rsidRDefault="003C3FE9" w:rsidP="00F23B79">
      <w:pPr>
        <w:spacing w:before="0" w:line="240" w:lineRule="auto"/>
        <w:ind w:left="360" w:right="144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</w:p>
    <w:p w14:paraId="6DF0CBAB" w14:textId="066441FE" w:rsidR="003C3FE9" w:rsidRPr="00F23B79" w:rsidRDefault="00EE1E46" w:rsidP="00F23B79">
      <w:pPr>
        <w:numPr>
          <w:ilvl w:val="0"/>
          <w:numId w:val="29"/>
        </w:num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Dywedasom y byddem yn gwella nifer y bobl â nodweddion gwarchodedig sy’n cael eu cyflogi gan sefydliadau Portffolio Celfyddydol Cymru a’u cynrychioli ar eu Byrddau Rheoli.</w:t>
      </w:r>
      <w:r w:rsidR="003C3F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Mae’n ofynnol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sefydliadau Portffolio Celfyddydol Cymru gyflwyno cynllun gweithredu cydraddoldeb strategol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un o amodau eu cyllido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Er bod yr holl sefydliadau wedi </w:t>
      </w:r>
      <w:r w:rsidR="002245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cyflawnai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’r amod hwn, </w:t>
      </w:r>
      <w:r w:rsidR="003642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bod </w:t>
      </w:r>
      <w:r w:rsidR="003642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ansawdd 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cyffredinol </w:t>
      </w:r>
      <w:r w:rsidR="003642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 cynlluniau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wedi gwella</w:t>
      </w:r>
      <w:r w:rsidR="003642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 nid ydym yn gweld tystiolaeth o effaith y camau a nod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ir </w:t>
      </w:r>
      <w:r w:rsidR="003642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y cynlluniau</w:t>
      </w:r>
      <w:r w:rsidR="003C3F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4CEA13B4" w14:textId="77777777" w:rsidR="00B35267" w:rsidRPr="00F23B79" w:rsidRDefault="00B35267" w:rsidP="00F23B79">
      <w:pPr>
        <w:spacing w:before="0" w:line="240" w:lineRule="auto"/>
        <w:ind w:left="360"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0EC839B" w14:textId="4FC9331D" w:rsidR="003C3FE9" w:rsidRPr="00F23B79" w:rsidRDefault="003642D3" w:rsidP="00F23B79">
      <w:pPr>
        <w:numPr>
          <w:ilvl w:val="0"/>
          <w:numId w:val="29"/>
        </w:num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Roeddem hefyd 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wedi bwrw ymlaen â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sgyrsiau 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gyda </w:t>
      </w:r>
      <w:r w:rsidR="003C3FE9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BECTU</w:t>
      </w:r>
      <w:r w:rsidR="003C3F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ynghylch ei </w:t>
      </w:r>
      <w:r w:rsidR="00665691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Gynllun Gweithredu Amrywiaeth Theatr </w:t>
      </w:r>
      <w:r w:rsidR="003C3F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 wedi penderfynu ar gyfres o 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gamau g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weithredu 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 f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yddai’n helpu i ysgogi gwelliant o ran amrywiaeth y gweithlu ar draws y rhan hon o’r sector. Unwaith yn rhagor, </w:t>
      </w:r>
      <w:r w:rsidR="0008234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aeth y camau gweithredu hyn i</w:t>
      </w:r>
      <w:r w:rsidR="005C25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gors gyda dyfodiad </w:t>
      </w:r>
      <w:r w:rsidR="0066569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Covid-19. </w:t>
      </w:r>
    </w:p>
    <w:p w14:paraId="2F7F7C5D" w14:textId="77777777" w:rsidR="00B35267" w:rsidRPr="00F23B79" w:rsidRDefault="00B35267" w:rsidP="00F23B79">
      <w:pPr>
        <w:spacing w:before="0" w:line="240" w:lineRule="auto"/>
        <w:ind w:left="360"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95DE36B" w14:textId="77777777" w:rsidR="00BD37B2" w:rsidRPr="00F23B79" w:rsidRDefault="00BD37B2" w:rsidP="00F23B79">
      <w:pPr>
        <w:spacing w:before="0" w:after="16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br w:type="page"/>
      </w:r>
    </w:p>
    <w:p w14:paraId="295FA3E6" w14:textId="161FBC57" w:rsidR="00BD37B2" w:rsidRPr="00F23B79" w:rsidRDefault="00665691" w:rsidP="00101F2A">
      <w:pPr>
        <w:pStyle w:val="Heading2"/>
      </w:pPr>
      <w:bookmarkStart w:id="10" w:name="_Toc52275491"/>
      <w:r w:rsidRPr="00F23B79">
        <w:lastRenderedPageBreak/>
        <w:t>Felly beth mae</w:t>
      </w:r>
      <w:r w:rsidR="00D64B30" w:rsidRPr="00F23B79">
        <w:t xml:space="preserve"> ei</w:t>
      </w:r>
      <w:r w:rsidRPr="00F23B79">
        <w:t xml:space="preserve">n data </w:t>
      </w:r>
      <w:r w:rsidR="00D64B30" w:rsidRPr="00F23B79">
        <w:t>yn dweud wrthym ynghylch p</w:t>
      </w:r>
      <w:r w:rsidRPr="00F23B79">
        <w:t xml:space="preserve">a mor dda </w:t>
      </w:r>
      <w:r w:rsidR="00D64B30" w:rsidRPr="00F23B79">
        <w:t>yr ydym wedi gwneud?</w:t>
      </w:r>
      <w:bookmarkEnd w:id="10"/>
      <w:r w:rsidR="00B12470" w:rsidRPr="00F23B79">
        <w:t xml:space="preserve"> </w:t>
      </w:r>
    </w:p>
    <w:p w14:paraId="7DE15EB9" w14:textId="51512B31" w:rsidR="00BD37B2" w:rsidRPr="00F23B79" w:rsidRDefault="00665691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Mae’r data’n d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weud wrthym fod gwneud ein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weithlu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ein hunain yn fwy amrywiol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dal i fod yn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her allweddol. Mae gennym 93 aelod o staff ar hyn o bryd. O’r 93, mae gan 84.9% hunaniaeth Gwyn Prydeinig, Gwyn Seisnig, Gwyn Gwyddelig, Gwyn Gogledd Iwerddon neu Wyn Cymreig. </w:t>
      </w:r>
      <w:r w:rsidR="000D505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5E9CB221" w14:textId="77777777" w:rsidR="00BD37B2" w:rsidRPr="00F23B79" w:rsidRDefault="00BD37B2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217F72E" w14:textId="3D464871" w:rsidR="001C5889" w:rsidRPr="00F23B79" w:rsidRDefault="00130F4F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Mae rhai aelodau staff yn dal i ddewis peidio ag ateb y cwestiwn hwn, a chaiff y data am gefndir ethnig arall </w:t>
      </w:r>
      <w:r w:rsidR="00E85CA4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e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u celu oherwydd y niferoedd bach. Yn yr un modd, nododd 89.1% o’r ymgeiswyr am swyddi eu bod o gefndir Gwyn.</w:t>
      </w:r>
    </w:p>
    <w:p w14:paraId="2D6BF661" w14:textId="77777777" w:rsidR="001C5889" w:rsidRPr="00F23B79" w:rsidRDefault="001C5889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9EFA1FD" w14:textId="20B4CAA1" w:rsidR="00101F2A" w:rsidRPr="00F23B79" w:rsidRDefault="00D64B30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y </w:t>
      </w:r>
      <w:r w:rsidR="001C588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data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</w:t>
      </w:r>
      <w:r w:rsidR="001C588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ra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</w:t>
      </w:r>
      <w:r w:rsidR="001C588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ll</w:t>
      </w:r>
      <w:r w:rsidR="0044582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</w:p>
    <w:p w14:paraId="47A95212" w14:textId="151BCE21" w:rsidR="0036001E" w:rsidRPr="00F23B79" w:rsidRDefault="001C5889" w:rsidP="00101F2A">
      <w:pPr>
        <w:pStyle w:val="ListBullet"/>
      </w:pPr>
      <w:r w:rsidRPr="00F23B79">
        <w:t xml:space="preserve">Roedd </w:t>
      </w:r>
      <w:r w:rsidR="000D5058" w:rsidRPr="00F23B79">
        <w:t>8.6% o</w:t>
      </w:r>
      <w:r w:rsidRPr="00F23B79">
        <w:t>’n staff a</w:t>
      </w:r>
      <w:r w:rsidR="000D5058" w:rsidRPr="00F23B79">
        <w:t xml:space="preserve"> 13% o</w:t>
      </w:r>
      <w:r w:rsidRPr="00F23B79">
        <w:t xml:space="preserve">’r ymgeiswyr </w:t>
      </w:r>
      <w:r w:rsidR="00D64B30" w:rsidRPr="00F23B79">
        <w:t xml:space="preserve">am </w:t>
      </w:r>
      <w:r w:rsidRPr="00F23B79">
        <w:t>swyddi yn nodi bod ganddynt anabledd. Mae gan 71% o’n staff hunaniaeth heterorywiol neu strêt, a 5.4% hunaniaeth Hoyw/Lesbiaidd.</w:t>
      </w:r>
      <w:r w:rsidR="00B12470" w:rsidRPr="00F23B79">
        <w:t xml:space="preserve"> </w:t>
      </w:r>
    </w:p>
    <w:p w14:paraId="41E27DDE" w14:textId="4AE91D4E" w:rsidR="0036001E" w:rsidRPr="00F23B79" w:rsidRDefault="001C5889" w:rsidP="00101F2A">
      <w:pPr>
        <w:pStyle w:val="ListBullet"/>
      </w:pPr>
      <w:r w:rsidRPr="00F23B79">
        <w:t xml:space="preserve">Mae nifer yr ymgeiswyr </w:t>
      </w:r>
      <w:r w:rsidR="00D64B30" w:rsidRPr="00F23B79">
        <w:t xml:space="preserve">am </w:t>
      </w:r>
      <w:r w:rsidRPr="00F23B79">
        <w:t>swydd</w:t>
      </w:r>
      <w:r w:rsidR="00D64B30" w:rsidRPr="00F23B79">
        <w:t>i</w:t>
      </w:r>
      <w:r w:rsidRPr="00F23B79">
        <w:t xml:space="preserve"> yn debyg ar gyfer heterorywiol/strêt sef 76.1%, ond dim ond 2.2% sydd â hunaniaeth hoyw/lesbiaidd</w:t>
      </w:r>
    </w:p>
    <w:p w14:paraId="6D39A194" w14:textId="158D0231" w:rsidR="001E4A94" w:rsidRPr="00F23B79" w:rsidRDefault="00D64B30" w:rsidP="00101F2A">
      <w:pPr>
        <w:pStyle w:val="ListBullet"/>
      </w:pPr>
      <w:r w:rsidRPr="00F23B79">
        <w:t>M</w:t>
      </w:r>
      <w:r w:rsidR="001C5889" w:rsidRPr="00F23B79">
        <w:t>ae proffil oedran y staff yn amrywio’n sylweddol, felly hefyd proffil yr ymgeiswyr</w:t>
      </w:r>
      <w:r w:rsidRPr="00F23B79">
        <w:t xml:space="preserve"> am</w:t>
      </w:r>
      <w:r w:rsidR="001C5889" w:rsidRPr="00F23B79">
        <w:t xml:space="preserve"> swydd</w:t>
      </w:r>
      <w:r w:rsidRPr="00F23B79">
        <w:t>i</w:t>
      </w:r>
      <w:r w:rsidR="001C5889" w:rsidRPr="00F23B79">
        <w:t>. O ran ein staff:</w:t>
      </w:r>
      <w:r w:rsidR="00B12470" w:rsidRPr="00F23B79">
        <w:t xml:space="preserve"> </w:t>
      </w:r>
    </w:p>
    <w:p w14:paraId="6D967A18" w14:textId="46D2B911" w:rsidR="001E4A94" w:rsidRPr="00F23B79" w:rsidRDefault="001C5889" w:rsidP="00101F2A">
      <w:pPr>
        <w:pStyle w:val="ListBullet"/>
        <w:ind w:left="1134"/>
      </w:pPr>
      <w:r w:rsidRPr="00F23B79">
        <w:t>mae ychydig yn fwy na</w:t>
      </w:r>
      <w:r w:rsidR="00B12470" w:rsidRPr="00F23B79">
        <w:t xml:space="preserve"> 20% </w:t>
      </w:r>
      <w:r w:rsidRPr="00F23B79">
        <w:t>yn</w:t>
      </w:r>
      <w:r w:rsidR="00B12470" w:rsidRPr="00F23B79">
        <w:t xml:space="preserve"> 20 – 29</w:t>
      </w:r>
      <w:r w:rsidRPr="00F23B79">
        <w:t xml:space="preserve"> oed</w:t>
      </w:r>
    </w:p>
    <w:p w14:paraId="44405192" w14:textId="1D129EB0" w:rsidR="001E4A94" w:rsidRPr="00F23B79" w:rsidRDefault="00B12470" w:rsidP="00101F2A">
      <w:pPr>
        <w:pStyle w:val="ListBullet"/>
        <w:ind w:left="1134"/>
      </w:pPr>
      <w:r w:rsidRPr="00F23B79">
        <w:t xml:space="preserve">36.6% </w:t>
      </w:r>
      <w:r w:rsidR="00610256" w:rsidRPr="00F23B79">
        <w:t>40-49</w:t>
      </w:r>
      <w:r w:rsidRPr="00F23B79">
        <w:t xml:space="preserve"> </w:t>
      </w:r>
      <w:r w:rsidR="001C5889" w:rsidRPr="00F23B79">
        <w:t>oed</w:t>
      </w:r>
    </w:p>
    <w:p w14:paraId="6249F051" w14:textId="6E5E93C9" w:rsidR="001E4A94" w:rsidRPr="00F23B79" w:rsidRDefault="00610256" w:rsidP="00101F2A">
      <w:pPr>
        <w:pStyle w:val="ListBullet"/>
        <w:ind w:left="1134"/>
      </w:pPr>
      <w:r w:rsidRPr="00F23B79">
        <w:t>20.4% 50-59</w:t>
      </w:r>
      <w:r w:rsidR="001C5889" w:rsidRPr="00F23B79">
        <w:t xml:space="preserve"> oed</w:t>
      </w:r>
    </w:p>
    <w:p w14:paraId="42515201" w14:textId="5D99D190" w:rsidR="000D5058" w:rsidRPr="00F23B79" w:rsidRDefault="001C5889" w:rsidP="00101F2A">
      <w:pPr>
        <w:pStyle w:val="ListBullet"/>
        <w:ind w:left="1134"/>
      </w:pPr>
      <w:r w:rsidRPr="00F23B79">
        <w:lastRenderedPageBreak/>
        <w:t>dim ond</w:t>
      </w:r>
      <w:r w:rsidR="00610256" w:rsidRPr="00F23B79">
        <w:t xml:space="preserve"> 5.1% o</w:t>
      </w:r>
      <w:r w:rsidRPr="00F23B79">
        <w:t xml:space="preserve"> ymgeiswyr sy’n </w:t>
      </w:r>
      <w:r w:rsidR="00610256" w:rsidRPr="00F23B79">
        <w:t xml:space="preserve">50-59 </w:t>
      </w:r>
      <w:r w:rsidRPr="00F23B79">
        <w:t>oed a</w:t>
      </w:r>
      <w:r w:rsidR="00D64B30" w:rsidRPr="00F23B79">
        <w:t>c mae</w:t>
      </w:r>
      <w:r w:rsidR="00610256" w:rsidRPr="00F23B79">
        <w:t xml:space="preserve"> 64.1% </w:t>
      </w:r>
      <w:r w:rsidRPr="00F23B79">
        <w:t>yn</w:t>
      </w:r>
      <w:r w:rsidR="00610256" w:rsidRPr="00F23B79">
        <w:t xml:space="preserve"> 20-29</w:t>
      </w:r>
      <w:r w:rsidRPr="00F23B79">
        <w:t xml:space="preserve"> oed</w:t>
      </w:r>
      <w:r w:rsidR="00610256" w:rsidRPr="00F23B79">
        <w:t>.</w:t>
      </w:r>
    </w:p>
    <w:p w14:paraId="4C71F8FF" w14:textId="77777777" w:rsidR="00B12470" w:rsidRPr="00F23B79" w:rsidRDefault="00B12470" w:rsidP="00F23B79">
      <w:pPr>
        <w:pStyle w:val="ListParagraph"/>
        <w:spacing w:before="0" w:line="240" w:lineRule="auto"/>
        <w:ind w:left="360" w:right="-139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17AF1F6" w14:textId="708B8B94" w:rsidR="009F223F" w:rsidRPr="00F23B79" w:rsidRDefault="00130F4F" w:rsidP="00101F2A">
      <w:pPr>
        <w:pStyle w:val="Heading2"/>
      </w:pPr>
      <w:bookmarkStart w:id="11" w:name="_Toc52275492"/>
      <w:r w:rsidRPr="00F23B79">
        <w:t>Daw data Portffolio Celfyddydol Cymru o 39 o sefydliadau a’u cyflwynodd erbyn y dyddiad cau.</w:t>
      </w:r>
      <w:bookmarkEnd w:id="11"/>
    </w:p>
    <w:p w14:paraId="005E533B" w14:textId="24B102CE" w:rsidR="0087210F" w:rsidRPr="00F23B79" w:rsidRDefault="00FB231D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Effeithi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odd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Covid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noBreakHyphen/>
        <w:t xml:space="preserve">19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aelodau 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eraill o’r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portffolio ac nid oeddent yn gallu cyflwyno’u data cyn y dyddiad cau. Bydd y ffigurau hyn yn newid pan ddaw mwy o ganlyniadau i law, ond roedd y data a ystyriwyd gan y grŵp monitro wedi’</w:t>
      </w:r>
      <w:r w:rsidR="00D64B3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seilio ar gymaryddion ar draws y ddwy fl</w:t>
      </w:r>
      <w:r w:rsidR="00F41F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ynedd oddi wrth y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39 o sefydliadau</w:t>
      </w:r>
      <w:r w:rsidR="00F41F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 unig. D</w:t>
      </w:r>
      <w:r w:rsidR="00F41F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ywedodd hyn wrthym f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od y niferoedd a gyflogwyd yn gyffredinol wedi gostwng 12% ac roedd y rheiny </w:t>
      </w:r>
      <w:r w:rsidR="00F41F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bennaf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bobl a gyflogwyd ar gontractau dros dro neu </w:t>
      </w:r>
      <w:r w:rsidR="00F41F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dim oriau. </w:t>
      </w:r>
      <w:r w:rsidR="0061025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7D8D580F" w14:textId="77777777" w:rsidR="0087210F" w:rsidRPr="00F23B79" w:rsidRDefault="0087210F" w:rsidP="00F23B79">
      <w:pPr>
        <w:spacing w:before="0" w:line="240" w:lineRule="auto"/>
        <w:ind w:right="-139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B4D8B33" w14:textId="53825F8B" w:rsidR="0087210F" w:rsidRPr="00F23B79" w:rsidRDefault="00130F4F" w:rsidP="00F23B79">
      <w:pPr>
        <w:spacing w:before="0" w:line="240" w:lineRule="auto"/>
        <w:ind w:right="-139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Mae nifer y bobl anabl a gyflogwyd wedi cynyddu pumed ran ond mae nifer y cyflogeion </w:t>
      </w:r>
      <w:r w:rsidR="00B66D7A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sy’n b</w:t>
      </w:r>
      <w:r w:rsidR="00B66D7A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obl dduon, Asiaidd a lleiafrifoedd ethnig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, cyflogeion hŷn a’r rhai â chredoau crefyddol penodol wedi gostwng ryw chwarter (25%??).</w:t>
      </w:r>
    </w:p>
    <w:p w14:paraId="10C4B0B2" w14:textId="77777777" w:rsidR="0087210F" w:rsidRPr="00F23B79" w:rsidRDefault="0087210F" w:rsidP="00F23B79">
      <w:pPr>
        <w:spacing w:before="0" w:line="240" w:lineRule="auto"/>
        <w:ind w:right="-139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55F05946" w14:textId="60B58669" w:rsidR="00101F2A" w:rsidRPr="00F23B79" w:rsidRDefault="005835B5" w:rsidP="00F23B79">
      <w:pPr>
        <w:spacing w:before="0" w:line="240" w:lineRule="auto"/>
        <w:ind w:right="-139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O’r </w:t>
      </w:r>
      <w:r w:rsidR="00610256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2,107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o gyflogeion</w:t>
      </w:r>
      <w:r w:rsidR="0087210F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:</w:t>
      </w:r>
      <w:r w:rsidR="00610256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61E17D80" w14:textId="05EF2F7C" w:rsidR="0087210F" w:rsidRPr="00F23B79" w:rsidRDefault="005835B5" w:rsidP="00101F2A">
      <w:pPr>
        <w:pStyle w:val="ListBullet"/>
      </w:pPr>
      <w:r w:rsidRPr="00F23B79">
        <w:t xml:space="preserve">mae </w:t>
      </w:r>
      <w:r w:rsidR="00A51237" w:rsidRPr="00F23B79">
        <w:t xml:space="preserve">93 </w:t>
      </w:r>
      <w:r w:rsidRPr="00F23B79">
        <w:t>yn anabl</w:t>
      </w:r>
      <w:r w:rsidR="00A51237" w:rsidRPr="00F23B79">
        <w:t xml:space="preserve"> </w:t>
      </w:r>
    </w:p>
    <w:p w14:paraId="696D9F85" w14:textId="721C8D23" w:rsidR="0087210F" w:rsidRPr="00F23B79" w:rsidRDefault="005835B5" w:rsidP="00101F2A">
      <w:pPr>
        <w:pStyle w:val="ListBullet"/>
      </w:pPr>
      <w:r w:rsidRPr="00F23B79">
        <w:t xml:space="preserve">mae </w:t>
      </w:r>
      <w:r w:rsidR="00A51237" w:rsidRPr="00F23B79">
        <w:t xml:space="preserve">97 </w:t>
      </w:r>
      <w:r w:rsidRPr="00F23B79">
        <w:t>o gefndir</w:t>
      </w:r>
      <w:r w:rsidR="00A51237" w:rsidRPr="00F23B79">
        <w:t xml:space="preserve"> </w:t>
      </w:r>
      <w:r w:rsidR="00B66D7A" w:rsidRPr="00F23B79">
        <w:t>pobl dduon, Asiaidd a lleiafrifoedd ethnig</w:t>
      </w:r>
    </w:p>
    <w:p w14:paraId="1326A418" w14:textId="45DC315E" w:rsidR="00B12470" w:rsidRPr="00F23B79" w:rsidRDefault="005835B5" w:rsidP="00101F2A">
      <w:pPr>
        <w:pStyle w:val="ListBullet"/>
        <w:rPr>
          <w:rFonts w:eastAsia="Times New Roman"/>
        </w:rPr>
      </w:pPr>
      <w:r w:rsidRPr="00F23B79">
        <w:t xml:space="preserve">mae gan </w:t>
      </w:r>
      <w:r w:rsidR="00A51237" w:rsidRPr="00F23B79">
        <w:t xml:space="preserve">163 </w:t>
      </w:r>
      <w:r w:rsidRPr="00F23B79">
        <w:t>hunaniaeth lesbiaidd, hoyw neu ddeurywiol</w:t>
      </w:r>
      <w:r w:rsidR="00A51237" w:rsidRPr="00F23B79">
        <w:t>.</w:t>
      </w:r>
    </w:p>
    <w:p w14:paraId="60D1AC6C" w14:textId="77777777" w:rsidR="00A51237" w:rsidRPr="00F23B79" w:rsidRDefault="00A51237" w:rsidP="00F23B79">
      <w:pPr>
        <w:pStyle w:val="ListParagraph"/>
        <w:spacing w:before="0" w:line="240" w:lineRule="auto"/>
        <w:ind w:right="-139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F074DA5" w14:textId="679EF9EF" w:rsidR="00101F2A" w:rsidRPr="00101F2A" w:rsidRDefault="00130F4F" w:rsidP="00F23B79">
      <w:pPr>
        <w:spacing w:before="0" w:line="240" w:lineRule="auto"/>
        <w:ind w:right="-139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lastRenderedPageBreak/>
        <w:t>O ran byrddau rheoli Portffolio Celfyddydol Cymru, bu rhywfaint o ostyngiad yn y nifer gyffredinol, ond cynnydd cymharol fach yn nifer yr aelodau o grwpiau nodweddion gwarchodedig. O’r 349 o bobl:</w:t>
      </w:r>
    </w:p>
    <w:p w14:paraId="534E95BB" w14:textId="6A6389B2" w:rsidR="003A5E42" w:rsidRPr="00F23B79" w:rsidRDefault="005835B5" w:rsidP="00101F2A">
      <w:pPr>
        <w:pStyle w:val="ListBullet"/>
      </w:pPr>
      <w:r w:rsidRPr="00F23B79">
        <w:t xml:space="preserve">roedd gan </w:t>
      </w:r>
      <w:r w:rsidR="00A51237" w:rsidRPr="00F23B79">
        <w:t xml:space="preserve">22 </w:t>
      </w:r>
      <w:r w:rsidRPr="00F23B79">
        <w:t>hunaniaeth anabl</w:t>
      </w:r>
    </w:p>
    <w:p w14:paraId="5D460F59" w14:textId="1B31F56B" w:rsidR="003A5E42" w:rsidRPr="00F23B79" w:rsidRDefault="005835B5" w:rsidP="00101F2A">
      <w:pPr>
        <w:pStyle w:val="ListBullet"/>
      </w:pPr>
      <w:r w:rsidRPr="00F23B79">
        <w:t xml:space="preserve">daw </w:t>
      </w:r>
      <w:r w:rsidR="00A51237" w:rsidRPr="00F23B79">
        <w:t xml:space="preserve">17 </w:t>
      </w:r>
      <w:r w:rsidRPr="00F23B79">
        <w:t xml:space="preserve">o gefndir </w:t>
      </w:r>
      <w:r w:rsidR="00B66D7A" w:rsidRPr="00F23B79">
        <w:rPr>
          <w:lang w:eastAsia="en-GB"/>
        </w:rPr>
        <w:t>pobl dduon, Asiaidd a lleiafrifoedd ethnig</w:t>
      </w:r>
    </w:p>
    <w:p w14:paraId="55716E77" w14:textId="66BF7851" w:rsidR="003A5E42" w:rsidRPr="00F23B79" w:rsidRDefault="005835B5" w:rsidP="00101F2A">
      <w:pPr>
        <w:pStyle w:val="ListBullet"/>
      </w:pPr>
      <w:r w:rsidRPr="00F23B79">
        <w:t xml:space="preserve">mae gan </w:t>
      </w:r>
      <w:r w:rsidR="00A51237" w:rsidRPr="00F23B79">
        <w:t xml:space="preserve">28 </w:t>
      </w:r>
      <w:r w:rsidRPr="00F23B79">
        <w:t>hunaniaeth lesbiai</w:t>
      </w:r>
      <w:r w:rsidR="00E85CA4" w:rsidRPr="00F23B79">
        <w:t>d</w:t>
      </w:r>
      <w:r w:rsidRPr="00F23B79">
        <w:t>d/hoyw/deurywiol</w:t>
      </w:r>
    </w:p>
    <w:p w14:paraId="1F37317E" w14:textId="0E9B8266" w:rsidR="003A5E42" w:rsidRPr="00F23B79" w:rsidRDefault="005835B5" w:rsidP="00101F2A">
      <w:pPr>
        <w:pStyle w:val="ListBullet"/>
      </w:pPr>
      <w:r w:rsidRPr="00F23B79">
        <w:t xml:space="preserve">mae </w:t>
      </w:r>
      <w:r w:rsidR="00A51237" w:rsidRPr="00F23B79">
        <w:t xml:space="preserve">175 </w:t>
      </w:r>
      <w:r w:rsidRPr="00F23B79">
        <w:t>yn bobl hŷn</w:t>
      </w:r>
      <w:r w:rsidR="00A51237" w:rsidRPr="00F23B79">
        <w:t xml:space="preserve"> </w:t>
      </w:r>
    </w:p>
    <w:p w14:paraId="3F498A33" w14:textId="70CA2301" w:rsidR="003C3FE9" w:rsidRPr="00101F2A" w:rsidRDefault="005835B5" w:rsidP="00101F2A">
      <w:pPr>
        <w:pStyle w:val="ListBullet"/>
      </w:pPr>
      <w:r w:rsidRPr="00F23B79">
        <w:t xml:space="preserve">mae </w:t>
      </w:r>
      <w:r w:rsidR="00A51237" w:rsidRPr="00F23B79">
        <w:t xml:space="preserve">7 </w:t>
      </w:r>
      <w:r w:rsidRPr="00F23B79">
        <w:t>yn bobl ifanc</w:t>
      </w:r>
      <w:r w:rsidR="00A51237" w:rsidRPr="00F23B79">
        <w:t xml:space="preserve"> (</w:t>
      </w:r>
      <w:r w:rsidRPr="00F23B79">
        <w:t xml:space="preserve">o dan </w:t>
      </w:r>
      <w:r w:rsidR="00A51237" w:rsidRPr="00F23B79">
        <w:t>25</w:t>
      </w:r>
      <w:r w:rsidRPr="00F23B79">
        <w:t xml:space="preserve"> oed</w:t>
      </w:r>
      <w:r w:rsidR="00A51237" w:rsidRPr="00F23B79">
        <w:t>).</w:t>
      </w:r>
    </w:p>
    <w:p w14:paraId="0E97E7E3" w14:textId="188E1C3B" w:rsidR="008C09BE" w:rsidRPr="00F23B79" w:rsidRDefault="005835B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Ymrwymasom i lansio rhaglenni Loteri newydd</w:t>
      </w:r>
      <w:r w:rsidR="008C09BE" w:rsidRPr="00F23B79">
        <w:rPr>
          <w:color w:val="262626" w:themeColor="text1" w:themeTint="D9"/>
        </w:rPr>
        <w:t>.</w:t>
      </w:r>
    </w:p>
    <w:p w14:paraId="58BD4383" w14:textId="49E3EE9F" w:rsidR="009F223F" w:rsidRPr="00F23B79" w:rsidRDefault="005835B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sail yr adborth </w:t>
      </w:r>
      <w:r w:rsidR="00013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gawsom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oddi wrth y sector a rhanddeiliaid eraill, aethom ati i wneud y broses ymgeisio’n haws. </w:t>
      </w:r>
      <w:r w:rsidR="00013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Hefyd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wnaethom newidiadau er mwyn sicrhau bod ein penderfynu’n cyd-fynd yn agos</w:t>
      </w:r>
      <w:r w:rsidR="00013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ach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â’n hamcanion cydraddoldeb.</w:t>
      </w:r>
      <w:r w:rsidR="00A4466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3058A84D" w14:textId="77777777" w:rsidR="009F223F" w:rsidRPr="00F23B79" w:rsidRDefault="009F223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2BF0679" w14:textId="5E7A6E14" w:rsidR="00871758" w:rsidRPr="00F23B79" w:rsidRDefault="005835B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Lansiwyd y rhaglen yn 2019.</w:t>
      </w:r>
      <w:r w:rsidR="00A5123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0B5143AB" w14:textId="77777777" w:rsidR="00871758" w:rsidRPr="00F23B79" w:rsidRDefault="00871758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CC97903" w14:textId="2AA0889B" w:rsidR="00871758" w:rsidRPr="00F23B79" w:rsidRDefault="005835B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Dengys data </w:t>
      </w:r>
      <w:r w:rsidR="0030574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arian y 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oteri y </w:t>
      </w:r>
      <w:r w:rsidR="00013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cafwy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 173 o geisiadau oddi wrth 145 o sefydliadau unigryw</w:t>
      </w:r>
      <w:r w:rsidR="0087175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  <w:r w:rsidR="00A5123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43E2CDB3" w14:textId="314B328D" w:rsidR="00871758" w:rsidRPr="00F23B79" w:rsidRDefault="005835B5" w:rsidP="00101F2A">
      <w:pPr>
        <w:pStyle w:val="ListBullet"/>
      </w:pPr>
      <w:r w:rsidRPr="00F23B79">
        <w:t xml:space="preserve">daeth </w:t>
      </w:r>
      <w:r w:rsidR="00A51237" w:rsidRPr="00F23B79">
        <w:t xml:space="preserve">9 </w:t>
      </w:r>
      <w:r w:rsidRPr="00F23B79">
        <w:t>ohonynt o sefydliadau a arweinir gan bobl anabl, ac ariannwyd 6 o’r rhain</w:t>
      </w:r>
    </w:p>
    <w:p w14:paraId="74442BE3" w14:textId="474E2EF2" w:rsidR="00871758" w:rsidRPr="00F23B79" w:rsidRDefault="00013952" w:rsidP="00101F2A">
      <w:pPr>
        <w:pStyle w:val="ListBullet"/>
      </w:pPr>
      <w:r w:rsidRPr="00F23B79">
        <w:t xml:space="preserve">cyflwynwyd </w:t>
      </w:r>
      <w:r w:rsidR="00A51237" w:rsidRPr="00F23B79">
        <w:t xml:space="preserve">8 </w:t>
      </w:r>
      <w:r w:rsidRPr="00F23B79">
        <w:t>gan s</w:t>
      </w:r>
      <w:r w:rsidR="005835B5" w:rsidRPr="00F23B79">
        <w:t xml:space="preserve">efydliadau a arweinir gan bobl </w:t>
      </w:r>
      <w:r w:rsidR="00B66D7A" w:rsidRPr="00F23B79">
        <w:rPr>
          <w:lang w:eastAsia="en-GB"/>
        </w:rPr>
        <w:t>dduon, Asiaidd a lleiafrifoedd ethnig</w:t>
      </w:r>
      <w:r w:rsidR="005835B5" w:rsidRPr="00F23B79">
        <w:rPr>
          <w:bCs/>
        </w:rPr>
        <w:t xml:space="preserve">, ac ariannwyd 4 </w:t>
      </w:r>
      <w:r w:rsidR="005835B5" w:rsidRPr="00F23B79">
        <w:t>o’r rhain</w:t>
      </w:r>
      <w:r w:rsidR="00A51237" w:rsidRPr="00F23B79">
        <w:t xml:space="preserve"> </w:t>
      </w:r>
    </w:p>
    <w:p w14:paraId="28C14150" w14:textId="574EAE0E" w:rsidR="00871758" w:rsidRPr="00F23B79" w:rsidRDefault="00013952" w:rsidP="00101F2A">
      <w:pPr>
        <w:pStyle w:val="ListBullet"/>
      </w:pPr>
      <w:r w:rsidRPr="00F23B79">
        <w:lastRenderedPageBreak/>
        <w:t xml:space="preserve">cyflwynwyd </w:t>
      </w:r>
      <w:r w:rsidR="00A51237" w:rsidRPr="00F23B79">
        <w:t xml:space="preserve">12 </w:t>
      </w:r>
      <w:r w:rsidRPr="00F23B79">
        <w:t xml:space="preserve">gan </w:t>
      </w:r>
      <w:r w:rsidR="005835B5" w:rsidRPr="00F23B79">
        <w:t>sefydliadau a arweinir gan bobl lesbiaidd, hoyw neu ddeurywiol, ac ariannwyd 7 o’r rhain.</w:t>
      </w:r>
      <w:r w:rsidR="00A51237" w:rsidRPr="00F23B79">
        <w:t xml:space="preserve"> </w:t>
      </w:r>
    </w:p>
    <w:p w14:paraId="4EC9358E" w14:textId="77777777" w:rsidR="00871758" w:rsidRPr="00F23B79" w:rsidRDefault="00871758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E3C8CBC" w14:textId="681691DE" w:rsidR="00871758" w:rsidRPr="00F23B79" w:rsidRDefault="00013952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Cafwyd </w:t>
      </w:r>
      <w:r w:rsidR="007C379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264 </w:t>
      </w:r>
      <w:r w:rsidR="005835B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 geisiadau oddi wrth unigolion, a chyflwynodd 88 o’r rhain ffurflen monitro cydraddoldeb</w:t>
      </w:r>
      <w:r w:rsidR="0087175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  <w:r w:rsidR="007C379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26E97EAA" w14:textId="17560916" w:rsidR="00047973" w:rsidRPr="00F23B79" w:rsidRDefault="005835B5" w:rsidP="00101F2A">
      <w:pPr>
        <w:pStyle w:val="ListBullet"/>
      </w:pPr>
      <w:r w:rsidRPr="00F23B79">
        <w:t xml:space="preserve">o’r rhai a </w:t>
      </w:r>
      <w:r w:rsidR="00515C66" w:rsidRPr="00F23B79">
        <w:t>lenwodd</w:t>
      </w:r>
      <w:r w:rsidRPr="00F23B79">
        <w:t xml:space="preserve"> y ffurflen, roedd gan </w:t>
      </w:r>
      <w:r w:rsidR="007C3797" w:rsidRPr="00F23B79">
        <w:t xml:space="preserve">10 </w:t>
      </w:r>
      <w:r w:rsidRPr="00F23B79">
        <w:t>hunaniaeth anabl, ac ariannwyd 6 ohonynt</w:t>
      </w:r>
    </w:p>
    <w:p w14:paraId="7768ECA1" w14:textId="240F5577" w:rsidR="00A51237" w:rsidRDefault="005835B5" w:rsidP="00101F2A">
      <w:pPr>
        <w:pStyle w:val="ListBullet"/>
      </w:pPr>
      <w:bookmarkStart w:id="12" w:name="_Hlk44058416"/>
      <w:r w:rsidRPr="00F23B79">
        <w:t>bu</w:t>
      </w:r>
      <w:r w:rsidR="00013952" w:rsidRPr="00F23B79">
        <w:t>’n</w:t>
      </w:r>
      <w:r w:rsidRPr="00F23B79">
        <w:t xml:space="preserve"> rhaid ‘</w:t>
      </w:r>
      <w:r w:rsidR="00013952" w:rsidRPr="00F23B79">
        <w:t>celu’r’</w:t>
      </w:r>
      <w:r w:rsidRPr="00F23B79">
        <w:t xml:space="preserve"> data mewn perthynas ag unigolion </w:t>
      </w:r>
      <w:r w:rsidR="00B66D7A" w:rsidRPr="00F23B79">
        <w:rPr>
          <w:lang w:eastAsia="en-GB"/>
        </w:rPr>
        <w:t xml:space="preserve">duon, Asiaidd a lleiafrifoedd ethnig </w:t>
      </w:r>
      <w:r w:rsidRPr="00F23B79">
        <w:t xml:space="preserve">gan fod y sampl </w:t>
      </w:r>
      <w:r w:rsidR="00B922C7" w:rsidRPr="00F23B79">
        <w:t xml:space="preserve">yn rhy </w:t>
      </w:r>
      <w:r w:rsidRPr="00F23B79">
        <w:t>fach, ond mae’r wybodaeth yn d</w:t>
      </w:r>
      <w:r w:rsidR="00B922C7" w:rsidRPr="00F23B79">
        <w:t>weud wrthym f</w:t>
      </w:r>
      <w:r w:rsidRPr="00F23B79">
        <w:t xml:space="preserve">od gan 13 o unigolion hunaniaeth “heb fod yn wyn”. </w:t>
      </w:r>
    </w:p>
    <w:p w14:paraId="7B4E788A" w14:textId="01670188" w:rsidR="00101F2A" w:rsidRDefault="00101F2A" w:rsidP="00101F2A">
      <w:pPr>
        <w:pStyle w:val="ListBullet"/>
        <w:numPr>
          <w:ilvl w:val="0"/>
          <w:numId w:val="0"/>
        </w:numPr>
        <w:ind w:left="709" w:hanging="425"/>
      </w:pPr>
    </w:p>
    <w:p w14:paraId="1F607C1A" w14:textId="759C3BD7" w:rsidR="00101F2A" w:rsidRPr="00101F2A" w:rsidRDefault="00101F2A" w:rsidP="00101F2A">
      <w:pPr>
        <w:rPr>
          <w:rFonts w:ascii="Arial" w:hAnsi="Arial" w:cs="Arial"/>
          <w:color w:val="0000FF"/>
          <w:sz w:val="36"/>
          <w:szCs w:val="36"/>
          <w:lang w:val="cy-GB"/>
        </w:rPr>
      </w:pPr>
      <w:r w:rsidRPr="00101F2A">
        <w:rPr>
          <w:rFonts w:ascii="Arial" w:hAnsi="Arial" w:cs="Arial"/>
          <w:color w:val="404042"/>
          <w:sz w:val="36"/>
          <w:szCs w:val="36"/>
          <w:lang w:val="cy-GB"/>
        </w:rPr>
        <w:t xml:space="preserve">Mae rhagor o ddata i'w weld ar ein </w:t>
      </w:r>
      <w:hyperlink r:id="rId14" w:history="1">
        <w:r w:rsidRPr="00007998">
          <w:rPr>
            <w:rStyle w:val="Hyperlink"/>
            <w:rFonts w:ascii="Arial" w:hAnsi="Arial" w:cs="Arial"/>
            <w:sz w:val="36"/>
            <w:szCs w:val="36"/>
            <w:lang w:val="cy-GB"/>
          </w:rPr>
          <w:t>gwefan</w:t>
        </w:r>
      </w:hyperlink>
    </w:p>
    <w:p w14:paraId="67B27D0B" w14:textId="77777777" w:rsidR="00101F2A" w:rsidRPr="00F23B79" w:rsidRDefault="00101F2A" w:rsidP="00101F2A">
      <w:pPr>
        <w:pStyle w:val="ListBullet"/>
        <w:numPr>
          <w:ilvl w:val="0"/>
          <w:numId w:val="0"/>
        </w:numPr>
        <w:ind w:left="709" w:hanging="425"/>
      </w:pPr>
    </w:p>
    <w:bookmarkEnd w:id="12"/>
    <w:p w14:paraId="1841079F" w14:textId="77777777" w:rsidR="002D7D4C" w:rsidRPr="00F23B79" w:rsidRDefault="002D7D4C" w:rsidP="00F23B79">
      <w:pPr>
        <w:spacing w:before="0" w:line="240" w:lineRule="auto"/>
        <w:ind w:left="720"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74FD309" w14:textId="77777777" w:rsidR="00101F2A" w:rsidRDefault="00101F2A">
      <w:pPr>
        <w:spacing w:before="0" w:after="160" w:line="259" w:lineRule="auto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br w:type="page"/>
      </w:r>
    </w:p>
    <w:p w14:paraId="688FA590" w14:textId="5F4FE6A3" w:rsidR="00A82502" w:rsidRPr="00101F2A" w:rsidRDefault="00A82502" w:rsidP="00101F2A">
      <w:pPr>
        <w:pStyle w:val="Heading2"/>
        <w:rPr>
          <w:color w:val="404040" w:themeColor="text1" w:themeTint="BF"/>
        </w:rPr>
      </w:pPr>
      <w:bookmarkStart w:id="13" w:name="_Toc52275493"/>
      <w:r w:rsidRPr="00101F2A">
        <w:rPr>
          <w:color w:val="404040" w:themeColor="text1" w:themeTint="BF"/>
        </w:rPr>
        <w:lastRenderedPageBreak/>
        <w:t>C</w:t>
      </w:r>
      <w:r w:rsidR="0053566C" w:rsidRPr="00101F2A">
        <w:rPr>
          <w:color w:val="404040" w:themeColor="text1" w:themeTint="BF"/>
        </w:rPr>
        <w:t>asgliadau</w:t>
      </w:r>
      <w:bookmarkEnd w:id="13"/>
    </w:p>
    <w:p w14:paraId="6AC76921" w14:textId="5C7BE226" w:rsidR="00F01701" w:rsidRPr="00101F2A" w:rsidRDefault="0053566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Daeth ein grŵp monitro i’r casgliadau canlynol:</w:t>
      </w:r>
      <w:r w:rsidR="00A82502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179FB1C9" w14:textId="77777777" w:rsidR="00101F2A" w:rsidRPr="00101F2A" w:rsidRDefault="00101F2A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BD439FB" w14:textId="5AA756C0" w:rsidR="00F01701" w:rsidRPr="00101F2A" w:rsidRDefault="0053566C" w:rsidP="00101F2A">
      <w:pPr>
        <w:pStyle w:val="ListParagraph"/>
        <w:numPr>
          <w:ilvl w:val="0"/>
          <w:numId w:val="23"/>
        </w:num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Nid yw dau faes gwaith allweddol yn mynd i’r afael â’r materion a nodasom fel rhai sy’n ganolog i’n cynllun cydraddoldeb strategol cyfredol</w:t>
      </w:r>
      <w:r w:rsidR="003F3916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  <w:r w:rsidR="00115C62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0CB832FA" w14:textId="77777777" w:rsidR="00F01701" w:rsidRPr="00101F2A" w:rsidRDefault="00F01701" w:rsidP="00101F2A">
      <w:p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13C0EC0" w14:textId="03759000" w:rsidR="00115C62" w:rsidRPr="00101F2A" w:rsidRDefault="00DA4565" w:rsidP="00101F2A">
      <w:pPr>
        <w:pStyle w:val="ListParagraph"/>
        <w:numPr>
          <w:ilvl w:val="0"/>
          <w:numId w:val="23"/>
        </w:num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Nid yw’r camau a gymerwyd hyd yma’n arwain at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wneud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gweithlu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’r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celfyddyd</w:t>
      </w:r>
      <w:r w:rsidR="003F3916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fwy amrywiol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na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 yn c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ynyddu cyfleoedd i artistiaid o gefndiroedd amrywiol ymgysylltu â’r celfyddydau yng Nghymru. </w:t>
      </w:r>
    </w:p>
    <w:p w14:paraId="625B9F7E" w14:textId="57FFA5DB" w:rsidR="00A44669" w:rsidRPr="00101F2A" w:rsidRDefault="00A44669" w:rsidP="00F23B79">
      <w:pPr>
        <w:spacing w:before="0" w:line="240" w:lineRule="auto"/>
        <w:ind w:left="720"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D0B00E5" w14:textId="647427A9" w:rsidR="00A87870" w:rsidRPr="00101F2A" w:rsidRDefault="00DA456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Gofynnodd y grŵp monitro 3 c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westiwn allweddol i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ddo ef ei</w:t>
      </w:r>
      <w:r w:rsidR="003F3916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hun ar sail ei ad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olygiad o’r data</w:t>
      </w:r>
      <w:r w:rsidR="00A87870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:  </w:t>
      </w:r>
    </w:p>
    <w:p w14:paraId="57226EB6" w14:textId="77777777" w:rsidR="00101F2A" w:rsidRPr="00101F2A" w:rsidRDefault="00101F2A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638372E" w14:textId="77777777" w:rsidR="00101F2A" w:rsidRPr="00101F2A" w:rsidRDefault="00DA4565" w:rsidP="00101F2A">
      <w:pPr>
        <w:pStyle w:val="ListParagraph"/>
        <w:numPr>
          <w:ilvl w:val="0"/>
          <w:numId w:val="24"/>
        </w:num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Pa gamau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angen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inni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eu cymryd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 unwaith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?</w:t>
      </w:r>
    </w:p>
    <w:p w14:paraId="11DD296A" w14:textId="4D921C7C" w:rsidR="002D7D4C" w:rsidRPr="00101F2A" w:rsidRDefault="002D7D4C" w:rsidP="00101F2A">
      <w:pPr>
        <w:pStyle w:val="ListParagraph"/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7D0A4E5" w14:textId="45A9D19A" w:rsidR="002D7D4C" w:rsidRPr="00101F2A" w:rsidRDefault="009C6952" w:rsidP="00101F2A">
      <w:pPr>
        <w:pStyle w:val="ListParagraph"/>
        <w:numPr>
          <w:ilvl w:val="0"/>
          <w:numId w:val="24"/>
        </w:num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Pa gamau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angen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="00DA4565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eu cymryd eleni?</w:t>
      </w:r>
      <w:r w:rsidR="002D7D4C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1EDADE62" w14:textId="77777777" w:rsidR="00101F2A" w:rsidRPr="00101F2A" w:rsidRDefault="00101F2A" w:rsidP="00101F2A">
      <w:p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321EB3F" w14:textId="39E0C997" w:rsidR="00CE3427" w:rsidRPr="00101F2A" w:rsidRDefault="00DA4565" w:rsidP="00101F2A">
      <w:pPr>
        <w:pStyle w:val="ListParagraph"/>
        <w:numPr>
          <w:ilvl w:val="0"/>
          <w:numId w:val="24"/>
        </w:numPr>
        <w:spacing w:before="0" w:line="240" w:lineRule="auto"/>
        <w:ind w:left="993" w:right="144" w:hanging="567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Pa newidiadau </w:t>
      </w:r>
      <w:r w:rsidR="00D4529A"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angen inni eu gwneud i’n Cynllun C</w:t>
      </w:r>
      <w:r w:rsidRPr="00101F2A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ydraddoldeb Strategol cyfredol?</w:t>
      </w:r>
    </w:p>
    <w:p w14:paraId="578BBB7F" w14:textId="683E6DC9" w:rsidR="002D7D4C" w:rsidRPr="00F23B79" w:rsidRDefault="002D7D4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E06953B" w14:textId="0F320BB3" w:rsidR="002D7D4C" w:rsidRPr="00F23B79" w:rsidRDefault="002D7D4C" w:rsidP="00F23B79">
      <w:pPr>
        <w:spacing w:before="0" w:line="240" w:lineRule="auto"/>
        <w:ind w:right="144"/>
        <w:rPr>
          <w:rFonts w:ascii="Arial" w:eastAsia="Times New Roman" w:hAnsi="Arial" w:cs="Arial"/>
          <w:bCs/>
          <w:color w:val="404040" w:themeColor="text1" w:themeTint="BF"/>
          <w:sz w:val="36"/>
          <w:szCs w:val="36"/>
          <w:lang w:val="cy-GB"/>
        </w:rPr>
      </w:pPr>
    </w:p>
    <w:p w14:paraId="713DAC50" w14:textId="77777777" w:rsidR="00E15562" w:rsidRPr="00F23B79" w:rsidRDefault="00E15562" w:rsidP="00F23B79">
      <w:pPr>
        <w:spacing w:before="0" w:after="16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460C3CEC" w14:textId="495929DA" w:rsidR="00351CA3" w:rsidRPr="00F23B79" w:rsidRDefault="00DA4565" w:rsidP="00101F2A">
      <w:pPr>
        <w:pStyle w:val="Heading2"/>
      </w:pPr>
      <w:bookmarkStart w:id="14" w:name="_Toc52275494"/>
      <w:r w:rsidRPr="00F23B79">
        <w:lastRenderedPageBreak/>
        <w:t xml:space="preserve">Pa gamau </w:t>
      </w:r>
      <w:r w:rsidR="00D4529A" w:rsidRPr="00F23B79">
        <w:t xml:space="preserve">mae </w:t>
      </w:r>
      <w:r w:rsidRPr="00F23B79">
        <w:t xml:space="preserve">angen </w:t>
      </w:r>
      <w:r w:rsidR="00D4529A" w:rsidRPr="00F23B79">
        <w:t xml:space="preserve">inni </w:t>
      </w:r>
      <w:r w:rsidRPr="00F23B79">
        <w:t xml:space="preserve">eu cymryd </w:t>
      </w:r>
      <w:r w:rsidR="00D4529A" w:rsidRPr="00F23B79">
        <w:t>ar unwaith</w:t>
      </w:r>
      <w:r w:rsidRPr="00F23B79">
        <w:t>?</w:t>
      </w:r>
      <w:bookmarkEnd w:id="14"/>
    </w:p>
    <w:p w14:paraId="4340532D" w14:textId="43B2A43D" w:rsidR="00D62925" w:rsidRPr="00F23B79" w:rsidRDefault="00DA456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Cododd pum cam brys allweddol o a</w:t>
      </w:r>
      <w:r w:rsidR="00832D1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olygiad y grŵp monitro o’n 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adroddiad blynyddol a thrafodaethau ynghylch y sefyllfa d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igynsail mae ein cymunedau a’n sector yndd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 sef:</w:t>
      </w:r>
    </w:p>
    <w:p w14:paraId="133F5274" w14:textId="77777777" w:rsidR="00D62925" w:rsidRPr="00F23B79" w:rsidRDefault="00D62925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52701B2" w14:textId="6BC03DF5" w:rsidR="005A1DB7" w:rsidRPr="00F23B79" w:rsidRDefault="00FB0F8E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fewn wythnosau, sefydlu cyfres o 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sgyrsiau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rhwng y Cyngor ac artistiaid unigol. Dylai’r 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sgyrsiau hyn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ganolbwyntio ar roi cyfle i’r unigolion hyn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gael eu clywed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I artistiaid duon rannu eu profiadau o fyw a gweithio yng Nghymru ac i roi cyfleoedd i artistiaid anabl gynnal </w:t>
      </w:r>
      <w:r w:rsidR="00A9112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yr un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sgyrsiau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  <w:r w:rsidR="00D6292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6EADD109" w14:textId="77777777" w:rsidR="00E15562" w:rsidRPr="00F23B79" w:rsidRDefault="00E15562" w:rsidP="00101F2A">
      <w:p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7BC1404" w14:textId="3F787B54" w:rsidR="00E15562" w:rsidRPr="00F23B79" w:rsidRDefault="00FB0F8E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edrych ar a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d-drefnu ein c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ynhadledd er mwyn rhoi </w:t>
      </w:r>
      <w:r w:rsidR="00832D1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llwyfan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i’r drafodaeth a’r ddadl bwysig roeddem wedi disgwyl eu cynnal ar ddechrau’r flwyddyn. </w:t>
      </w:r>
    </w:p>
    <w:p w14:paraId="6295DD99" w14:textId="77777777" w:rsidR="00FB0F8E" w:rsidRPr="00F23B79" w:rsidRDefault="00FB0F8E" w:rsidP="00101F2A">
      <w:pPr>
        <w:pStyle w:val="ListParagraph"/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9DCBEA5" w14:textId="6569F4B1" w:rsidR="005A1DB7" w:rsidRPr="00F23B79" w:rsidRDefault="009C6952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gyhoeddi’r adroddiad blynyddol hwn ar gyfer </w:t>
      </w:r>
      <w:r w:rsidR="005A1DB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2019</w:t>
      </w:r>
      <w:r w:rsidR="0038034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/</w:t>
      </w:r>
      <w:r w:rsidR="005A1DB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20, 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gan ystyried sut i’w wneud yn hygyrch i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amrywiaeth o 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gynulleidfaoedd gwahanol.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Wrth 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gyhoeddi’r adroddiad, mae 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ystyried sut y gallwn annog pobl i roi adborth ar ein canfyddiadau a’n casgliadau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ch</w:t>
      </w:r>
      <w:r w:rsidR="00FB0F8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ynnal deialog gyda ni ar sut i ysgogi newid. </w:t>
      </w:r>
    </w:p>
    <w:p w14:paraId="7499CB27" w14:textId="77777777" w:rsidR="00E15562" w:rsidRPr="00F23B79" w:rsidRDefault="00E15562" w:rsidP="00101F2A">
      <w:p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FE7875D" w14:textId="48E6A624" w:rsidR="005A1DB7" w:rsidRPr="00F23B79" w:rsidRDefault="009C6952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ddatblygu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chyhoeddi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cynllun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ym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adfer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o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Covid-19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â chydraddoldeb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ganolog iddo a’i gwneud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ofynnol i sefydliadau Portffolio Celfyddydol Cymru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wneud yr un peth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474FE3F4" w14:textId="77777777" w:rsidR="00E15562" w:rsidRPr="00F23B79" w:rsidRDefault="00E15562" w:rsidP="00101F2A">
      <w:pPr>
        <w:spacing w:before="0" w:line="240" w:lineRule="auto"/>
        <w:ind w:left="709" w:right="144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2D12604" w14:textId="52AF818C" w:rsidR="00704CD9" w:rsidRPr="00F23B79" w:rsidRDefault="009C6952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Gan fod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ein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cynnydd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tuag at wneud ein gweithlu ein hunain yn fwy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amrywio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l yn dal i fod yn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araf, mae 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inni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gymryd camau beiddgar yn awr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ysgogi newid. Byddai sefydlu rôl Asiant dros Newid yn y Cyngor yn gam mawr ymlaen. </w:t>
      </w:r>
      <w:r w:rsidR="00704CD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2CAC10F7" w14:textId="77777777" w:rsidR="00704CD9" w:rsidRPr="00F23B79" w:rsidRDefault="00704CD9" w:rsidP="00101F2A">
      <w:pPr>
        <w:pStyle w:val="ListParagraph"/>
        <w:spacing w:line="240" w:lineRule="auto"/>
        <w:ind w:left="709" w:hanging="425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FFC53C8" w14:textId="381256D2" w:rsidR="00704CD9" w:rsidRPr="00F23B79" w:rsidRDefault="009C6952" w:rsidP="00101F2A">
      <w:pPr>
        <w:pStyle w:val="ListParagraph"/>
        <w:numPr>
          <w:ilvl w:val="0"/>
          <w:numId w:val="25"/>
        </w:numPr>
        <w:spacing w:before="0" w:line="240" w:lineRule="auto"/>
        <w:ind w:left="709" w:right="144" w:hanging="425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Byddwn yn rhoi statws pwyllgor llawn o’r Cyngor i’r Grŵp Monitro Cydraddoldebau Strategol, ochr yn ochr â phwyllgorau ARAC a Chyfalaf</w:t>
      </w:r>
      <w:r w:rsidR="00704CD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6E270AE0" w14:textId="77777777" w:rsidR="00704CD9" w:rsidRPr="00F23B79" w:rsidRDefault="00704CD9" w:rsidP="00F23B79">
      <w:pPr>
        <w:pStyle w:val="ListParagraph"/>
        <w:spacing w:line="240" w:lineRule="auto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23F9EB7D" w14:textId="77777777" w:rsidR="00C40DED" w:rsidRPr="00F23B79" w:rsidRDefault="00C40DED" w:rsidP="00F23B79">
      <w:pPr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4A1F9830" w14:textId="77777777" w:rsidR="00101F2A" w:rsidRDefault="00101F2A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6A8410CC" w14:textId="448F5794" w:rsidR="00351CA3" w:rsidRPr="00F23B79" w:rsidRDefault="009C6952" w:rsidP="00101F2A">
      <w:pPr>
        <w:pStyle w:val="Heading2"/>
      </w:pPr>
      <w:bookmarkStart w:id="15" w:name="_Toc52275495"/>
      <w:r w:rsidRPr="00F23B79">
        <w:lastRenderedPageBreak/>
        <w:t xml:space="preserve">Pa newidiadau </w:t>
      </w:r>
      <w:r w:rsidR="00901E5F" w:rsidRPr="00F23B79">
        <w:t xml:space="preserve">mae </w:t>
      </w:r>
      <w:r w:rsidRPr="00F23B79">
        <w:t xml:space="preserve">angen </w:t>
      </w:r>
      <w:r w:rsidR="00901E5F" w:rsidRPr="00F23B79">
        <w:t xml:space="preserve">inni </w:t>
      </w:r>
      <w:r w:rsidRPr="00F23B79">
        <w:t>eu gwneud eleni?</w:t>
      </w:r>
      <w:bookmarkEnd w:id="15"/>
    </w:p>
    <w:p w14:paraId="0FEA0E29" w14:textId="70552331" w:rsidR="007E2C7C" w:rsidRPr="00F23B79" w:rsidRDefault="009C6952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’r ad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olygiad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o’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hadroddiad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blynyddol yn llywio datblygiad cyfres o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gamau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weithredu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angen 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bwrw ymlaen â </w:t>
      </w:r>
      <w:r w:rsidR="003C205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</w:t>
      </w:r>
      <w:r w:rsidR="00901E5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hw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ystod y flwyddyn ganlynol. 2020/21 yw’r flwyddyn dan sylw. </w:t>
      </w:r>
      <w:r w:rsidR="005A1DB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7C2F6C62" w14:textId="77777777" w:rsidR="007E2C7C" w:rsidRPr="00F23B79" w:rsidRDefault="007E2C7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ECB4450" w14:textId="2F329963" w:rsidR="00351CA3" w:rsidRPr="00F23B79" w:rsidRDefault="00901E5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 c</w:t>
      </w:r>
      <w:r w:rsidR="009C6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amau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gweithredu </w:t>
      </w:r>
      <w:r w:rsidR="009C6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allweddol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gyfer </w:t>
      </w:r>
      <w:r w:rsidR="009C6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ein cynllun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eleni </w:t>
      </w:r>
      <w:r w:rsidR="009C695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yw</w:t>
      </w:r>
      <w:r w:rsidR="005A1DB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</w:p>
    <w:p w14:paraId="4537CED6" w14:textId="77777777" w:rsidR="005A1DB7" w:rsidRPr="00F23B79" w:rsidRDefault="005A1DB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510EA38" w14:textId="15EA67EA" w:rsidR="008E6288" w:rsidRPr="00F23B79" w:rsidRDefault="009C6952" w:rsidP="00101F2A">
      <w:pPr>
        <w:pStyle w:val="ListBullet"/>
      </w:pPr>
      <w:r w:rsidRPr="00F23B79">
        <w:t xml:space="preserve">Rydym </w:t>
      </w:r>
      <w:r w:rsidR="00FE62EB" w:rsidRPr="00F23B79">
        <w:t xml:space="preserve">wedi </w:t>
      </w:r>
      <w:r w:rsidRPr="00F23B79">
        <w:t xml:space="preserve">cydnabod nad ydym yn llwyddo i ysgogi newid gwirioneddol o ran </w:t>
      </w:r>
      <w:r w:rsidR="00FE62EB" w:rsidRPr="00F23B79">
        <w:t xml:space="preserve">gwneud y </w:t>
      </w:r>
      <w:r w:rsidRPr="00F23B79">
        <w:t xml:space="preserve">gweithlu a byrddau rheoli’r sefydliadau </w:t>
      </w:r>
      <w:r w:rsidR="00FE62EB" w:rsidRPr="00F23B79">
        <w:t>a gyllidwn yn fwy amrywiol</w:t>
      </w:r>
      <w:r w:rsidR="00AF4EA0" w:rsidRPr="00F23B79">
        <w:t xml:space="preserve">. </w:t>
      </w:r>
    </w:p>
    <w:p w14:paraId="6CB136A7" w14:textId="3E2414F6" w:rsidR="00476D9D" w:rsidRPr="00F23B79" w:rsidRDefault="00130F4F" w:rsidP="00101F2A">
      <w:pPr>
        <w:pStyle w:val="ListBullet"/>
        <w:numPr>
          <w:ilvl w:val="0"/>
          <w:numId w:val="0"/>
        </w:numPr>
        <w:ind w:left="709"/>
      </w:pPr>
      <w:r w:rsidRPr="00F23B79">
        <w:t xml:space="preserve">Amlygodd yr adolygiad blynyddol wendidau yn ein gwaith monitro ein hunain ac yn y ffordd yr ydym yn sicrhau y caiff cynnydd ei wneud. Byddwn yn gwella’r ffordd yr ydym yn monitro’r ffordd y caiff cynlluniau gweithredu cydraddoldeb y sefydliadau a gyllidwn eu rhoi ar waith a’u heffaith. Byddwn yn edrych, gyda sefydliadau Portffolio Celfyddydol Cymru, ar sut y gellid cyhoeddi’r rhain. Byddwn yn edrych ar ein dull o gasglu data oddi wrth sefydliadau Portffolio Celfyddydol Cymru, ac yn cysylltu’r gwaith hwn yn agosach â’r gwaith o fonitro eu cynlluniau gweithredu.  </w:t>
      </w:r>
    </w:p>
    <w:p w14:paraId="214C4989" w14:textId="19EBFA3E" w:rsidR="00476D9D" w:rsidRPr="00F23B79" w:rsidRDefault="00130F4F" w:rsidP="00101F2A">
      <w:pPr>
        <w:pStyle w:val="ListBullet"/>
      </w:pPr>
      <w:r w:rsidRPr="00F23B79">
        <w:t xml:space="preserve">Byddwn yn newid diwylliant ein Bwrdd ein hunain trwy greu gweithgor i edrych ar ffyrdd y gallwn fod yn llai ffurfiol.  </w:t>
      </w:r>
    </w:p>
    <w:p w14:paraId="74702234" w14:textId="603EDD06" w:rsidR="00476D9D" w:rsidRPr="00F23B79" w:rsidRDefault="00130F4F" w:rsidP="00101F2A">
      <w:pPr>
        <w:pStyle w:val="ListBullet"/>
        <w:numPr>
          <w:ilvl w:val="0"/>
          <w:numId w:val="0"/>
        </w:numPr>
        <w:ind w:left="709"/>
      </w:pPr>
      <w:r w:rsidRPr="00F23B79">
        <w:t>Byddwn yn dysgu o’r newid mae cyfarfodydd ar-lein wedi’</w:t>
      </w:r>
      <w:r w:rsidR="00AA0533" w:rsidRPr="00F23B79">
        <w:t>i</w:t>
      </w:r>
      <w:r w:rsidRPr="00F23B79">
        <w:t xml:space="preserve"> achosi i’r ffordd y caiff ein cyfarfodydd eu cynnal ac yn edrych ar ffyrdd o wahodd y cyhoedd i’w gwylio.</w:t>
      </w:r>
    </w:p>
    <w:p w14:paraId="618C9AE8" w14:textId="206AF275" w:rsidR="008E6288" w:rsidRPr="00F23B79" w:rsidRDefault="009770D4" w:rsidP="00101F2A">
      <w:pPr>
        <w:pStyle w:val="ListBullet"/>
      </w:pPr>
      <w:r w:rsidRPr="00F23B79">
        <w:lastRenderedPageBreak/>
        <w:t xml:space="preserve">Byddwn yn gwneud newidiadau a gwelliannau sylweddol i’r ffordd </w:t>
      </w:r>
      <w:r w:rsidR="0030574A" w:rsidRPr="00F23B79">
        <w:t>y</w:t>
      </w:r>
      <w:r w:rsidRPr="00F23B79">
        <w:t>r</w:t>
      </w:r>
      <w:r w:rsidR="0030574A" w:rsidRPr="00F23B79">
        <w:t xml:space="preserve"> </w:t>
      </w:r>
      <w:r w:rsidRPr="00F23B79">
        <w:t>ydym yn mynd i’r afael â chydraddoldeb</w:t>
      </w:r>
      <w:r w:rsidR="0030574A" w:rsidRPr="00F23B79">
        <w:t>a</w:t>
      </w:r>
      <w:r w:rsidRPr="00F23B79">
        <w:t xml:space="preserve">u yn rhaglen arian </w:t>
      </w:r>
      <w:r w:rsidR="0030574A" w:rsidRPr="00F23B79">
        <w:t>y L</w:t>
      </w:r>
      <w:r w:rsidRPr="00F23B79">
        <w:t>oteri</w:t>
      </w:r>
      <w:r w:rsidR="00157F24" w:rsidRPr="00F23B79">
        <w:t xml:space="preserve"> </w:t>
      </w:r>
    </w:p>
    <w:p w14:paraId="34CD7829" w14:textId="60A60D4B" w:rsidR="008E6288" w:rsidRPr="00F23B79" w:rsidRDefault="00130F4F" w:rsidP="00101F2A">
      <w:pPr>
        <w:pStyle w:val="ListBullet"/>
        <w:numPr>
          <w:ilvl w:val="0"/>
          <w:numId w:val="0"/>
        </w:numPr>
        <w:ind w:left="709"/>
      </w:pPr>
      <w:r w:rsidRPr="00F23B79">
        <w:t xml:space="preserve">Mae’n glir o adolygu’r cynnydd a wnaed bod angen newid ar bob cam o’r broses. Mae angen inni dynnu ar wybodaeth ac arbenigedd mewn meysydd eraill er mwyn edrych ar sut i annog ceisiadau oddi wrth sefydliadau ac unigolion mwy amrywiol a sut yr ydym yn cynorthwyo ymgeiswyr i lwyddo. Mae angen inni ystyried cynnwys ystod fwy amrywiol o brofiadau wrth wneud penderfyniadau ac mae angen inni ddatblygu dull newydd o fonitro i </w:t>
      </w:r>
      <w:r w:rsidR="00AA0533" w:rsidRPr="00F23B79">
        <w:t>b</w:t>
      </w:r>
      <w:r w:rsidRPr="00F23B79">
        <w:t xml:space="preserve">le mae ein cyllid yn mynd a’r effaith a gaiff. Bydd y gwaith yn cynnwys edrych </w:t>
      </w:r>
      <w:r w:rsidR="00AA0533" w:rsidRPr="00F23B79">
        <w:t xml:space="preserve">ar </w:t>
      </w:r>
      <w:r w:rsidRPr="00F23B79">
        <w:t xml:space="preserve">y rhesymau pam y gwelwyd cynnydd yn nifer yr unigolion a wnaeth </w:t>
      </w:r>
      <w:r w:rsidR="00251CD8" w:rsidRPr="00F23B79">
        <w:t>g</w:t>
      </w:r>
      <w:r w:rsidRPr="00F23B79">
        <w:t>ais inni am arian o’r Gronfa Ymateb Brys i Covid-19.</w:t>
      </w:r>
    </w:p>
    <w:p w14:paraId="44019623" w14:textId="74C51860" w:rsidR="008E6288" w:rsidRPr="00F23B79" w:rsidRDefault="009770D4" w:rsidP="00101F2A">
      <w:pPr>
        <w:pStyle w:val="ListBullet"/>
      </w:pPr>
      <w:r w:rsidRPr="00F23B79">
        <w:t xml:space="preserve">Byddwn yn parhau â’n gwaith </w:t>
      </w:r>
      <w:r w:rsidR="00302596" w:rsidRPr="00F23B79">
        <w:t xml:space="preserve">o </w:t>
      </w:r>
      <w:r w:rsidRPr="00F23B79">
        <w:t>a</w:t>
      </w:r>
      <w:r w:rsidR="00302596" w:rsidRPr="00F23B79">
        <w:t>d</w:t>
      </w:r>
      <w:r w:rsidRPr="00F23B79">
        <w:t>olygu a diwygio</w:t>
      </w:r>
      <w:r w:rsidR="00302596" w:rsidRPr="00F23B79">
        <w:t xml:space="preserve"> ei</w:t>
      </w:r>
      <w:r w:rsidRPr="00F23B79">
        <w:t>n dull gweithio o ran ymchwil a monitro</w:t>
      </w:r>
      <w:r w:rsidR="008E6288" w:rsidRPr="00F23B79">
        <w:t>.</w:t>
      </w:r>
      <w:r w:rsidR="00157F24" w:rsidRPr="00F23B79">
        <w:t xml:space="preserve"> </w:t>
      </w:r>
    </w:p>
    <w:p w14:paraId="0F3E77C4" w14:textId="0159F27B" w:rsidR="008E6288" w:rsidRPr="00F23B79" w:rsidRDefault="009770D4" w:rsidP="00101F2A">
      <w:pPr>
        <w:pStyle w:val="ListBullet"/>
        <w:numPr>
          <w:ilvl w:val="0"/>
          <w:numId w:val="0"/>
        </w:numPr>
        <w:ind w:left="709"/>
      </w:pPr>
      <w:r w:rsidRPr="00F23B79">
        <w:t xml:space="preserve">Byddwn yn mynd i’r afael â’r materion a </w:t>
      </w:r>
      <w:r w:rsidR="00302596" w:rsidRPr="00F23B79">
        <w:t xml:space="preserve">nodir </w:t>
      </w:r>
      <w:r w:rsidRPr="00F23B79">
        <w:t xml:space="preserve">uchod ac yn edrych ar sut y gallwn gynnwys mesurau’n ymwneud â thlodi. </w:t>
      </w:r>
    </w:p>
    <w:p w14:paraId="6902C30B" w14:textId="4A7B54E0" w:rsidR="008E6288" w:rsidRPr="00F23B79" w:rsidRDefault="009770D4" w:rsidP="00101F2A">
      <w:pPr>
        <w:pStyle w:val="ListBullet"/>
      </w:pPr>
      <w:r w:rsidRPr="00F23B79">
        <w:t xml:space="preserve">Byddwn yn </w:t>
      </w:r>
      <w:r w:rsidR="00302596" w:rsidRPr="00F23B79">
        <w:t xml:space="preserve">bwrw </w:t>
      </w:r>
      <w:r w:rsidRPr="00F23B79">
        <w:t xml:space="preserve">ymlaen â’n gwaith </w:t>
      </w:r>
      <w:r w:rsidR="00302596" w:rsidRPr="00F23B79">
        <w:t>i wneud ein g</w:t>
      </w:r>
      <w:r w:rsidRPr="00F23B79">
        <w:t>weithlu</w:t>
      </w:r>
      <w:r w:rsidR="00302596" w:rsidRPr="00F23B79">
        <w:t xml:space="preserve"> ein hunain yn fwy amrywiol</w:t>
      </w:r>
      <w:r w:rsidR="008E6288" w:rsidRPr="00F23B79">
        <w:t>.</w:t>
      </w:r>
    </w:p>
    <w:p w14:paraId="268846A6" w14:textId="60A06ED3" w:rsidR="008E6288" w:rsidRPr="00F23B79" w:rsidRDefault="00130F4F" w:rsidP="00101F2A">
      <w:pPr>
        <w:pStyle w:val="ListBullet"/>
        <w:numPr>
          <w:ilvl w:val="0"/>
          <w:numId w:val="0"/>
        </w:numPr>
        <w:ind w:left="709"/>
      </w:pPr>
      <w:r w:rsidRPr="00F23B79">
        <w:t>Gan dynnu ar sgiliau ac arbenigedd Asiant dros Newid, partneriaid strategol ac unigolion, yn fewnol ac yn allanol, byddwn yn edrych yn fanwl ar y canfyddiad ohonom fel sefydliad, ac yn datblygu camau gweithredu i fynd i’r afael â hyn. Byddwn yn bwrw ymlaen â’n prentisiaethau ac yn mynd ati i recriwtio.</w:t>
      </w:r>
    </w:p>
    <w:p w14:paraId="749D0772" w14:textId="44713A75" w:rsidR="008E6288" w:rsidRPr="00F23B79" w:rsidRDefault="009770D4" w:rsidP="00101F2A">
      <w:pPr>
        <w:pStyle w:val="ListBullet"/>
      </w:pPr>
      <w:r w:rsidRPr="00F23B79">
        <w:lastRenderedPageBreak/>
        <w:t>Byddwn yn parhau i gyflawni’r hyn sy’n gweithio’n dda</w:t>
      </w:r>
      <w:r w:rsidR="008E6288" w:rsidRPr="00F23B79">
        <w:t>.</w:t>
      </w:r>
    </w:p>
    <w:p w14:paraId="276A5C42" w14:textId="2A55FD7E" w:rsidR="00AE6415" w:rsidRPr="00F23B79" w:rsidRDefault="009770D4" w:rsidP="00101F2A">
      <w:pPr>
        <w:pStyle w:val="ListBullet"/>
        <w:numPr>
          <w:ilvl w:val="0"/>
          <w:numId w:val="0"/>
        </w:numPr>
        <w:ind w:left="709"/>
      </w:pPr>
      <w:r w:rsidRPr="00F23B79">
        <w:t>Byddwn yn cynnal ein rhaglenni llwyddiannus ond hefyd yn cynnwys cyfleoedd newydd i fyfyrio ac a</w:t>
      </w:r>
      <w:r w:rsidR="00302596" w:rsidRPr="00F23B79">
        <w:t>d</w:t>
      </w:r>
      <w:r w:rsidRPr="00F23B79">
        <w:t>olygu, gan dynnu ar brofiadau sefydliadau ac unigolion sy’n</w:t>
      </w:r>
      <w:r w:rsidR="00302596" w:rsidRPr="00F23B79">
        <w:t xml:space="preserve"> ymwneud â</w:t>
      </w:r>
      <w:r w:rsidRPr="00F23B79">
        <w:t xml:space="preserve">’n gwaith. </w:t>
      </w:r>
    </w:p>
    <w:p w14:paraId="30F22213" w14:textId="747D96CF" w:rsidR="00305156" w:rsidRPr="00F23B79" w:rsidRDefault="00305156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BE174D9" w14:textId="77777777" w:rsidR="00336010" w:rsidRPr="00F23B79" w:rsidRDefault="00336010" w:rsidP="00F23B79">
      <w:pPr>
        <w:spacing w:before="0" w:after="16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1ACF04CD" w14:textId="77777777" w:rsidR="00101F2A" w:rsidRDefault="00101F2A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51A17AF9" w14:textId="21CB9991" w:rsidR="00351CA3" w:rsidRPr="00F23B79" w:rsidRDefault="009770D4" w:rsidP="00101F2A">
      <w:pPr>
        <w:pStyle w:val="Heading2"/>
      </w:pPr>
      <w:bookmarkStart w:id="16" w:name="_Toc52275496"/>
      <w:r w:rsidRPr="00F23B79">
        <w:lastRenderedPageBreak/>
        <w:t xml:space="preserve">Pa newidiadau </w:t>
      </w:r>
      <w:r w:rsidR="006720F2" w:rsidRPr="00F23B79">
        <w:t xml:space="preserve">mae </w:t>
      </w:r>
      <w:r w:rsidRPr="00F23B79">
        <w:t xml:space="preserve">angen </w:t>
      </w:r>
      <w:r w:rsidR="006720F2" w:rsidRPr="00F23B79">
        <w:t xml:space="preserve">inni </w:t>
      </w:r>
      <w:r w:rsidRPr="00F23B79">
        <w:t>eu gwneud i’n Cynllun Cydraddoldeb Strategol cyfredol?</w:t>
      </w:r>
      <w:bookmarkEnd w:id="16"/>
    </w:p>
    <w:p w14:paraId="58FAF7E0" w14:textId="4B9A90D6" w:rsidR="00F56F9F" w:rsidRPr="00F23B79" w:rsidRDefault="00130F4F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Teimlai ein grŵp monitro fod amcanion ein cynllun yn dal i fod yn angenrheidiol, ond byddwn yn edrych ar y camau gweithredu eto ac yn cyhoeddi cynllun newydd sy’n adlewyrchu’r newidiadau yr ydym wedi eu nodi. Dylai hynny olygu bod y cynllun bellach yn dilyn amserlen Cynlluniau Cydraddoldeb Strategol Cyrff Cyhoeddus yng Nghymru a hefyd yn adlewyrchu’r amcanion fel y’u nodir yn y cyd-gynllun cydraddoldeb strategol ar gyfer cyrff cyhoeddus.</w:t>
      </w:r>
    </w:p>
    <w:p w14:paraId="0B6D5B22" w14:textId="77777777" w:rsidR="00336010" w:rsidRPr="00F23B79" w:rsidRDefault="00336010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86AD809" w14:textId="10639EF7" w:rsidR="00AE6415" w:rsidRPr="00F23B79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 neges glir </w:t>
      </w:r>
      <w:r w:rsidR="006720F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oddi wrth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aelodau allanol ein grŵp monitro oedd bod angen i’r cynllun edrych a “theimlo’n” wahanol. Mae angen iddo adlewyrchu’r</w:t>
      </w:r>
      <w:r w:rsidR="001B2D9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newid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diwylliannol </w:t>
      </w:r>
      <w:r w:rsidR="001B2D9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wedi digwydd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ystod wythnosau a misoedd cyn</w:t>
      </w:r>
      <w:r w:rsidR="001B2D9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taf </w:t>
      </w:r>
      <w:r w:rsidR="00F56F9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2020</w:t>
      </w:r>
      <w:r w:rsidR="00971D1D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/</w:t>
      </w:r>
      <w:r w:rsidR="00F56F9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21.</w:t>
      </w:r>
      <w:r w:rsidR="00476D9D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422923BE" w14:textId="231A8F78" w:rsidR="00E615C5" w:rsidRPr="00F23B79" w:rsidRDefault="00E615C5" w:rsidP="00F23B79">
      <w:pPr>
        <w:spacing w:before="0" w:after="16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274A97DA" w14:textId="627590B1" w:rsidR="003E4C9E" w:rsidRDefault="003E4C9E" w:rsidP="00101F2A">
      <w:pPr>
        <w:pStyle w:val="Heading2"/>
      </w:pPr>
      <w:bookmarkStart w:id="17" w:name="_Toc52275497"/>
      <w:r w:rsidRPr="00F23B79">
        <w:t>Y Grŵp Monitro Cydraddoldeb Strategol</w:t>
      </w:r>
      <w:bookmarkEnd w:id="17"/>
    </w:p>
    <w:p w14:paraId="0982B8C2" w14:textId="77777777" w:rsidR="00101F2A" w:rsidRPr="00101F2A" w:rsidRDefault="00101F2A" w:rsidP="00101F2A">
      <w:pPr>
        <w:rPr>
          <w:lang w:val="cy-GB"/>
        </w:rPr>
      </w:pPr>
    </w:p>
    <w:p w14:paraId="66C875AC" w14:textId="77777777" w:rsidR="003E4C9E" w:rsidRPr="00F23B79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Mae’r Cyngor wedi cymryd o ddifrif y gwaith o fonitro cyfrifoldebau Cyngor Celfyddydau Cymru o dan Ddyletswydd Cydraddoldeb y Sector Cyhoeddus. Mae wedi gosod safonau uchel ac mae’n awyddus – nid yn unig i gyflawni ein rhwymedigaethau’n llawn – ond i hyrwyddo’r egwyddorion sy’n sail i’r ddeddfwriaeth.</w:t>
      </w:r>
    </w:p>
    <w:p w14:paraId="33573EC5" w14:textId="77777777" w:rsidR="003E4C9E" w:rsidRPr="00F23B79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EDD8D13" w14:textId="17A7F9B6" w:rsidR="003E4C9E" w:rsidRPr="00F23B79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Mae’r cyfrifoldeb beunyddiol am sicrhau ein bod yn gwneud cynnydd gyda’r gwaith hwn wedi cael ei ddirprwyo i Grŵp Monitro’r Cynllun Cydraddoldeb Strategol, gydag aelod o’r Cyngor yn Gadeirydd arno. Yn 2019/20 y Cadeirydd oedd Andrew Miller, ac roeddem wrth ein bodd i groesaw</w:t>
      </w:r>
      <w:r w:rsidR="00251CD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dau gynghorydd allanol newydd sef Shereen Williams a Lara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Ratnaraja, a ymunodd â’n cynghorwyr presennol, Ele Hicks a Guto Gwilym, aelod y Cyngor Devinda de Silva a chydweithwyr </w:t>
      </w:r>
      <w:r w:rsidR="00B6440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bob rhan 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staff y Cyngor. </w:t>
      </w:r>
    </w:p>
    <w:p w14:paraId="75703F09" w14:textId="77777777" w:rsidR="003E4C9E" w:rsidRPr="00F23B79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1A98879" w14:textId="76F68F90" w:rsidR="003E4C9E" w:rsidRDefault="003E4C9E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Mae’r Grŵp Monitro yn adrodd yn uniongyrchol i’r Cyngor ar gyflawni’r gweithgareddau hynny yn y cynllun ac mae Dyletswydd Cydraddoldeb y Sector Cyhoeddus yn ei gwneud yn ofynnol i’r Cyngor gyhoeddi adroddiad cynnydd blynyddol.</w:t>
      </w:r>
    </w:p>
    <w:p w14:paraId="6BEE8424" w14:textId="38504A98" w:rsidR="00101F2A" w:rsidRPr="00C22264" w:rsidRDefault="00101F2A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5A69BB4" w14:textId="77777777" w:rsidR="00101F2A" w:rsidRPr="00C22264" w:rsidRDefault="00101F2A" w:rsidP="00C22264">
      <w:pPr>
        <w:pStyle w:val="Heading3"/>
        <w:rPr>
          <w:color w:val="262626" w:themeColor="text1" w:themeTint="D9"/>
        </w:rPr>
      </w:pPr>
      <w:r w:rsidRPr="00C22264">
        <w:rPr>
          <w:color w:val="262626" w:themeColor="text1" w:themeTint="D9"/>
        </w:rPr>
        <w:t>Bywgraffiadau</w:t>
      </w:r>
    </w:p>
    <w:p w14:paraId="13B03C4F" w14:textId="7B2A94AE" w:rsidR="00101F2A" w:rsidRPr="00C22264" w:rsidRDefault="00101F2A" w:rsidP="00101F2A">
      <w:pPr>
        <w:pStyle w:val="BodyText"/>
        <w:rPr>
          <w:rFonts w:ascii="Arial" w:hAnsi="Arial" w:cs="Arial"/>
          <w:b/>
          <w:bCs/>
          <w:sz w:val="36"/>
          <w:szCs w:val="36"/>
          <w:lang w:val="cy-GB"/>
        </w:rPr>
      </w:pPr>
      <w:r w:rsidRPr="00C22264">
        <w:rPr>
          <w:rFonts w:ascii="Arial" w:hAnsi="Arial" w:cs="Arial"/>
          <w:b/>
          <w:bCs/>
          <w:sz w:val="36"/>
          <w:szCs w:val="36"/>
          <w:lang w:val="cy-GB"/>
        </w:rPr>
        <w:t>Andrew Miller</w:t>
      </w:r>
    </w:p>
    <w:p w14:paraId="6B06562C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cy-GB"/>
        </w:rPr>
      </w:pPr>
      <w:r w:rsidRPr="00C22264">
        <w:rPr>
          <w:rFonts w:ascii="Arial" w:hAnsi="Arial" w:cs="Arial"/>
          <w:color w:val="000000"/>
          <w:sz w:val="36"/>
          <w:szCs w:val="36"/>
          <w:lang w:val="cy-GB"/>
        </w:rPr>
        <w:t>Ymgynghorydd a darlledwr ar y celfyddydau yw Andrew Miller. Mae ei yrfa yn ymestyn yn ôl 30 mlynedd yn niwydiannau diwylliannol y Deyrnas Unedig, o’r cyfryngau ac addysg i’r celfyddydau a diwylliant. Gan ddechrau ar ei yrfa ym maes darlledu yn y 1980au, mae Andrew yn rhan o’r genhedlaeth gyntaf o gyflwynwyr anabl ar deledu prif-ffrwd Prydain, ac aeth ymlaen i fod yn gynhyrchydd a chyfarwyddwr rhaglenni dogfen ar y celfyddydau a cherddoriaeth a enwebwyd am BAFTA.</w:t>
      </w:r>
    </w:p>
    <w:p w14:paraId="6D24CE04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38006F5B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000000"/>
          <w:sz w:val="36"/>
          <w:szCs w:val="36"/>
          <w:lang w:val="cy-GB"/>
        </w:rPr>
        <w:t xml:space="preserve">Aeth ymlaen i ymgymryd ag uwch swyddi yng Nghyngor Celfyddydau Lloegr, theatr Royal &amp; Derngate a Choleg Brenhinol Cerdd a Drama Cymru, lle sefydlodd Andrew ganolfan aml-gelfyddydol newydd lwyddiannus iawn yng Nghaerdydd. Ef oedd y defnyddiwr cadair olwyn cyntaf i arwain lleoliad o bwys yn y Deyrnas Unedig. Yn fwy diweddar, bu’n cynorthwyo Prifysgol Rhydychen i lunio rhaglen a diben artistig y Ganolfan Schwarzman newydd i’r Dynoliaethau, sydd i fod i agor yn 2024. </w:t>
      </w:r>
    </w:p>
    <w:p w14:paraId="03BCD24D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7DDC7816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000000"/>
          <w:sz w:val="36"/>
          <w:szCs w:val="36"/>
          <w:lang w:val="cy-GB"/>
        </w:rPr>
        <w:lastRenderedPageBreak/>
        <w:t xml:space="preserve">Andrew yw’r unig un sy’n aelod o Gynghorau Cenedlaethol Cyngor Celfyddydau Lloegr a Chyngor Celfyddydau Cymru, lle bu’n aelod ers 2012. Mae hefyd yn gyfarwyddwr anweithredol o Opera Cenedlaethol Cymru, a bu’n aelod o fwrdd The Space, asiantaeth celfyddydau digidol y Deyrnas Unedig, rhwng 2015 a 2019. Ef yw cadeirydd Fforwm Ymgynghori ar Anableddau’r British Film Institute ac mae’n Gynghorydd Anableddau i Sefydliad Paul Hamlyn. </w:t>
      </w:r>
    </w:p>
    <w:p w14:paraId="0DF7D2F7" w14:textId="77777777" w:rsidR="00101F2A" w:rsidRPr="00C22264" w:rsidRDefault="00101F2A" w:rsidP="00101F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78FD5F26" w14:textId="368E032B" w:rsidR="00101F2A" w:rsidRDefault="00101F2A" w:rsidP="00C22264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000000"/>
          <w:sz w:val="36"/>
          <w:szCs w:val="36"/>
          <w:lang w:val="cy-GB"/>
        </w:rPr>
        <w:t>Yn 2018, penodwyd Andrew yn Hyrwyddwr Anableddau cyntaf Llywodraeth y DU dros y Celfyddydau a Diwylliant, gan sefydlu’r rôl fel platfform pwerus i ymgyrchu dros fwy o gynhwysiant yn sectorau’r celfyddydau, amgueddfeydd a ffilm. Yn 2019, cafodd ei enwi yn rhestr The Shaw Trust Power 100 yn un o’r bobl anabl fwyaf dylanwadol yn y Deyrnas Unedig, ac fe’i nodwyd yn un o 100 o ddylanwadwyr Theatr Prydain yn The Stage. Yn 2020, cydsefydlodd Andrew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t xml:space="preserve"> </w:t>
      </w:r>
      <w:r w:rsidRPr="00C22264">
        <w:rPr>
          <w:rFonts w:ascii="Arial" w:hAnsi="Arial" w:cs="Arial"/>
          <w:sz w:val="36"/>
          <w:szCs w:val="36"/>
          <w:lang w:val="cy-GB"/>
        </w:rPr>
        <w:t>#WeShallNotBeRemoved, ymgyrch argyfwng genedlaethol i ddiogelu dyfodol celfyddydau i bobl anabl yn ystod ac ar ôl y pandemig Covid-19.</w:t>
      </w:r>
    </w:p>
    <w:p w14:paraId="011C4AF0" w14:textId="77777777" w:rsidR="00C22264" w:rsidRPr="00C22264" w:rsidRDefault="00C22264" w:rsidP="00C22264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36"/>
          <w:szCs w:val="36"/>
          <w:lang w:val="cy-GB"/>
        </w:rPr>
      </w:pPr>
    </w:p>
    <w:p w14:paraId="2B381BD5" w14:textId="77777777" w:rsidR="00101F2A" w:rsidRPr="00C22264" w:rsidRDefault="00101F2A" w:rsidP="00101F2A">
      <w:pPr>
        <w:pStyle w:val="BodyText"/>
        <w:rPr>
          <w:rFonts w:ascii="Arial" w:hAnsi="Arial" w:cs="Arial"/>
          <w:b/>
          <w:bCs/>
          <w:sz w:val="36"/>
          <w:szCs w:val="36"/>
          <w:lang w:val="cy-GB"/>
        </w:rPr>
      </w:pPr>
      <w:r w:rsidRPr="00C22264">
        <w:rPr>
          <w:rFonts w:ascii="Arial" w:eastAsia="Times New Roman" w:hAnsi="Arial" w:cs="Arial"/>
          <w:b/>
          <w:bCs/>
          <w:color w:val="222222"/>
          <w:sz w:val="36"/>
          <w:szCs w:val="36"/>
          <w:lang w:val="cy-GB"/>
        </w:rPr>
        <w:t>Lara Ratnaraja</w:t>
      </w:r>
    </w:p>
    <w:p w14:paraId="405ED5AA" w14:textId="77777777" w:rsidR="00C22264" w:rsidRDefault="00101F2A" w:rsidP="00101F2A">
      <w:pPr>
        <w:rPr>
          <w:rFonts w:ascii="Arial" w:hAnsi="Arial" w:cs="Arial"/>
          <w:color w:val="595959"/>
          <w:sz w:val="36"/>
          <w:szCs w:val="36"/>
          <w:lang w:val="cy-GB"/>
        </w:rPr>
      </w:pPr>
      <w:r w:rsidRPr="00C22264">
        <w:rPr>
          <w:rFonts w:ascii="Arial" w:hAnsi="Arial" w:cs="Arial"/>
          <w:color w:val="595959"/>
          <w:sz w:val="36"/>
          <w:szCs w:val="36"/>
          <w:lang w:val="cy-GB"/>
        </w:rPr>
        <w:t xml:space="preserve">Ymgynghorydd ar ei liwt ei hun yw Lara sy’n arbenigo mewn amrywiaeth, arweinyddiaeth, cydweithredu, syniadau, arloesedd a gweithredu polisïau diwylliannol yn y sector Addysg Uwch, diwylliannol a digidol. 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  <w:t xml:space="preserve">Mae’n datblygu a chyflawni prosiectau a pholisïau ynghylch sut mae diwylliant a thechnoleg ddigidol yn croestorri i nifer o bartneriaid cenedlaethol, yn ogystal â rhaglenni ynghylch arweinyddiaeth, gwytnwch a datblygu busnes i’r celfyddydau. 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</w:p>
    <w:p w14:paraId="22908AEE" w14:textId="156E37C9" w:rsidR="00101F2A" w:rsidRPr="00C22264" w:rsidRDefault="00101F2A" w:rsidP="00101F2A">
      <w:pPr>
        <w:rPr>
          <w:rFonts w:ascii="Arial" w:eastAsia="Times New Roman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595959"/>
          <w:sz w:val="36"/>
          <w:szCs w:val="36"/>
          <w:lang w:val="cy-GB"/>
        </w:rPr>
        <w:lastRenderedPageBreak/>
        <w:t xml:space="preserve">Ar hyn o bryd, mae’n cyflawni ac yn datblygu prosiectau traws-sector gyda phartneriaid preifat, cyhoeddus, Addysg Uwch ac eraill ym maes addysg. 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  <w:t>Cyd-gynhyrchodd Lara RE:Present ac ASTONish; rhaglenni datblygu arweinyddiaeth oedd yn cynorthwyo â’r gwaith o ddatblygu arweinwyr diwylliannol o gefndiroedd amrywiol, fel bod ecoleg ddiwylliannol y ddinas yn adlewyrchu’n well y ddemograffeg sy’n newid. Y partneriaid cyllido oedd Cyngor Celfyddydau Lloegr a Chyngor Dinas Birmingham.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  <w:t xml:space="preserve">Roedd hi hefyd yn frocer ar brosiect CATH (Collaborative Triple Helix) Prifysgol Birmingham a ariannwyd gan  Gyngor Ymchwil y Celfyddydau a'r Dyniaethau, a ddatblygodd 19 o brosiectau cydweithredol ar draws Dwyrain a Gorllewin Canolbarth Lloegr gydag academyddion, sefydliadau diwylliannol a busnesau bach a chanolig digidol. Arweiniodd y prosiect ymchwil at weithio cydweithredol a buddsoddiad yn y tymor hir. Daeth Lara wedyn yn Uwch Hwylusydd Ymchwil gan ysgogi buddsoddiad ar gyfer trosglwyddo gwybodaeth a chydweithrediadau ymchwil pellach rhwng academyddion, sefydliadau diwylliannol ac artistiaid ar draws y sector. 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br/>
        <w:t xml:space="preserve">Mae Lara hefyd wedi datblygu, rheoli a chyflawni rhaglenni a phrosiectau ERDF, Cronfa Gymdeithasol Ewrop, ac ACE llwyddiannus, ynghyd â rhai eraill a gyllidwyd ac nas cyllidwyd ar draws sectorau, ac mae’n uchel ei pharch fel dylanwadwr allweddol yn y gwaith o ddatblygu polisi’r sector. </w:t>
      </w:r>
    </w:p>
    <w:p w14:paraId="1E2E8A0E" w14:textId="77777777" w:rsidR="00101F2A" w:rsidRPr="00C22264" w:rsidRDefault="00101F2A" w:rsidP="00101F2A">
      <w:pPr>
        <w:rPr>
          <w:rFonts w:ascii="Arial" w:hAnsi="Arial" w:cs="Arial"/>
          <w:b/>
          <w:bCs/>
          <w:color w:val="404040"/>
          <w:sz w:val="36"/>
          <w:szCs w:val="36"/>
          <w:lang w:val="cy-GB"/>
        </w:rPr>
      </w:pPr>
      <w:r w:rsidRPr="00C22264">
        <w:rPr>
          <w:rFonts w:ascii="Arial" w:eastAsia="Times New Roman" w:hAnsi="Arial" w:cs="Arial"/>
          <w:sz w:val="36"/>
          <w:szCs w:val="36"/>
          <w:lang w:val="cy-GB"/>
        </w:rPr>
        <w:t xml:space="preserve">Mae’n aelod o Fwrdd Theatr Derby a phrosiectau Vivid, ynghyd â grwpiau cynghori Biennial Coventry a gŵyl SHOUT. Mae’n aelod o gyngor ardal Canolbarth Lloegr o Gyngor Celfyddydau Lloegr ac yn Hyrwyddwr Diwydiant </w:t>
      </w:r>
      <w:r w:rsidRPr="00C22264">
        <w:rPr>
          <w:rFonts w:ascii="Arial" w:eastAsia="Times New Roman" w:hAnsi="Arial" w:cs="Arial"/>
          <w:sz w:val="36"/>
          <w:szCs w:val="36"/>
          <w:lang w:val="cy-GB"/>
        </w:rPr>
        <w:lastRenderedPageBreak/>
        <w:t xml:space="preserve">Canolfan Polisi a Thystiolaeth y Diwydiannau Creadigol. </w:t>
      </w:r>
      <w:r w:rsidRPr="00C22264">
        <w:rPr>
          <w:rFonts w:ascii="Arial" w:eastAsia="Times New Roman" w:hAnsi="Arial" w:cs="Arial"/>
          <w:color w:val="222222"/>
          <w:sz w:val="36"/>
          <w:szCs w:val="36"/>
          <w:lang w:val="cy-GB"/>
        </w:rPr>
        <w:br/>
      </w:r>
    </w:p>
    <w:p w14:paraId="7A72FA66" w14:textId="77777777" w:rsidR="00101F2A" w:rsidRPr="00C22264" w:rsidRDefault="00101F2A" w:rsidP="00101F2A">
      <w:pPr>
        <w:spacing w:before="60" w:after="60" w:line="360" w:lineRule="auto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b/>
          <w:bCs/>
          <w:color w:val="404040"/>
          <w:sz w:val="36"/>
          <w:szCs w:val="36"/>
          <w:lang w:val="cy-GB"/>
        </w:rPr>
        <w:t>Guto Gwilym-Taylor</w:t>
      </w:r>
    </w:p>
    <w:p w14:paraId="311786AA" w14:textId="6A70CAB1" w:rsidR="00101F2A" w:rsidRPr="00C22264" w:rsidRDefault="00101F2A" w:rsidP="00101F2A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595959"/>
          <w:sz w:val="36"/>
          <w:szCs w:val="36"/>
          <w:lang w:val="cy-GB"/>
        </w:rPr>
        <w:t xml:space="preserve">Mae Guto yn swyddog Iaith Gymraeg yn Swyddfa Archwilio Cymru ers pedair blynedd, ac yn gadeirydd ei rhwydwaith LGBTQ Spectrum am dair o’r rheiny, gan helpu i sefydlu Fforwm Cadeiryddion Rhwydwaith  LGBTQ De Cymru. Mae’n aelod o Pride in Public Sector, sef consortiwm o rwydweithiau staff LGBT ar draws y sector cyhoeddus yn y Deyrnas Unedig. Mae Guto hefyd yn Rhingyll Arbennig gyda Heddlu De Cymru, yn gweithio o orsaf Caerdydd Canolog. </w:t>
      </w:r>
    </w:p>
    <w:p w14:paraId="6E95E472" w14:textId="77777777" w:rsidR="00101F2A" w:rsidRPr="00C22264" w:rsidRDefault="00101F2A" w:rsidP="00101F2A">
      <w:pPr>
        <w:rPr>
          <w:rFonts w:ascii="Arial" w:hAnsi="Arial" w:cs="Arial"/>
          <w:b/>
          <w:sz w:val="36"/>
          <w:szCs w:val="36"/>
          <w:lang w:val="cy-GB"/>
        </w:rPr>
      </w:pPr>
      <w:r w:rsidRPr="00C22264">
        <w:rPr>
          <w:rFonts w:ascii="Arial" w:hAnsi="Arial" w:cs="Arial"/>
          <w:b/>
          <w:sz w:val="36"/>
          <w:szCs w:val="36"/>
          <w:lang w:val="cy-GB"/>
        </w:rPr>
        <w:t xml:space="preserve">Ele Hicks </w:t>
      </w:r>
    </w:p>
    <w:p w14:paraId="0769EE91" w14:textId="77777777" w:rsidR="00101F2A" w:rsidRPr="00C22264" w:rsidRDefault="00101F2A" w:rsidP="00101F2A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 xml:space="preserve">Mae Ele wedi cymryd rhan mewn grwpiau gweithredu cymunedol a gwirfoddol mewn meysydd amrywiol ers mwy na 25 o flynyddoedd, gan gyd-drefnu ei grŵp cymunedol cyntaf yn 13 oed. </w:t>
      </w:r>
    </w:p>
    <w:p w14:paraId="2A82CC96" w14:textId="041CD2DA" w:rsidR="00101F2A" w:rsidRPr="00C22264" w:rsidRDefault="00101F2A" w:rsidP="00101F2A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 xml:space="preserve">Ers 2001, mae Ele wedi gweithio’n bennaf ym meysydd LGBT ac Anableddau, yn ogystal â chydraddoldeb ar draws meysydd. Mae’r gwaith wedi cynnwys rolau etholedig fel Swyddog Myfyrwyr LGBT ac Anabl Undeb Myfyrwyr Prifysgol Abertawe, cynrychiolydd Myfyrwyr Anabl ar bwyllgor LGBT Undeb Cenedlaethol Myfyrwyr y Deyrnas Unedig a Swyddog Myfyrwyr Anabl UCM Cymru. </w:t>
      </w:r>
    </w:p>
    <w:p w14:paraId="76EF52F5" w14:textId="77777777" w:rsidR="00101F2A" w:rsidRPr="00C22264" w:rsidRDefault="00101F2A" w:rsidP="00101F2A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 xml:space="preserve">Mae Ele wedi cynnal amrywiaeth fawr o ymgyrchoedd, hyfforddiant, digwyddiadau a mentrau fel rhan o’r swyddi hyn, gan gynnwys digwyddiad cyntaf Disability Pride Cymru, ymgyrchoedd iechyd meddwl cadarnhaol a lobio, a darparu amrywiaeth fawr o hyfforddiant ar gydraddoldeb. Bu’n gweithio mewn elusennau cydraddoldeb trydydd sector ers 2006 yn cyflawni gwaith polisi cydraddoldeb, hyfforddiant, </w:t>
      </w:r>
      <w:r w:rsidRPr="00C22264">
        <w:rPr>
          <w:rFonts w:ascii="Arial" w:hAnsi="Arial" w:cs="Arial"/>
          <w:sz w:val="36"/>
          <w:szCs w:val="36"/>
          <w:lang w:val="cy-GB"/>
        </w:rPr>
        <w:lastRenderedPageBreak/>
        <w:t xml:space="preserve">rheoli gwirfoddolwyr, cynnwys dinasyddion, digwyddiadau ac ariannu. </w:t>
      </w:r>
    </w:p>
    <w:p w14:paraId="564E713F" w14:textId="77777777" w:rsidR="00101F2A" w:rsidRPr="00C22264" w:rsidRDefault="00101F2A" w:rsidP="00101F2A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 xml:space="preserve">Yn ei hamser rhydd, mae Ele yn aelod o bwyllgorau Bi Cymru a Bi Abertawe, gan gydgysylltu gweithgareddau, ymgyrchoedd, digwyddiadau a grwpiau sy’n ymwneud â materion deurywiol yng Nghymru. </w:t>
      </w:r>
    </w:p>
    <w:p w14:paraId="3DD6C585" w14:textId="741A689E" w:rsidR="00101F2A" w:rsidRPr="00C22264" w:rsidRDefault="00101F2A" w:rsidP="00C22264">
      <w:pPr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 xml:space="preserve">Mae Ele wedi gweithio fel Rheolwr Polisi Diverse Cymru ers dros 8 mlynedd. Mae ei rôl yn cynnwys ymateb i ymgynghoriadau a mentrau sy’n berthnasol i gydraddoldeb gan amrywiaeth o sefydliadau sector cyhoeddus; ymgysylltu â phobl amrywiol yng Nghymru ar draws y nodweddion gwarchodedig; rheoli a chyflawni ymchwil arbenigol ym maes cydraddoldeb; cynrychioli barn a materion o bwys mewn cyfarfodydd strategol; a darparu amrywiaeth fawr o hyfforddiant ac ymgynghori ym maes cydraddoldeb ac amrywiaeth. </w:t>
      </w:r>
      <w:r w:rsidRPr="00C22264">
        <w:rPr>
          <w:rFonts w:ascii="Arial" w:eastAsia="Times New Roman" w:hAnsi="Arial" w:cs="Arial"/>
          <w:color w:val="222222"/>
          <w:sz w:val="36"/>
          <w:szCs w:val="36"/>
          <w:lang w:val="cy-GB"/>
        </w:rPr>
        <w:br/>
      </w:r>
    </w:p>
    <w:p w14:paraId="73644239" w14:textId="61FDCA20" w:rsidR="00101F2A" w:rsidRDefault="00101F2A" w:rsidP="00101F2A">
      <w:pPr>
        <w:pStyle w:val="NoSpacing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</w:pPr>
      <w:r w:rsidRPr="00C22264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>Shereen Williams</w:t>
      </w:r>
    </w:p>
    <w:p w14:paraId="604020CA" w14:textId="77777777" w:rsidR="00C22264" w:rsidRPr="00C22264" w:rsidRDefault="00C22264" w:rsidP="00101F2A">
      <w:pPr>
        <w:pStyle w:val="NoSpacing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</w:pPr>
    </w:p>
    <w:p w14:paraId="684D8CC6" w14:textId="77777777" w:rsidR="00101F2A" w:rsidRPr="00C22264" w:rsidRDefault="00101F2A" w:rsidP="00101F2A">
      <w:pPr>
        <w:pStyle w:val="NoSpacing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595959"/>
          <w:sz w:val="36"/>
          <w:szCs w:val="36"/>
          <w:lang w:val="cy-GB"/>
        </w:rPr>
        <w:t xml:space="preserve">Shereen Williams yw Prif Swyddog Gweithredol Comisiwn Ffiniau a Democratiaeth Leol Cymru. Cyn dechrau yn y swydd hon ym mis Ionawr 2019, bu’n gweithio ym maes llywodraeth leol am bron deng mlynedd. Fel swyddog llywodraeth leol, bu’n gweithio i awdurdodau lleol Casnewydd a Sir Fynwy fel Rheolwr Clymu Cymunedau, a chyn hynny fel Cydgysylltydd Cydlyniant Cymunedol Rhanbarthol Dwyrain Gwent. Bu’n rheolwr ar dîm oedd yn gyfrifol am gyflawni blaenoriaethau strategol gan gynnwys mudo, Trais yn erbyn Menywod, Cam-drin Domestig a Thrais Rhywiol, y Gymraeg, Cydraddoldebau a Chydlyniant Cymunedol. Yn ystod ei hamser yn gweithio i lywodraeth leol, goruchwyliodd nifer o brosiectau allweddol fel rhan o’i rôl, gan gynnwys adleoli cyn-gyfieithwyr y Fyddin Brydeinig </w:t>
      </w:r>
      <w:r w:rsidRPr="00C22264">
        <w:rPr>
          <w:rFonts w:ascii="Arial" w:hAnsi="Arial" w:cs="Arial"/>
          <w:color w:val="595959"/>
          <w:sz w:val="36"/>
          <w:szCs w:val="36"/>
          <w:lang w:val="cy-GB"/>
        </w:rPr>
        <w:lastRenderedPageBreak/>
        <w:t xml:space="preserve">o Afghanistan ac adsefydlu ffoaduriaid o Syria yn nwyrain Gwent. </w:t>
      </w:r>
    </w:p>
    <w:p w14:paraId="021E82BE" w14:textId="77777777" w:rsidR="00101F2A" w:rsidRPr="00C22264" w:rsidRDefault="00101F2A" w:rsidP="00101F2A">
      <w:pPr>
        <w:pStyle w:val="NoSpacing"/>
        <w:rPr>
          <w:rFonts w:ascii="Arial" w:hAnsi="Arial" w:cs="Arial"/>
          <w:sz w:val="36"/>
          <w:szCs w:val="36"/>
          <w:lang w:val="cy-GB"/>
        </w:rPr>
      </w:pPr>
    </w:p>
    <w:p w14:paraId="41DEC172" w14:textId="082447F6" w:rsidR="00101F2A" w:rsidRPr="00C22264" w:rsidRDefault="00101F2A" w:rsidP="00101F2A">
      <w:pPr>
        <w:pStyle w:val="NoSpacing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sz w:val="36"/>
          <w:szCs w:val="36"/>
          <w:lang w:val="cy-GB"/>
        </w:rPr>
        <w:t>Yn ystod y 15 mlynedd ddiwethaf, gwirfoddolodd i wneud 30 o rolau yn y trydydd sector ynghyd â rhai mewn cyrff statudol. Ar hyn o bryd, mae’n ymddiriedolwr Ambiwlans Sant Ioan Cymru a’r Sefydliad Materion Cymreig. Mae hefyd yn Is Gadeirydd llywodraethwyr Ysgol Uwchradd Llanwern ac yn ustus mewn swydd yng Ngwent.</w:t>
      </w:r>
    </w:p>
    <w:p w14:paraId="66B0D32D" w14:textId="28A245EF" w:rsidR="00C22264" w:rsidRPr="00C22264" w:rsidRDefault="00101F2A" w:rsidP="00C22264">
      <w:pPr>
        <w:autoSpaceDE w:val="0"/>
        <w:autoSpaceDN w:val="0"/>
        <w:adjustRightInd w:val="0"/>
        <w:spacing w:after="240"/>
        <w:rPr>
          <w:rFonts w:ascii="Arial" w:hAnsi="Arial" w:cs="Arial"/>
          <w:sz w:val="36"/>
          <w:szCs w:val="36"/>
          <w:lang w:val="cy-GB"/>
        </w:rPr>
      </w:pPr>
      <w:r w:rsidRPr="00C22264">
        <w:rPr>
          <w:rFonts w:ascii="Arial" w:hAnsi="Arial" w:cs="Arial"/>
          <w:color w:val="595959"/>
          <w:sz w:val="36"/>
          <w:szCs w:val="36"/>
          <w:lang w:val="cy-GB"/>
        </w:rPr>
        <w:t xml:space="preserve">Am ei gwaith yn y trydydd sector, enillodd Shereen Wobr Uthman Dan Fodio am Ragoriaeth ym maes Datblygu Cymunedol yng Ngwobrau Newyddion Mwslimaidd y Deyrnas Unedig yn 2009, a Gwobr Cydnabod Llwyddiant Llywodraeth Cymru am ei gwasanaethau i faes Cydlyniant Cymunedol yn 2010. Cafodd MBE er anrhydedd am wasanaeth cymunedol yn 2017, ac yn 2018 cafodd ei chydnabod gan yr </w:t>
      </w:r>
      <w:r w:rsidRPr="00C22264">
        <w:rPr>
          <w:rFonts w:ascii="Arial" w:hAnsi="Arial" w:cs="Arial"/>
          <w:color w:val="000000"/>
          <w:sz w:val="36"/>
          <w:szCs w:val="36"/>
          <w:lang w:val="cy-GB"/>
        </w:rPr>
        <w:t xml:space="preserve">Association to Advance Collegiate Schools of Business (AACSB) yn ei her arweinwyr dylanwadol, sy’n gwobrwyo alumni rhyngwladol nodedig o ysgolion busnes a achredwyd gan yr AACSB. Ym mis Chwefror 2020, daeth yn Swyddog Urdd Sant Ioan. </w:t>
      </w:r>
    </w:p>
    <w:p w14:paraId="4A631FA7" w14:textId="77777777" w:rsidR="00101F2A" w:rsidRPr="00C22264" w:rsidRDefault="00101F2A" w:rsidP="00101F2A">
      <w:pPr>
        <w:pStyle w:val="BodyText"/>
        <w:rPr>
          <w:rStyle w:val="FootnoteReference"/>
          <w:rFonts w:ascii="Arial" w:hAnsi="Arial" w:cs="Arial"/>
          <w:b/>
          <w:bCs/>
          <w:sz w:val="36"/>
          <w:szCs w:val="36"/>
          <w:vertAlign w:val="baseline"/>
          <w:lang w:val="cy-GB"/>
        </w:rPr>
      </w:pPr>
      <w:r w:rsidRPr="00C22264">
        <w:rPr>
          <w:rFonts w:ascii="Arial" w:hAnsi="Arial" w:cs="Arial"/>
          <w:b/>
          <w:bCs/>
          <w:sz w:val="36"/>
          <w:szCs w:val="36"/>
          <w:lang w:val="cy-GB"/>
        </w:rPr>
        <w:t>Devinda De Silva</w:t>
      </w:r>
    </w:p>
    <w:p w14:paraId="50A3F848" w14:textId="72E968BA" w:rsidR="00C22264" w:rsidRPr="00C22264" w:rsidRDefault="00C22264" w:rsidP="00C22264">
      <w:pPr>
        <w:rPr>
          <w:rFonts w:ascii="Arial" w:hAnsi="Arial" w:cs="Arial"/>
          <w:sz w:val="36"/>
          <w:szCs w:val="36"/>
        </w:rPr>
      </w:pPr>
      <w:r w:rsidRPr="00C22264">
        <w:rPr>
          <w:rFonts w:ascii="Arial" w:hAnsi="Arial" w:cs="Arial"/>
          <w:sz w:val="36"/>
          <w:szCs w:val="36"/>
          <w:lang w:val="cy"/>
        </w:rPr>
        <w:t>Mae gan Devinda dros 20 mlynedd o brofiad o weithio ym maes newid cymdeithasol. Mae wedi gweithio mewn partneriaeth â chymunedau ledled Cymru a thramor, gan ganolbwyntio ar y celfyddydau a'u gallu i fynd i'r afael ag anghydraddoldeb, datblygu arferion seiliedig ar gyd-greu a chyfranogi ystyrlon.</w:t>
      </w:r>
    </w:p>
    <w:p w14:paraId="3D78B33B" w14:textId="77777777" w:rsidR="00C22264" w:rsidRPr="00C22264" w:rsidRDefault="00C22264" w:rsidP="00C22264">
      <w:pPr>
        <w:rPr>
          <w:rFonts w:ascii="Arial" w:hAnsi="Arial" w:cs="Arial"/>
          <w:sz w:val="36"/>
          <w:szCs w:val="36"/>
        </w:rPr>
      </w:pPr>
      <w:r w:rsidRPr="00C22264">
        <w:rPr>
          <w:rFonts w:ascii="Arial" w:hAnsi="Arial" w:cs="Arial"/>
          <w:sz w:val="36"/>
          <w:szCs w:val="36"/>
          <w:lang w:val="cy"/>
        </w:rPr>
        <w:t>Fel Pennaeth Cydweithio Theatr Genedlaethol Cymru, mae wedi arwain y broses o greu a datblygu'r rhaglen TEAM – dull arloesol y cwmni o ymgysylltu.</w:t>
      </w:r>
    </w:p>
    <w:p w14:paraId="7B4A8A3F" w14:textId="77777777" w:rsidR="00101F2A" w:rsidRPr="00F23B79" w:rsidRDefault="00101F2A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7AA729C" w14:textId="317BDA7A" w:rsidR="00E41E17" w:rsidRPr="00F23B79" w:rsidRDefault="003E4C9E" w:rsidP="00631AFE">
      <w:pPr>
        <w:pStyle w:val="Heading2"/>
      </w:pPr>
      <w:bookmarkStart w:id="18" w:name="_Toc52275498"/>
      <w:r w:rsidRPr="00F23B79">
        <w:lastRenderedPageBreak/>
        <w:t>Cyflawni ein cyfrifoldebau deddfwriaethol</w:t>
      </w:r>
      <w:bookmarkEnd w:id="18"/>
    </w:p>
    <w:p w14:paraId="50FBA329" w14:textId="27809DEE" w:rsidR="00E41E17" w:rsidRPr="00F23B79" w:rsidRDefault="00D243F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ystod 2019/20 rydym wedi monitro ein cynnydd gyda’r tasgau beunyddiol sy’n ofynnol er mwyn cyflawni ein rhwymedigaethau o dan Ddyletswydd Cydraddoldeb y Sector Cyhoeddus. Cyhoeddasom </w:t>
      </w:r>
      <w:r w:rsidR="00B6440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anlyniadau ein trafodaethau mewn adolygiad canol-blwyddyn.</w:t>
      </w:r>
    </w:p>
    <w:p w14:paraId="60AF4996" w14:textId="77777777" w:rsidR="00E41E17" w:rsidRPr="00F23B79" w:rsidRDefault="00E41E1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EAA0642" w14:textId="09CFE9D0" w:rsidR="00E41E17" w:rsidRPr="00F23B79" w:rsidRDefault="00D243F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ein cynllun yn dal i roi sylw i’r ddyletswydd gyffredinol </w:t>
      </w:r>
      <w:r w:rsidR="00B6440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</w:p>
    <w:p w14:paraId="5B42F51E" w14:textId="4260A2F2" w:rsidR="00D243FC" w:rsidRPr="00F23B79" w:rsidRDefault="00D243FC" w:rsidP="00C22264">
      <w:pPr>
        <w:pStyle w:val="ListBullet"/>
      </w:pPr>
      <w:r w:rsidRPr="00F23B79">
        <w:t>D</w:t>
      </w:r>
      <w:r w:rsidR="00B64401" w:rsidRPr="00F23B79">
        <w:t>d</w:t>
      </w:r>
      <w:r w:rsidRPr="00F23B79">
        <w:t xml:space="preserve">iddymu gwahaniaethu anghyfreithlon, aflonyddu ac erledigaeth ac ymddygiad arall a waherddir gan y Ddeddf </w:t>
      </w:r>
    </w:p>
    <w:p w14:paraId="32C25458" w14:textId="77777777" w:rsidR="00D243FC" w:rsidRPr="00F23B79" w:rsidRDefault="00D243FC" w:rsidP="00C22264">
      <w:pPr>
        <w:pStyle w:val="ListBullet"/>
      </w:pPr>
      <w:r w:rsidRPr="00F23B79">
        <w:t>Hybu cyfle cyfartal rhwng pobl sy’n rhannu nodwedd warchodedig berthnasol a phobl nad ydynt</w:t>
      </w:r>
    </w:p>
    <w:p w14:paraId="42378D0D" w14:textId="31B823D3" w:rsidR="00D243FC" w:rsidRPr="00F23B79" w:rsidRDefault="00D243FC" w:rsidP="00C22264">
      <w:pPr>
        <w:pStyle w:val="ListBullet"/>
      </w:pPr>
      <w:r w:rsidRPr="00F23B79">
        <w:t>Meithrin perthnasoedd da rhwng pobl sy’n rhannu nodwedd warchodedig a phobl nad ydynt.</w:t>
      </w:r>
    </w:p>
    <w:p w14:paraId="1BBEF08A" w14:textId="77777777" w:rsidR="00E41E17" w:rsidRPr="00F23B79" w:rsidRDefault="00E41E17" w:rsidP="00F23B79">
      <w:pPr>
        <w:spacing w:before="0" w:line="240" w:lineRule="auto"/>
        <w:ind w:left="720"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71E9A74" w14:textId="1AF023A2" w:rsidR="00E41E17" w:rsidRPr="00F23B79" w:rsidRDefault="00D243FC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Mewn perthynas â’r dyletswyddau penodol i Gymru, rydym wedi:</w:t>
      </w:r>
    </w:p>
    <w:p w14:paraId="3C181015" w14:textId="77777777" w:rsidR="00E41E17" w:rsidRPr="00F23B79" w:rsidRDefault="00E41E1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22DDB76" w14:textId="4A117B58" w:rsidR="00E41E17" w:rsidRPr="00F23B79" w:rsidRDefault="00980CC0" w:rsidP="00C22264">
      <w:pPr>
        <w:pStyle w:val="ListBullet"/>
      </w:pPr>
      <w:r w:rsidRPr="00F23B79">
        <w:t>Parhau i fonitro ac adrodd ar wahaniaethau cyflog gan gyfeirio’n benodol at y bwlch cyflog rhwng y rhywiau</w:t>
      </w:r>
    </w:p>
    <w:p w14:paraId="3448EB93" w14:textId="2CB5EE1C" w:rsidR="00E41E17" w:rsidRPr="00F23B79" w:rsidRDefault="00980CC0" w:rsidP="00C22264">
      <w:pPr>
        <w:pStyle w:val="ListBullet"/>
      </w:pPr>
      <w:r w:rsidRPr="00F23B79">
        <w:t>Casglu a monitro data cyflogaeth, gan gynnwys ceisiadau am swyddi yng Nghyngor y Celfyddydau</w:t>
      </w:r>
      <w:r w:rsidR="00E41E17" w:rsidRPr="00F23B79">
        <w:t xml:space="preserve"> </w:t>
      </w:r>
      <w:r w:rsidR="00BC42D4" w:rsidRPr="00F23B79">
        <w:t>(</w:t>
      </w:r>
      <w:r w:rsidRPr="00F23B79">
        <w:t xml:space="preserve">er bod angen </w:t>
      </w:r>
      <w:r w:rsidR="00B64401" w:rsidRPr="00F23B79">
        <w:t xml:space="preserve">o hyd inni fwrw </w:t>
      </w:r>
      <w:r w:rsidRPr="00F23B79">
        <w:t>ymlaen â’n gwaith i fonitro hyfforddiant a datblygiad proffesiynol ymysg ein staff)</w:t>
      </w:r>
      <w:r w:rsidR="00E41E17" w:rsidRPr="00F23B79">
        <w:t xml:space="preserve"> </w:t>
      </w:r>
    </w:p>
    <w:p w14:paraId="6C823899" w14:textId="53879BAA" w:rsidR="00E41E17" w:rsidRPr="00F23B79" w:rsidRDefault="00980CC0" w:rsidP="00C22264">
      <w:pPr>
        <w:pStyle w:val="ListBullet"/>
      </w:pPr>
      <w:r w:rsidRPr="00F23B79">
        <w:lastRenderedPageBreak/>
        <w:t>Parhau i gynhyrchu asesiadau manwl o’r effaith ar gydraddoldeb ar gyfer ein holl bolisïau, rhaglenni a phrosiectau.</w:t>
      </w:r>
      <w:r w:rsidR="00E41E17" w:rsidRPr="00F23B79">
        <w:t xml:space="preserve"> </w:t>
      </w:r>
    </w:p>
    <w:p w14:paraId="6EEC8840" w14:textId="4105FAFC" w:rsidR="00D243FC" w:rsidRPr="00C22264" w:rsidRDefault="00980CC0" w:rsidP="00C22264">
      <w:pPr>
        <w:pStyle w:val="ListBullet"/>
      </w:pPr>
      <w:r w:rsidRPr="00F23B79">
        <w:t>Cynnwys disgwyliadau o ran cydraddoldeb yn ein polisi a phrosesau caffael, ond nid ydym wedi datblygu proses eto i fonitro cynnydd yn erbyn y disgwyliadau hyn.</w:t>
      </w:r>
      <w:r w:rsidR="00E41E17" w:rsidRPr="00F23B79">
        <w:t xml:space="preserve"> </w:t>
      </w:r>
      <w:r w:rsidR="00D243FC" w:rsidRPr="00F23B79">
        <w:t>*</w:t>
      </w:r>
    </w:p>
    <w:p w14:paraId="4FF08E92" w14:textId="77777777" w:rsidR="00E41E17" w:rsidRPr="00F23B79" w:rsidRDefault="00E41E17" w:rsidP="00F23B79">
      <w:pPr>
        <w:pStyle w:val="BodyText"/>
        <w:spacing w:after="0" w:line="240" w:lineRule="auto"/>
        <w:ind w:right="144"/>
        <w:rPr>
          <w:rFonts w:ascii="Arial" w:hAnsi="Arial" w:cs="Arial"/>
          <w:sz w:val="36"/>
          <w:szCs w:val="36"/>
          <w:lang w:val="cy-GB"/>
        </w:rPr>
      </w:pPr>
    </w:p>
    <w:p w14:paraId="4A6BA80B" w14:textId="77777777" w:rsidR="00C22264" w:rsidRDefault="00C22264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7D3B97ED" w14:textId="33010D65" w:rsidR="00E41E17" w:rsidRPr="00F23B79" w:rsidRDefault="00980CC0" w:rsidP="00C22264">
      <w:pPr>
        <w:pStyle w:val="Heading2"/>
      </w:pPr>
      <w:bookmarkStart w:id="19" w:name="_Toc52275499"/>
      <w:r w:rsidRPr="00F23B79">
        <w:lastRenderedPageBreak/>
        <w:t>Tystiolaeth o’r Pum Ffordd o Weithio</w:t>
      </w:r>
      <w:bookmarkEnd w:id="19"/>
    </w:p>
    <w:p w14:paraId="72406BE3" w14:textId="4A9FD69B" w:rsidR="00E41E17" w:rsidRPr="00F23B79" w:rsidRDefault="00980CC0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Integreiddio ein gwaith â gwaith cyrff cyhoeddus eraill</w:t>
      </w:r>
    </w:p>
    <w:p w14:paraId="0AD8B93A" w14:textId="25EDEBDC" w:rsidR="00B60DA7" w:rsidRPr="00F23B79" w:rsidRDefault="007124F8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Rydym wedi ymuno </w:t>
      </w:r>
      <w:r w:rsidR="00980CC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â rhwydwaith o 11 o gyrff cyhoeddus er mwyn datblygu amcanion cydraddoldeb cyffredin ar gyfer y cyfnod nesaf o gynllunio gweithredoedd Dyletswydd Cydraddoldeb y Sector Cyhoeddus. Canlyniad y gwaith hwn, a oedd yn cynnwys cyfres o sesiynau rhanddeiliaid ledled Cymru a hwyluswyd gan Diverse Cymru, oedd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</w:t>
      </w:r>
      <w:r w:rsidR="00980CC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yd-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gynllun Cydraddoldeb Strategol </w:t>
      </w:r>
      <w:r w:rsidR="00980CC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i’w gyhoeddi ar ddiwedd mis Mawrth. </w:t>
      </w:r>
      <w:r w:rsidR="00E41E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2BCADE08" w14:textId="77777777" w:rsidR="00B60DA7" w:rsidRPr="00F23B79" w:rsidRDefault="00B60DA7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C77C8FF" w14:textId="59C2BBCE" w:rsidR="00E41E17" w:rsidRPr="00F23B79" w:rsidRDefault="00980CC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Gohiriwyd y gwaith o gyhoeddi a lansio’r cynllun oherwydd </w:t>
      </w:r>
      <w:r w:rsidR="007124F8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dyfodiad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Covid-19. Mae’r rhwydwaith yn cynnwys cyrff megis Cyfoeth Naturiol Cymru, Chwaraeon Cymru, Bwrdd Iechyd Prifysgol Caerdydd a’r Fro, Ymddiriedolaeth GIG Prifysgol Felindre, Comisiynydd y Gymraeg, Gyrfaoedd Cymru, ymysg eraill.</w:t>
      </w:r>
    </w:p>
    <w:p w14:paraId="4EB30123" w14:textId="77777777" w:rsidR="00B60DA7" w:rsidRPr="00F23B79" w:rsidRDefault="00B60DA7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8EEAB0C" w14:textId="1007CC43" w:rsidR="00980CC0" w:rsidRPr="00F23B79" w:rsidRDefault="00980CC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Bydd y bartneriaeth hon yn parhau, gan ymrwymo i fonitro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 cynnydd yn erbyn yr amcanion ac i rannu dysgu ac arferion gorau sy’n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dod i’r amlwg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7724EAF6" w14:textId="77777777" w:rsidR="00980CC0" w:rsidRPr="00F23B79" w:rsidRDefault="00980CC0" w:rsidP="00F23B79">
      <w:pPr>
        <w:spacing w:before="0" w:line="240" w:lineRule="auto"/>
        <w:ind w:left="284" w:right="144" w:hanging="28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07A27A5" w14:textId="52C43079" w:rsidR="00E41E17" w:rsidRPr="00F23B79" w:rsidRDefault="00980CC0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Cynyddu nifer y mentrau cydweithredol a phartneriaethau rydym yn rhan ohonynt</w:t>
      </w:r>
    </w:p>
    <w:p w14:paraId="494FCB25" w14:textId="0EFFD9AF" w:rsidR="00E41E17" w:rsidRPr="00F23B79" w:rsidRDefault="00980CC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mentrau cydweithredol a phartneriaethau cadarn yn parhau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 fod yn hanfodol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i’n gwaith. Yn ystod y flwyddyn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rydym wedi gwneud cy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nnydd mewn perthynas â’r partneriaethau lefel stra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tegol yr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ydym wedi eu meithrin a’u sefydlu. </w:t>
      </w:r>
      <w:r w:rsidR="00E41E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57AFB405" w14:textId="77777777" w:rsidR="00B60DA7" w:rsidRPr="00F23B79" w:rsidRDefault="00B60DA7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5311AFE" w14:textId="2AAF542B" w:rsidR="00E41E17" w:rsidRPr="00F23B79" w:rsidRDefault="00980CC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Rydym wedi parhau i weithio’n agos gyda Chynghorau’r Celfyddydau 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eraill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draws y Deyrnas Unedig, gan ddysgu o’u gwaith hwythau a rhannu ein gwaith ninnau. </w:t>
      </w:r>
      <w:r w:rsidR="00E41E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E85ED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Buom yn canolbwyntio’n benodol yn 2019/20 ar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ein hymwneud ag </w:t>
      </w:r>
      <w:r w:rsidR="00E85ED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astudiaeth yn edrych ar y potensial 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gyfer </w:t>
      </w:r>
      <w:r w:rsidR="00E85ED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cynllun cerdyn mynediad ledled y Deyrnas Unedig. Er nad ydym yn cymryd rhan uniongyrchol o ran comisiynu’r gwaith hwn, r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ydym wedi </w:t>
      </w:r>
      <w:r w:rsidR="00E85ED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gallu rhannu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ein</w:t>
      </w:r>
      <w:r w:rsidR="00E85ED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profiad o gynnal cynllun Hynt yng Nghymru, ac wedi nodi ein hawydd i barhau i fod yn rhan o’r datblygiad hwn wrth symud ymlaen.</w:t>
      </w:r>
    </w:p>
    <w:p w14:paraId="70A6E4F0" w14:textId="77777777" w:rsidR="00B60DA7" w:rsidRPr="00F23B79" w:rsidRDefault="00B60DA7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7E53FDE" w14:textId="5E640F63" w:rsidR="00E41E17" w:rsidRPr="00F23B79" w:rsidRDefault="00E85EDA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Rydym yn gweithio gyda chyrff cydraddoldeb allweddol i helpu i fwrw ymlaen â’n gwaith. Mae’r rhain yn cynnwys Stonewall Cymru, Diverse Cymru, Chwarae Teg, Swyddfa’r Comisiynydd Pobl Hŷn, Race Council Cymru, Byrddau Iechyd, Iechyd Cyhoeddus Cymru.</w:t>
      </w:r>
    </w:p>
    <w:p w14:paraId="533999DC" w14:textId="77777777" w:rsidR="00E60C44" w:rsidRPr="00F23B79" w:rsidRDefault="00E60C44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2A5EBA2" w14:textId="2F129170" w:rsidR="00E85EDA" w:rsidRPr="00F23B79" w:rsidRDefault="00E85EDA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Rydym wedi partneru gydag ymddiriedolaethau a sefydliadau i ddatblygu mentrau cydweithredol megis Sefydliad Baring a phrosiect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cARTrefu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 fynd â’r celfyddydau creadigol i gartrefi gofal.</w:t>
      </w:r>
    </w:p>
    <w:p w14:paraId="52DC57DD" w14:textId="77777777" w:rsidR="00E41E17" w:rsidRPr="00F23B79" w:rsidRDefault="00E41E17" w:rsidP="00F23B79">
      <w:pPr>
        <w:spacing w:before="0" w:line="240" w:lineRule="auto"/>
        <w:ind w:right="144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A2393B9" w14:textId="784B5E60" w:rsidR="00E41E17" w:rsidRPr="00F23B79" w:rsidRDefault="00CA13F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Gwrando ar ein staff, rhanddeiliaid a buddiolwyr</w:t>
      </w:r>
    </w:p>
    <w:p w14:paraId="71E70342" w14:textId="54E755A2" w:rsidR="00E41E17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ein grŵp monitro cydraddoldeb yn cynnwys staff o wahanol rannau o’r sefydliad 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ogystal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â chynghorwyr allanol. </w:t>
      </w:r>
      <w:r w:rsidR="00E41E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 </w:t>
      </w:r>
    </w:p>
    <w:p w14:paraId="6DFAD45C" w14:textId="77777777" w:rsidR="00BF0520" w:rsidRPr="00F23B79" w:rsidRDefault="00BF052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425D9D2" w14:textId="1150A4DF" w:rsidR="00E03768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</w:t>
      </w:r>
      <w:r w:rsidR="00130F4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ymgynghori 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â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r</w:t>
      </w:r>
      <w:r w:rsidR="00492D32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anddeiliaid ehangach – yn enwedig y sefydliadau ac unigolion hynny nad oes gennym berthynas barhaus â </w:t>
      </w:r>
      <w:r w:rsidR="003C205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nhw 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eisoes – yn dal i fod yn un o’n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nod</w:t>
      </w:r>
      <w:r w:rsidR="00D1225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allweddol ac yn her barhaus inni.</w:t>
      </w:r>
    </w:p>
    <w:p w14:paraId="56C780B8" w14:textId="77777777" w:rsidR="00CA13F5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1CFE2F5" w14:textId="0C354F37" w:rsidR="00E03768" w:rsidRPr="00F23B79" w:rsidRDefault="00130F4F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lastRenderedPageBreak/>
        <w:t>Dyma ran o’n gwaith a ddaeth yn amlwg iawn ar ddiwedd blwyddyn ariannol 2019/20 a dechrau 2020/21. Mae’n ffordd o weithio sy’n galw am newid sylweddol er mwyn sicrhau ein bod ni’n clywed oddi wrth ac yn ymgysylltu ag amrywiaeth o leisiau - artistiaid a chymunedau - sydd wedi teimlo hyd yma eu bod wedi’u heithrio o’n hystyriaethau.</w:t>
      </w:r>
    </w:p>
    <w:p w14:paraId="1C1ED5E9" w14:textId="77777777" w:rsidR="00CA13F5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BCED52D" w14:textId="66E970D7" w:rsidR="00CA13F5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Rydym yn cydnabod bod angen inni wella a gweddnewid y ffordd yr ydym yn cynnwys rhanddeiliaid a buddiolwyr yn ddyfnach yn y gwaith o gynllunio a chreu ein polisïau a’n rhaglenni. </w:t>
      </w:r>
    </w:p>
    <w:p w14:paraId="409AE6A5" w14:textId="2EAD63B3" w:rsidR="00E41E17" w:rsidRPr="00F23B79" w:rsidRDefault="00E41E17" w:rsidP="00F23B79">
      <w:pPr>
        <w:spacing w:before="0" w:line="240" w:lineRule="auto"/>
        <w:ind w:left="360"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18F2AC6" w14:textId="37FBD2C4" w:rsidR="00E41E17" w:rsidRPr="00F23B79" w:rsidRDefault="00CA13F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Atal Niwed</w:t>
      </w:r>
    </w:p>
    <w:p w14:paraId="3C68B7CF" w14:textId="6B9E5DD0" w:rsidR="00E41E17" w:rsidRPr="00F23B79" w:rsidRDefault="00CA13F5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ein hamcanion cydraddoldeb wedi cael eu cynllunio i roi sylw i’r agenda atal.</w:t>
      </w:r>
    </w:p>
    <w:p w14:paraId="18605DCA" w14:textId="77777777" w:rsidR="00E41E17" w:rsidRPr="00F23B79" w:rsidRDefault="00E41E17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43FABCD7" w14:textId="45F846E1" w:rsidR="00E41E17" w:rsidRPr="00F23B79" w:rsidRDefault="00CA13F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Meddwl yn y Tymor Hir</w:t>
      </w:r>
    </w:p>
    <w:p w14:paraId="052B4F43" w14:textId="5332DF77" w:rsidR="00E41E17" w:rsidRPr="00F23B79" w:rsidRDefault="000105F0" w:rsidP="00F23B79">
      <w:pPr>
        <w:spacing w:before="0" w:line="240" w:lineRule="auto"/>
        <w:ind w:right="144"/>
        <w:contextualSpacing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hwn yn dal i fod yn un o’r ffactorau sbarduno</w:t>
      </w:r>
      <w:r w:rsidR="00CA13F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allweddol i’n gwaith. Mae ystyried effaith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="00CA13F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ymor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hirach </w:t>
      </w:r>
      <w:r w:rsidR="00CA13F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yr hyn a wnawn yn awr wedi’i wreiddio’n ddyfnach yn ein gwaith cynllunio. </w:t>
      </w:r>
      <w:r w:rsidR="00E41E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 </w:t>
      </w:r>
    </w:p>
    <w:p w14:paraId="00CDF80A" w14:textId="77777777" w:rsidR="000105F0" w:rsidRPr="00F23B79" w:rsidRDefault="000105F0" w:rsidP="00F23B79">
      <w:pPr>
        <w:spacing w:before="0" w:line="240" w:lineRule="auto"/>
        <w:ind w:right="144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48C6EF8C" w14:textId="77777777" w:rsidR="00C22264" w:rsidRDefault="00C22264">
      <w:pPr>
        <w:spacing w:before="0" w:after="160" w:line="259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  <w:br w:type="page"/>
      </w:r>
    </w:p>
    <w:p w14:paraId="4DD5A5EE" w14:textId="68319F56" w:rsidR="007F7E00" w:rsidRPr="00C22264" w:rsidRDefault="00CA13F5" w:rsidP="00C22264">
      <w:pPr>
        <w:pStyle w:val="Heading2"/>
      </w:pPr>
      <w:bookmarkStart w:id="20" w:name="_Toc52275500"/>
      <w:r w:rsidRPr="00F23B79">
        <w:lastRenderedPageBreak/>
        <w:t>Astudiaethau Achos</w:t>
      </w:r>
      <w:bookmarkEnd w:id="20"/>
    </w:p>
    <w:p w14:paraId="31B9D187" w14:textId="0D532D81" w:rsidR="007F7E00" w:rsidRPr="00F23B79" w:rsidRDefault="00CA13F5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Unlimited</w:t>
      </w:r>
      <w:r w:rsidR="00E547E8" w:rsidRPr="00F23B79">
        <w:rPr>
          <w:color w:val="262626" w:themeColor="text1" w:themeTint="D9"/>
        </w:rPr>
        <w:t xml:space="preserve"> 2019-20</w:t>
      </w:r>
    </w:p>
    <w:p w14:paraId="06A8206F" w14:textId="67197C57" w:rsidR="007F7E00" w:rsidRPr="00F23B79" w:rsidRDefault="00130F4F" w:rsidP="00F23B79">
      <w:pPr>
        <w:pStyle w:val="BodyText"/>
        <w:spacing w:after="0" w:line="240" w:lineRule="auto"/>
        <w:rPr>
          <w:rFonts w:ascii="Arial" w:hAnsi="Arial" w:cs="Arial"/>
          <w:sz w:val="36"/>
          <w:szCs w:val="36"/>
          <w:shd w:val="clear" w:color="auto" w:fill="FFFFFF"/>
          <w:lang w:val="cy-GB"/>
        </w:rPr>
      </w:pPr>
      <w:r w:rsidRPr="00F23B79">
        <w:rPr>
          <w:rFonts w:ascii="Arial" w:hAnsi="Arial" w:cs="Arial"/>
          <w:sz w:val="36"/>
          <w:szCs w:val="36"/>
          <w:lang w:val="cy-GB"/>
        </w:rPr>
        <w:t>Mae Unlimited yn rhaglen gomisiynu celfyddydol sy’n cynorthwyo â chreu gwaith newydd gan artistiaid anabl ac yn ei gwneud yn bosibl iddo gyrraedd cynulleidfaoedd yn y Deyrnas Unedig ac yn rhyngwladol.</w:t>
      </w:r>
    </w:p>
    <w:p w14:paraId="6FFFE61E" w14:textId="2927A883" w:rsidR="007F7E00" w:rsidRPr="00F23B79" w:rsidRDefault="00CA13F5" w:rsidP="00F23B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Nod Unlimited yw newid canfyddiadau am bobl anabl </w:t>
      </w:r>
      <w:r w:rsidR="009A023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t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rwy gomisiynu artistiaid anabl yn y Deyrnas Unedig ac yn rhyngwladol i greu gwaith newydd o ansawdd sy’n torri tir newydd. Ochr yn ochr â hyn nod Unlimited </w:t>
      </w:r>
      <w:r w:rsidR="009A023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yw c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reu cymuned o </w:t>
      </w:r>
      <w:hyperlink r:id="rId15" w:history="1">
        <w:r w:rsidRPr="00C22264">
          <w:rPr>
            <w:rFonts w:ascii="Arial" w:hAnsi="Arial" w:cs="Arial"/>
            <w:color w:val="404040" w:themeColor="text1" w:themeTint="BF"/>
            <w:sz w:val="36"/>
            <w:szCs w:val="36"/>
            <w:lang w:val="cy-GB"/>
          </w:rPr>
          <w:t>gynghreiriaid</w:t>
        </w:r>
        <w:r w:rsidR="009A0230" w:rsidRPr="00C22264">
          <w:rPr>
            <w:rFonts w:ascii="Arial" w:hAnsi="Arial" w:cs="Arial"/>
            <w:color w:val="404040" w:themeColor="text1" w:themeTint="BF"/>
            <w:sz w:val="36"/>
            <w:szCs w:val="36"/>
            <w:lang w:val="cy-GB"/>
          </w:rPr>
          <w:t xml:space="preserve">, </w:t>
        </w:r>
        <w:r w:rsidRPr="00C22264">
          <w:rPr>
            <w:rFonts w:ascii="Arial" w:hAnsi="Arial" w:cs="Arial"/>
            <w:color w:val="0000FF"/>
            <w:sz w:val="36"/>
            <w:szCs w:val="36"/>
            <w:u w:val="single"/>
            <w:lang w:val="cy-GB"/>
          </w:rPr>
          <w:t>Unlimited Allies</w:t>
        </w:r>
      </w:hyperlink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sy’n </w:t>
      </w:r>
      <w:r w:rsidR="009A023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helpu i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wreiddio gwaith artistiaid anabl yn y sector diwylliannol prif-ffrwd</w:t>
      </w:r>
      <w:r w:rsidR="009A023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a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gwella mynediad </w:t>
      </w:r>
      <w:r w:rsidR="009A023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ar gyfer a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rtistiaid a chynulleidfaoedd. </w:t>
      </w:r>
    </w:p>
    <w:p w14:paraId="12042661" w14:textId="3323D500" w:rsidR="007F7E00" w:rsidRPr="00F23B79" w:rsidRDefault="009A0230" w:rsidP="00F23B79">
      <w:pPr>
        <w:pStyle w:val="BodyText"/>
        <w:spacing w:after="0" w:line="240" w:lineRule="auto"/>
        <w:rPr>
          <w:rFonts w:ascii="Arial" w:hAnsi="Arial" w:cs="Arial"/>
          <w:sz w:val="36"/>
          <w:szCs w:val="36"/>
          <w:lang w:val="cy-GB"/>
        </w:rPr>
      </w:pPr>
      <w:r w:rsidRPr="00F23B79">
        <w:rPr>
          <w:rFonts w:ascii="Arial" w:hAnsi="Arial" w:cs="Arial"/>
          <w:sz w:val="36"/>
          <w:szCs w:val="36"/>
          <w:lang w:val="cy-GB"/>
        </w:rPr>
        <w:t>Mae C</w:t>
      </w:r>
      <w:r w:rsidR="00CA13F5" w:rsidRPr="00F23B79">
        <w:rPr>
          <w:rFonts w:ascii="Arial" w:hAnsi="Arial" w:cs="Arial"/>
          <w:sz w:val="36"/>
          <w:szCs w:val="36"/>
          <w:lang w:val="cy-GB"/>
        </w:rPr>
        <w:t>yngor Celfyddydau Cymru’n rhan o’r rhaglen ers 2014</w:t>
      </w:r>
      <w:r w:rsidRPr="00F23B79">
        <w:rPr>
          <w:rFonts w:ascii="Arial" w:hAnsi="Arial" w:cs="Arial"/>
          <w:sz w:val="36"/>
          <w:szCs w:val="36"/>
          <w:lang w:val="cy-GB"/>
        </w:rPr>
        <w:t xml:space="preserve"> ac wedi cefnogi </w:t>
      </w:r>
      <w:r w:rsidR="00CA13F5" w:rsidRPr="00F23B79">
        <w:rPr>
          <w:rFonts w:ascii="Arial" w:hAnsi="Arial" w:cs="Arial"/>
          <w:sz w:val="36"/>
          <w:szCs w:val="36"/>
          <w:lang w:val="cy-GB"/>
        </w:rPr>
        <w:t xml:space="preserve">7 comisiwn ar gyfer artistiaid Cymreig/yng Nghymru </w:t>
      </w:r>
      <w:r w:rsidRPr="00F23B79">
        <w:rPr>
          <w:rFonts w:ascii="Arial" w:hAnsi="Arial" w:cs="Arial"/>
          <w:sz w:val="36"/>
          <w:szCs w:val="36"/>
          <w:lang w:val="cy-GB"/>
        </w:rPr>
        <w:t>t</w:t>
      </w:r>
      <w:r w:rsidR="00CA13F5" w:rsidRPr="00F23B79">
        <w:rPr>
          <w:rFonts w:ascii="Arial" w:hAnsi="Arial" w:cs="Arial"/>
          <w:sz w:val="36"/>
          <w:szCs w:val="36"/>
          <w:lang w:val="cy-GB"/>
        </w:rPr>
        <w:t xml:space="preserve">rwy </w:t>
      </w:r>
      <w:r w:rsidRPr="00F23B79">
        <w:rPr>
          <w:rFonts w:ascii="Arial" w:hAnsi="Arial" w:cs="Arial"/>
          <w:sz w:val="36"/>
          <w:szCs w:val="36"/>
          <w:lang w:val="cy-GB"/>
        </w:rPr>
        <w:t xml:space="preserve">ei </w:t>
      </w:r>
      <w:r w:rsidR="00CA13F5" w:rsidRPr="00F23B79">
        <w:rPr>
          <w:rFonts w:ascii="Arial" w:hAnsi="Arial" w:cs="Arial"/>
          <w:sz w:val="36"/>
          <w:szCs w:val="36"/>
          <w:lang w:val="cy-GB"/>
        </w:rPr>
        <w:t>gyfraniad ariannol, ynghyd â ch</w:t>
      </w:r>
      <w:r w:rsidRPr="00F23B79">
        <w:rPr>
          <w:rFonts w:ascii="Arial" w:hAnsi="Arial" w:cs="Arial"/>
          <w:sz w:val="36"/>
          <w:szCs w:val="36"/>
          <w:lang w:val="cy-GB"/>
        </w:rPr>
        <w:t>ymorth</w:t>
      </w:r>
      <w:r w:rsidR="00CA13F5" w:rsidRPr="00F23B79">
        <w:rPr>
          <w:rFonts w:ascii="Arial" w:hAnsi="Arial" w:cs="Arial"/>
          <w:sz w:val="36"/>
          <w:szCs w:val="36"/>
          <w:lang w:val="cy-GB"/>
        </w:rPr>
        <w:t xml:space="preserve">, hyfforddiant a chyfleoedd i alumni ac artistiaid </w:t>
      </w:r>
      <w:r w:rsidRPr="00F23B79">
        <w:rPr>
          <w:rFonts w:ascii="Arial" w:hAnsi="Arial" w:cs="Arial"/>
          <w:sz w:val="36"/>
          <w:szCs w:val="36"/>
          <w:lang w:val="cy-GB"/>
        </w:rPr>
        <w:t xml:space="preserve">y </w:t>
      </w:r>
      <w:r w:rsidR="00CA13F5" w:rsidRPr="00F23B79">
        <w:rPr>
          <w:rFonts w:ascii="Arial" w:hAnsi="Arial" w:cs="Arial"/>
          <w:sz w:val="36"/>
          <w:szCs w:val="36"/>
          <w:lang w:val="cy-GB"/>
        </w:rPr>
        <w:t>rhestr</w:t>
      </w:r>
      <w:r w:rsidR="00492D32" w:rsidRPr="00F23B79">
        <w:rPr>
          <w:rFonts w:ascii="Arial" w:hAnsi="Arial" w:cs="Arial"/>
          <w:sz w:val="36"/>
          <w:szCs w:val="36"/>
          <w:lang w:val="cy-GB"/>
        </w:rPr>
        <w:t xml:space="preserve"> </w:t>
      </w:r>
      <w:r w:rsidR="00CA13F5" w:rsidRPr="00F23B79">
        <w:rPr>
          <w:rFonts w:ascii="Arial" w:hAnsi="Arial" w:cs="Arial"/>
          <w:sz w:val="36"/>
          <w:szCs w:val="36"/>
          <w:lang w:val="cy-GB"/>
        </w:rPr>
        <w:t xml:space="preserve">fer. </w:t>
      </w:r>
    </w:p>
    <w:p w14:paraId="3696051E" w14:textId="77777777" w:rsidR="00D04150" w:rsidRPr="00F23B79" w:rsidRDefault="00D04150" w:rsidP="00F23B79">
      <w:pPr>
        <w:pStyle w:val="BodyText"/>
        <w:spacing w:line="240" w:lineRule="auto"/>
        <w:rPr>
          <w:rFonts w:ascii="Arial" w:eastAsia="Times New Roman" w:hAnsi="Arial" w:cs="Arial"/>
          <w:b/>
          <w:bCs/>
          <w:sz w:val="36"/>
          <w:szCs w:val="36"/>
          <w:lang w:val="cy-GB"/>
        </w:rPr>
      </w:pPr>
    </w:p>
    <w:p w14:paraId="516B34F6" w14:textId="00BD121B" w:rsidR="007F7E00" w:rsidRPr="00F23B79" w:rsidRDefault="00130F4F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t>Gwnaethpwyd dyfarniadau cyfredol Unlimited yng Nghymru yn 2018/19 ac roeddent yn dal i fod yn weithredol trwy gydol 2019/20.</w:t>
      </w:r>
    </w:p>
    <w:p w14:paraId="76583287" w14:textId="6D908F75" w:rsidR="00CA13F5" w:rsidRPr="00F23B79" w:rsidRDefault="009A0230" w:rsidP="00F23B79">
      <w:pPr>
        <w:pStyle w:val="BodyText"/>
        <w:spacing w:after="0" w:line="240" w:lineRule="auto"/>
        <w:rPr>
          <w:rFonts w:ascii="Arial" w:eastAsia="Times New Roman" w:hAnsi="Arial" w:cs="Arial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 xml:space="preserve">Cafodd </w:t>
      </w:r>
      <w:r w:rsidR="00E547E8"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 xml:space="preserve">Suzie Larke </w:t>
      </w:r>
      <w:r w:rsidR="00CA13F5"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 xml:space="preserve">ddyfarniad brif linell </w:t>
      </w:r>
      <w:r w:rsidR="00137E11"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>ar gyfer</w:t>
      </w:r>
      <w:r w:rsidR="00E547E8"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 xml:space="preserve"> “Unseen”</w:t>
      </w:r>
      <w:r w:rsidR="00130F4F" w:rsidRPr="00F23B79">
        <w:rPr>
          <w:rFonts w:ascii="Arial" w:eastAsia="Times New Roman" w:hAnsi="Arial" w:cs="Arial"/>
          <w:b/>
          <w:bCs/>
          <w:sz w:val="36"/>
          <w:szCs w:val="36"/>
          <w:lang w:val="cy-GB"/>
        </w:rPr>
        <w:t xml:space="preserve">. </w:t>
      </w:r>
      <w:r w:rsidR="00130F4F" w:rsidRPr="00F23B79">
        <w:rPr>
          <w:rFonts w:ascii="Arial" w:hAnsi="Arial" w:cs="Arial"/>
          <w:sz w:val="36"/>
          <w:szCs w:val="36"/>
          <w:lang w:val="cy-GB"/>
        </w:rPr>
        <w:t>Cynhyrchiad o waith ffotograffig, a’r daith wedi’i gohirio ar hyn o bryd, er y gobaith yw y bydd gweithiau graddfa fawr yn ganolbwynt i Ŵyl Southbank Unlimited yn hydref 2021. Mae’r comisiwn hwn wedi ennyn llawer o ddiddordeb gan y BBC a hyrwyddwyr rhyngwladol hefyd. Dyma ddolen at fwy o wybodaeth am y comisiwn ar wefan Unlimited:</w:t>
      </w:r>
    </w:p>
    <w:p w14:paraId="18680009" w14:textId="007E5146" w:rsidR="007F7E00" w:rsidRDefault="00C22264" w:rsidP="00F23B79">
      <w:pPr>
        <w:pStyle w:val="BodyText"/>
        <w:spacing w:after="0" w:line="240" w:lineRule="auto"/>
        <w:rPr>
          <w:rFonts w:ascii="Arial" w:eastAsia="Times New Roman" w:hAnsi="Arial" w:cs="Arial"/>
          <w:color w:val="0000FF"/>
          <w:sz w:val="36"/>
          <w:szCs w:val="36"/>
          <w:lang w:val="cy-GB"/>
        </w:rPr>
      </w:pPr>
      <w:hyperlink r:id="rId16" w:history="1">
        <w:r w:rsidR="007F7E00" w:rsidRPr="00C22264">
          <w:rPr>
            <w:rStyle w:val="Hyperlink"/>
            <w:rFonts w:ascii="Arial" w:eastAsia="Times New Roman" w:hAnsi="Arial" w:cs="Arial"/>
            <w:sz w:val="36"/>
            <w:szCs w:val="36"/>
            <w:lang w:val="cy-GB"/>
          </w:rPr>
          <w:t>https://weareunlimited.org.uk/commission/suzie-larke-unseen/</w:t>
        </w:r>
      </w:hyperlink>
      <w:r w:rsidR="007F7E00" w:rsidRPr="00C22264">
        <w:rPr>
          <w:rFonts w:ascii="Arial" w:eastAsia="Times New Roman" w:hAnsi="Arial" w:cs="Arial"/>
          <w:color w:val="0000FF"/>
          <w:sz w:val="36"/>
          <w:szCs w:val="36"/>
          <w:lang w:val="cy-GB"/>
        </w:rPr>
        <w:t xml:space="preserve">. </w:t>
      </w:r>
    </w:p>
    <w:p w14:paraId="09008C87" w14:textId="77777777" w:rsidR="00C22264" w:rsidRPr="00C22264" w:rsidRDefault="00C22264" w:rsidP="00F23B79">
      <w:pPr>
        <w:pStyle w:val="BodyText"/>
        <w:spacing w:after="0" w:line="240" w:lineRule="auto"/>
        <w:rPr>
          <w:rFonts w:ascii="Arial" w:hAnsi="Arial" w:cs="Arial"/>
          <w:b/>
          <w:bCs/>
          <w:color w:val="0000FF"/>
          <w:sz w:val="36"/>
          <w:szCs w:val="36"/>
          <w:lang w:val="cy-GB"/>
        </w:rPr>
      </w:pPr>
    </w:p>
    <w:p w14:paraId="76D64B81" w14:textId="3394F44D" w:rsidR="007F7E00" w:rsidRPr="00F23B79" w:rsidRDefault="00633920" w:rsidP="00F23B79">
      <w:pPr>
        <w:spacing w:before="0" w:line="240" w:lineRule="auto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Cafodd 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J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o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nny Cotsen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ddyfarniad </w:t>
      </w:r>
      <w:r w:rsidR="00137E11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Ymchwil a Datblygu ar gyfer 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Hearing Hearing Aids</w:t>
      </w:r>
    </w:p>
    <w:p w14:paraId="47D73185" w14:textId="77777777" w:rsidR="00C22264" w:rsidRDefault="00633920" w:rsidP="00F23B79">
      <w:pPr>
        <w:spacing w:before="0" w:line="240" w:lineRule="auto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Cwblha</w:t>
      </w:r>
      <w:r w:rsidR="00137E11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wyd y gwaith Ymchwil a Datblygu yn fuan iawn cyn cyfnod cyfyngiadau Covid 19, prosiect ymdrochol  sy’n defnyddio’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r</w:t>
      </w:r>
      <w:r w:rsidR="00137E11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synhwyrau a thechnoleg i edrych ar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gy</w:t>
      </w:r>
      <w:r w:rsidR="00137E11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fathrebu.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137E11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Bydd y prosiect yn symud ymlaen at gwblhau a theithio yn awr. Gallwch ddarllen mwy am y prosiect yma:</w:t>
      </w:r>
      <w:r w:rsidR="007F7E0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161B8888" w14:textId="3938312A" w:rsidR="007F7E00" w:rsidRPr="00C22264" w:rsidRDefault="00C22264" w:rsidP="00F23B79">
      <w:pPr>
        <w:spacing w:before="0" w:line="240" w:lineRule="auto"/>
        <w:contextualSpacing/>
        <w:rPr>
          <w:rFonts w:ascii="Arial" w:hAnsi="Arial" w:cs="Arial"/>
          <w:b/>
          <w:color w:val="0000FF"/>
          <w:sz w:val="36"/>
          <w:szCs w:val="36"/>
          <w:lang w:val="cy-GB"/>
        </w:rPr>
      </w:pPr>
      <w:hyperlink r:id="rId17" w:history="1">
        <w:r w:rsidRPr="004F60F8">
          <w:rPr>
            <w:rStyle w:val="Hyperlink"/>
            <w:rFonts w:ascii="Arial" w:hAnsi="Arial" w:cs="Arial"/>
            <w:sz w:val="36"/>
            <w:szCs w:val="36"/>
            <w:lang w:val="cy-GB"/>
          </w:rPr>
          <w:t>https://weareunlimited.org.uk/commission/jonny-cotsen-hha-hearing-hearing-aids/</w:t>
        </w:r>
      </w:hyperlink>
    </w:p>
    <w:p w14:paraId="395175D7" w14:textId="77777777" w:rsidR="007F7E00" w:rsidRPr="00F23B79" w:rsidRDefault="007F7E00" w:rsidP="00F23B79">
      <w:pPr>
        <w:spacing w:before="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18C59299" w14:textId="1C8E8D1E" w:rsidR="007F7E00" w:rsidRPr="00F23B79" w:rsidRDefault="00633920" w:rsidP="00F23B79">
      <w:pPr>
        <w:spacing w:before="0" w:line="240" w:lineRule="auto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Cafodd 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Nye Russell Thomps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o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n/Stammermouth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ddyfarniad </w:t>
      </w:r>
      <w:r w:rsidR="00137E11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Ymchwil a Datblygu ar gyfer</w:t>
      </w:r>
      <w:r w:rsidR="00E547E8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 It HZ</w:t>
      </w:r>
    </w:p>
    <w:p w14:paraId="6E95C8F4" w14:textId="2DDEC02B" w:rsidR="007F7E00" w:rsidRPr="00F23B79" w:rsidRDefault="00137E11" w:rsidP="00F23B79">
      <w:pPr>
        <w:spacing w:before="0" w:line="240" w:lineRule="auto"/>
        <w:contextualSpacing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Cwblhawyd y prosiect hwn ac mae ganddo’r potensial i symud yn gyflym i’r cam creu a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theithio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. Bu oedi i’r broses hon oherwydd ton newydd o boblogrwydd 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i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waith a gefnogwyd 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ynghynt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gan Unlimited (</w:t>
      </w:r>
      <w:r w:rsidR="007F7E0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Just a Few Words –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a 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gafodd d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dyfarn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iad p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an oedd </w:t>
      </w:r>
      <w:r w:rsidR="0063392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yn gweithio yn Lloegr) a gafodd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ddau gyfle i fynd ar daith ym Mecsico. </w:t>
      </w:r>
      <w:r w:rsidR="0098244A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Meddyliau negyddol ymwthiol yw cynnwys y gwaith newydd, sy’n amserol iawn. Darllenwch fwy yma</w:t>
      </w:r>
      <w:r w:rsidR="007F7E00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: </w:t>
      </w:r>
      <w:hyperlink r:id="rId18" w:history="1">
        <w:r w:rsidR="007F7E00" w:rsidRPr="00C22264">
          <w:rPr>
            <w:rFonts w:ascii="Arial" w:hAnsi="Arial" w:cs="Arial"/>
            <w:color w:val="0000FF"/>
            <w:sz w:val="36"/>
            <w:szCs w:val="36"/>
            <w:u w:val="single"/>
            <w:lang w:val="cy-GB"/>
          </w:rPr>
          <w:t>https://weareunlimited.org.uk/commission/stammermouth-it-hz/</w:t>
        </w:r>
      </w:hyperlink>
    </w:p>
    <w:p w14:paraId="7391F919" w14:textId="77777777" w:rsidR="007F7E00" w:rsidRPr="00F23B79" w:rsidRDefault="007F7E00" w:rsidP="00F23B79">
      <w:pPr>
        <w:spacing w:before="0" w:line="240" w:lineRule="auto"/>
        <w:contextualSpacing/>
        <w:rPr>
          <w:rFonts w:ascii="Arial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34AE2C25" w14:textId="557F0577" w:rsidR="007F7E00" w:rsidRPr="00F23B79" w:rsidRDefault="00130F4F" w:rsidP="00F23B79">
      <w:pPr>
        <w:spacing w:before="0" w:line="240" w:lineRule="auto"/>
        <w:contextualSpacing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cy-GB"/>
        </w:rPr>
        <w:t>Cafodd Stephanie Back ddyfarniad Artistiaid sy’n dod i’r amlwg ar gyfer ISILY</w:t>
      </w:r>
    </w:p>
    <w:p w14:paraId="18E045EF" w14:textId="6B82DA09" w:rsidR="007F7E00" w:rsidRPr="00F23B79" w:rsidRDefault="00130F4F" w:rsidP="00F23B79">
      <w:pPr>
        <w:spacing w:before="0" w:line="240" w:lineRule="auto"/>
        <w:contextualSpacing/>
        <w:rPr>
          <w:rFonts w:ascii="Arial" w:hAnsi="Arial" w:cs="Arial"/>
          <w:b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Cafodd y darn hwn ei ddatblygu ac erbyn hyn mae’n cael ei gynorthwyo’n uniongyrchol gan Gyngor Celfyddydau Cymru (trwy ail gais). Gohiriwyd y gwaith o ddatblygu’r darn ymhellach oherwydd Covid 19 ond talodd Unlimited Stephanie i ddweud mwy am y prosiect mewn blog diweddar - </w:t>
      </w:r>
      <w:r w:rsidRPr="00C22264">
        <w:rPr>
          <w:rFonts w:ascii="Arial" w:hAnsi="Arial" w:cs="Arial"/>
          <w:color w:val="0000FF"/>
          <w:sz w:val="36"/>
          <w:szCs w:val="36"/>
          <w:u w:val="single"/>
          <w:lang w:val="cy-GB"/>
        </w:rPr>
        <w:t>&lt;https://weareunlimited.org.uk/i-said-i-love-you-a-peek-into-our-tri-lingual-theatre-world/&gt;</w:t>
      </w:r>
    </w:p>
    <w:p w14:paraId="34C373D8" w14:textId="6D0D922C" w:rsidR="00D04150" w:rsidRPr="00F23B79" w:rsidRDefault="00D04150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lastRenderedPageBreak/>
        <w:t xml:space="preserve">Unlimited Connects </w:t>
      </w:r>
      <w:r w:rsidR="0098244A" w:rsidRPr="00F23B79">
        <w:rPr>
          <w:color w:val="262626" w:themeColor="text1" w:themeTint="D9"/>
        </w:rPr>
        <w:t>Cymru</w:t>
      </w:r>
      <w:r w:rsidRPr="00F23B79">
        <w:rPr>
          <w:color w:val="262626" w:themeColor="text1" w:themeTint="D9"/>
        </w:rPr>
        <w:t xml:space="preserve"> </w:t>
      </w:r>
    </w:p>
    <w:p w14:paraId="791907FE" w14:textId="7B3F22D3" w:rsidR="007F7E00" w:rsidRPr="00F23B79" w:rsidRDefault="0098244A" w:rsidP="00F23B79">
      <w:pPr>
        <w:spacing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Wedi’i ariannu </w:t>
      </w:r>
      <w:r w:rsidR="00D73F5E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trwy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gyllid y Loteri, roedd </w:t>
      </w:r>
      <w:r w:rsidR="00C95DCA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Unlimited Connects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Cymru yn </w:t>
      </w:r>
      <w:r w:rsidR="00D73F5E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rhoi c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yfle i</w:t>
      </w:r>
      <w:r w:rsidR="00D73F5E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>n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ni ac Unlimited gynnal rhaglen o waith gyda’r nod o </w:t>
      </w:r>
      <w:r w:rsidR="00D73F5E"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gynyddu </w:t>
      </w:r>
      <w:r w:rsidRPr="00F23B79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t xml:space="preserve">cyfleoedd i artistiaid anabl yng Nghymru arddangos eu gwaith. </w:t>
      </w:r>
    </w:p>
    <w:p w14:paraId="546080A0" w14:textId="445CFA6A" w:rsidR="00C95DCA" w:rsidRPr="00F23B79" w:rsidRDefault="00D73F5E" w:rsidP="00F23B79">
      <w:pPr>
        <w:spacing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Roedd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 prosiect hwn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canolbwyntio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fwyhau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effaith artistiaid anabl yng Nghymru. Gwyddom nad yw comisiynu gwaith yn unig ddim yn ddigon – rhaid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ennyn diddordeb y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sector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er m</w:t>
      </w:r>
      <w:r w:rsidR="00053225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i waith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ffynnu. Rydym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eisiau b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od yn rhan o sector diwylliannol yng Nghymru sy’n parhau i symud ymlaen, sef y rheswm dros ddatblygu’r prosiect ychwanegol hwn yn </w:t>
      </w:r>
      <w:r w:rsidR="007F7E0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2019/2020,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erbyn hyn wedi’i ymestyn i </w:t>
      </w:r>
      <w:r w:rsidR="007F7E0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2020/2021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oherwydd</w:t>
      </w:r>
      <w:r w:rsidR="007F7E0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Covid 19.</w:t>
      </w:r>
      <w:r w:rsidR="00C95DC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Cynhaliwyd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yfres o ddigwyddiadau ledled Cymru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rwy’r prosiect, lle cafwyd trafodaethau ynghylch artistiaid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anabl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cynulleidfaoedd a mynediad, gan edrych ar ffyrdd o wreiddio arferion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ledled y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sector</w:t>
      </w:r>
      <w:r w:rsidR="00C95DC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</w:p>
    <w:p w14:paraId="569ECFA4" w14:textId="77777777" w:rsidR="007F7E00" w:rsidRPr="00F23B79" w:rsidRDefault="007F7E00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969AEE8" w14:textId="304B73EA" w:rsidR="007F7E00" w:rsidRPr="00F23B79" w:rsidRDefault="00BB589C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Bwriadwyd cynnal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wyth digwyddiad a chynhaliwyd pump ohonynt – yng Nghanolfan Mileniwm 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Cymru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(Caerdydd), Theatr y Torch (Aberdaugleddau), </w:t>
      </w:r>
      <w:r w:rsidR="007F7E0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 Ffwrnes (Llanelli), Theatr Brycheiniog (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Aberhonddu</w:t>
      </w:r>
      <w:r w:rsidR="007F7E0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) a Galeri (Caernarfon).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anslwyd dau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o’r 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digwyddiad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="001C25A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arfaethedig, yn Aberystwyth ac Abertawe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oherwydd Covid</w:t>
      </w:r>
      <w:r w:rsidR="002F752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 ond cynhaliwyd digwyddiad ar-lein terfynol ar 5 Awst o’r enw</w:t>
      </w:r>
      <w:r w:rsidR="00EB1F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“Unlimited Connects Wales: Into the Future.</w:t>
      </w:r>
      <w:r w:rsidR="002F7520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”</w:t>
      </w:r>
      <w:r w:rsidR="00EB1F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041A48CE" w14:textId="38823E1A" w:rsidR="00EB1FD3" w:rsidRPr="00C22264" w:rsidRDefault="002F7520" w:rsidP="00F23B79">
      <w:pPr>
        <w:spacing w:before="0" w:line="240" w:lineRule="auto"/>
        <w:rPr>
          <w:rFonts w:ascii="Arial" w:hAnsi="Arial" w:cs="Arial"/>
          <w:color w:val="0000F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Ceir dolen i’r adroddiad yma</w:t>
      </w:r>
      <w:r w:rsidR="00EB1F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:</w:t>
      </w:r>
      <w:r w:rsidR="008E32A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hyperlink r:id="rId19" w:history="1">
        <w:r w:rsidR="00EB1FD3" w:rsidRPr="00C22264">
          <w:rPr>
            <w:rStyle w:val="Hyperlink"/>
            <w:rFonts w:ascii="Arial" w:hAnsi="Arial" w:cs="Arial"/>
            <w:sz w:val="36"/>
            <w:szCs w:val="36"/>
            <w:lang w:val="cy-GB"/>
          </w:rPr>
          <w:t>https://weareunlimited.org.uk/wp-content/uploads/2020/07/UNLIMITED_Online-Event-Prog_ARTWORK.pdf</w:t>
        </w:r>
      </w:hyperlink>
    </w:p>
    <w:p w14:paraId="484F6D26" w14:textId="17C01E4B" w:rsidR="00EB1FD3" w:rsidRPr="00F23B79" w:rsidRDefault="00EB1FD3" w:rsidP="00F23B79">
      <w:pPr>
        <w:spacing w:line="240" w:lineRule="auto"/>
        <w:rPr>
          <w:rFonts w:ascii="Arial" w:hAnsi="Arial" w:cs="Arial"/>
          <w:color w:val="404040" w:themeColor="text1" w:themeTint="BF"/>
          <w:sz w:val="36"/>
          <w:szCs w:val="36"/>
          <w:lang w:val="cy-GB"/>
        </w:rPr>
      </w:pPr>
    </w:p>
    <w:p w14:paraId="60525598" w14:textId="41F26C2E" w:rsidR="00E41E17" w:rsidRPr="00F23B79" w:rsidRDefault="00E41E17" w:rsidP="00F23B79">
      <w:pPr>
        <w:pStyle w:val="BodyText"/>
        <w:spacing w:after="0" w:line="240" w:lineRule="auto"/>
        <w:ind w:right="144"/>
        <w:rPr>
          <w:rFonts w:ascii="Arial" w:hAnsi="Arial" w:cs="Arial"/>
          <w:sz w:val="36"/>
          <w:szCs w:val="36"/>
          <w:lang w:val="cy-GB"/>
        </w:rPr>
      </w:pPr>
    </w:p>
    <w:p w14:paraId="4D4B1554" w14:textId="77777777" w:rsidR="00C22264" w:rsidRDefault="00C22264">
      <w:pPr>
        <w:spacing w:before="0" w:after="160" w:line="259" w:lineRule="auto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  <w:br w:type="page"/>
      </w:r>
    </w:p>
    <w:p w14:paraId="5EB151D9" w14:textId="69145D45" w:rsidR="00D04150" w:rsidRPr="00F23B79" w:rsidRDefault="002F7520" w:rsidP="00C22264">
      <w:pPr>
        <w:pStyle w:val="Heading3"/>
        <w:rPr>
          <w:color w:val="262626" w:themeColor="text1" w:themeTint="D9"/>
        </w:rPr>
      </w:pPr>
      <w:r w:rsidRPr="00F23B79">
        <w:rPr>
          <w:color w:val="262626" w:themeColor="text1" w:themeTint="D9"/>
        </w:rPr>
        <w:lastRenderedPageBreak/>
        <w:t>Camau Creadigol</w:t>
      </w:r>
    </w:p>
    <w:p w14:paraId="472020F4" w14:textId="1CE639F7" w:rsidR="00D04150" w:rsidRPr="00C22264" w:rsidRDefault="002F7520" w:rsidP="00F23B79">
      <w:pPr>
        <w:spacing w:before="0" w:after="240" w:line="240" w:lineRule="auto"/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cy-GB"/>
        </w:rPr>
      </w:pPr>
      <w:r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>Taith Camau Creadigol F</w:t>
      </w:r>
      <w:r w:rsidR="00D04150"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>io</w:t>
      </w:r>
    </w:p>
    <w:p w14:paraId="5EC745D4" w14:textId="1F165925" w:rsidR="0012375E" w:rsidRPr="00F23B79" w:rsidRDefault="002F7520" w:rsidP="00F23B79">
      <w:pPr>
        <w:spacing w:before="0" w:after="20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Cwmni theatr a arweinir gan bobl </w:t>
      </w:r>
      <w:r w:rsidR="0066705B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dduon, Asiaidd a lleiafrifoedd ethnig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sy’n gweithio yng Nghaerdydd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yw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Fi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wedi d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atblyg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hanes o gynyrchiadau newydd, hyfforddiant a datblyg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iad 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artistiaid ac ymgysylltu cymunedol. Mae ei holl waith yn ym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wneud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â chyfiawnder cymdeithasol. Mae Fio wedi ymrwymo i newid bywydau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rwy roi i bobl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nad oes ganddynt ddigon 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gynrychiol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aeth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ffyrdd o adrodd eu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stori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 Uchelgais Fio yw tr</w:t>
      </w:r>
      <w:r w:rsidR="001C70E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’r lleisiau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wedi’u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myleiddi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hyn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brosiectau a pherfformiadau sy’n </w:t>
      </w:r>
      <w:r w:rsidR="00BB589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taro tant gyda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chynulleidfaoedd.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  </w:t>
      </w:r>
    </w:p>
    <w:p w14:paraId="1DCEBCE5" w14:textId="0959AC07" w:rsidR="0012375E" w:rsidRPr="00F23B79" w:rsidRDefault="00130F4F" w:rsidP="00F23B79">
      <w:pPr>
        <w:spacing w:before="0" w:after="20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Dechreuodd Fio ar ei daith Camau Creadigol ym mis Rhagfyr 2016 pan ddyfarnwyd grant bach i’r cwmni i ganiatáu iddo weithio gydag arbenigwr codi arian er mwyn datblygu strategaeth codi arian a’i rhoi ar waith. Dyfarnwyd grant bach arall i’r cwmni ym mis Mehefin 2017 a alluogodd Fio i weithio gydag ymgynghorydd datblygu busnes i gyflawni cyfnod o waith diagnosteg drefniadol gyda’r nod o gytuno ar y camau </w:t>
      </w:r>
      <w:r w:rsidR="00E1451F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nesaf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priodol i Fio eu cymryd o ran datblygu ei fusnes.</w:t>
      </w:r>
    </w:p>
    <w:p w14:paraId="1F315FBB" w14:textId="0B24F321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Gan adeiladu ar argymhellion yr ymyriadau llai o faint hyn, dyfarnwyd grant Camau Creadigol Blwyddyn 1 gwerth £50,000 i Fio ym mis Mehefin 2018. Yn wreiddiol, roedd y prosiect hwn i fod i ddod i ben ym mis Mai 2019, ond fe’i hestynnwyd hyd fis Hydref 2019. Yn ystod y cyfnod cychwynnol hwn, gweithiodd Fio gydag ymgynghorwyr i ddatblygu ei Gynllun Busnes, cyflawnodd Archwiliad Iechyd Llywodraethiant a datblygodd ei Fwrdd. Yn ogystal â chyf</w:t>
      </w:r>
      <w:r w:rsidR="00E1451F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r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annu at rôl y Cyfarwyddwr Artistig, roedd y cais gwreiddiol yn cynnwys dwy swydd ran-amser newydd sef Cynhyrchydd Gweithredol a Rheolwr Cyllid. Cafodd rôl y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lastRenderedPageBreak/>
        <w:t>Rheolwr Cyllid ei gwreiddio’n llwyddiannus yn nhîm y staff a chafodd effaith sylweddol ar reolaeth a systemau ariannol cwmni Fio. Fodd bynnag, nid oedd rôl y Cynhyrchydd Gweithredol mor llwyddiannus, ac yn lle hynny gweithiodd y cwmni gydag ymgynghorwyr i fwrw ymlaen â’r gwaith datblygu busnes.</w:t>
      </w:r>
    </w:p>
    <w:p w14:paraId="3D4C5999" w14:textId="77777777" w:rsidR="0068499A" w:rsidRPr="00F23B79" w:rsidRDefault="0068499A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43247CC" w14:textId="6230CF2D" w:rsidR="0012375E" w:rsidRPr="00F23B79" w:rsidRDefault="003D0FAA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Dyfarnwyd grant Camau Creadigol cyfredol Fio gwerth £85,000 i’r cwmni ym mis Rhagfyr 2019,</w:t>
      </w:r>
      <w:r w:rsidR="003342D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ac mae i fod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i redeg hyd ddiwedd mis Mawrth 2021. Mae’r grant hwn yn parhau i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gynorthwyo â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rolau’r Cyfarwydd</w:t>
      </w:r>
      <w:r w:rsidR="003342D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wr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Artistig a’r Rheolwr Cyllid a bwriadwyd ail-edrych ar rôl Cynhyrchydd Gweithredol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amser llawn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Fodd bynnag, cafwyd saib yn y rhaglen waith oherwydd Covid 19. </w:t>
      </w:r>
      <w:r w:rsidR="0068499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57F94628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1055FB3" w14:textId="0588DDC6" w:rsidR="0012375E" w:rsidRPr="00F23B79" w:rsidRDefault="00B74920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Wedi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cael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cyllid Camau Creadigol ar gyfer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yr ochr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datblygu busnes o waith y cwmni, mae Fio hefyd wedi cyflwyno ceisiadau llwyddiannus i raglenni Loteri Cyngor Celfyddydau Cymru,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wedi ariannu’r gwaith 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greu a chynhyrchu gwaith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mynd ag ef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daith ar draws Cymru. Mae’r rhain wedi cynnwys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cymorth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gyfer cynyrchiadau </w:t>
      </w:r>
      <w:r w:rsidR="0068499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Swarm, The Mountaintop, Orchard of Lost Souls, the Island,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rhaglen datblygu artistiaid</w:t>
      </w:r>
      <w:r w:rsidR="0068499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 Fio: Futures.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Mae’r cwmni wedi </w:t>
      </w:r>
      <w:r w:rsidR="009E3F6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cael b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uddsoddiad gwerth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£494,801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ers ei gynnwys yn rhaglen Camau Creadigol yn </w:t>
      </w:r>
      <w:r w:rsidR="0068499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2016.</w:t>
      </w:r>
    </w:p>
    <w:p w14:paraId="16351079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A5E7B30" w14:textId="52F66713" w:rsidR="0012375E" w:rsidRPr="00C22264" w:rsidRDefault="00B74920" w:rsidP="00F23B79">
      <w:pPr>
        <w:spacing w:before="0" w:after="24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</w:pPr>
      <w:r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 xml:space="preserve">Taith Camau Creadigol </w:t>
      </w:r>
      <w:r w:rsidR="0068499A"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>Taking Flight</w:t>
      </w:r>
    </w:p>
    <w:p w14:paraId="15A8DF5E" w14:textId="64850F8F" w:rsidR="0012375E" w:rsidRPr="00F23B79" w:rsidRDefault="00F3536A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Taking Flight yn s</w:t>
      </w:r>
      <w:r w:rsidR="004669CB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efydliad theatr a arweinir gan bobl anabl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sydd wedi cael </w:t>
      </w:r>
      <w:r w:rsidR="004669CB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cyllid Camau Creadigol i 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ynorthwyo â’i </w:t>
      </w:r>
      <w:r w:rsidR="004669CB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waith datblygu busnes ers mis Chwefror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2016. </w:t>
      </w:r>
      <w:r w:rsidR="00DB175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wreiddiol, daeth y cwmni’n rhan o’r rhaglen yn dilyn cais aflwyddiannus i’n hadolygiad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buddsoddiad diwethaf </w:t>
      </w:r>
      <w:r w:rsidR="00DB175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arweiniodd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at adborth oddi wrth ein </w:t>
      </w:r>
      <w:r w:rsidR="00DB175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Cyngor i weithio gyda</w:t>
      </w:r>
      <w:r w:rsidR="003342D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 </w:t>
      </w:r>
      <w:r w:rsidR="003342D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lastRenderedPageBreak/>
        <w:t>ef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trwy </w:t>
      </w:r>
      <w:r w:rsidR="00DB175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raglen Camau Creadigol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 gynorthwyo â’i ddatblygiad.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0A8DE79A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0FAB93E" w14:textId="1402B87B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Mae Taking Flight wedi datblygu dros y cyfnod hwn ac wedi cryfhau ei allu trefniadol yn sylweddol. Erbyn hyn mae’n gweithio fel sefydliad uchel ei barch ac ‘un i fynd iddo’ yng Nghymru a’r Deyrnas Unedig, gan arbenigo mewn creu gwaith a chynorthwyo eraill i greu a chyflwyno gwaith cynhwysol a hygyrch.</w:t>
      </w:r>
    </w:p>
    <w:p w14:paraId="2DA13F24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1E0003BA" w14:textId="10307B4D" w:rsidR="0012375E" w:rsidRPr="00F23B79" w:rsidRDefault="00713DA7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Mae cyllid Camau Creadigol wedi galluogi’r sefydliad i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feithrin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ei allu 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rwy gyflogi Rheolwr Datblygu Busnes a chyfran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iada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u at gyflogau’r Cyfarwyddwr Artistig a’r Cyfarwyddwr Datblygu. Mae datblygiad y cwmni a'r bwrdd 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mddiriedolwyr wedi arwain at drawsnewid y cwmni’n sefydliad a arweinir gan bobl anabl. Mae ei grant Camau Creadigol cyfredol yn ei g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ynorthwyo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 barhau â’r gwaith hwn gan ganolbwyntio’n benodol ar godi ei broffil trwy wireddu ei bolisi iaith, gwella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gweladwyedd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trwy ei blatfformau ar y we a’r cyfryngau cymdeithasol, yn</w:t>
      </w:r>
      <w:r w:rsidR="00F3536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ogystal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â swydd marchnata llawrydd. </w:t>
      </w:r>
    </w:p>
    <w:p w14:paraId="019BA5AB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D74B9B1" w14:textId="3B9B5FCB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Yn ystod y cyfnod hwn, yn ogystal â chynyddu’r incwm mae’n ei ennill a chael cyllid oddi wrth ymddiriedolaethau a sefydliadau eraill, mae’r cwmni hefyd wedi llwyddo i gael cyllid o raglenni Loteri Cyngor Celfyddydau Cymru. Yn ystod y cyfnod hwn, mae wedi creu a theithio cynyrchiadau fel The Tempest Inclusive, You’ve Got Dragons a Peeling. Mae hefyd wedi cyflawni amrywiaeth o raglenni hyfforddiant a datblygu cynulleidfaoedd gan ganolbwyntio ar wella hygyrchedd i theatr. Mae’r cwmni wedi cael buddsoddiad gwerth £602,065 ers ei gynnwys yn rhaglen Camau Creadigol.</w:t>
      </w:r>
    </w:p>
    <w:p w14:paraId="2CC02AE1" w14:textId="6339BF7F" w:rsidR="0012375E" w:rsidRPr="00F23B79" w:rsidRDefault="0012375E" w:rsidP="00F23B79">
      <w:pPr>
        <w:pStyle w:val="BodyText"/>
        <w:spacing w:after="0" w:line="240" w:lineRule="auto"/>
        <w:ind w:right="144"/>
        <w:rPr>
          <w:rFonts w:ascii="Arial" w:hAnsi="Arial" w:cs="Arial"/>
          <w:sz w:val="36"/>
          <w:szCs w:val="36"/>
          <w:lang w:val="cy-GB"/>
        </w:rPr>
      </w:pPr>
    </w:p>
    <w:p w14:paraId="2E298B1D" w14:textId="77777777" w:rsidR="00C22264" w:rsidRDefault="00C22264" w:rsidP="00F23B79">
      <w:pPr>
        <w:spacing w:before="0" w:after="24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val="cy-GB"/>
        </w:rPr>
      </w:pPr>
    </w:p>
    <w:p w14:paraId="39571E04" w14:textId="6FA87F53" w:rsidR="0068499A" w:rsidRPr="00C22264" w:rsidRDefault="00C949C7" w:rsidP="00F23B79">
      <w:pPr>
        <w:spacing w:before="0" w:after="240" w:line="240" w:lineRule="auto"/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cy-GB"/>
        </w:rPr>
      </w:pPr>
      <w:r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lastRenderedPageBreak/>
        <w:t xml:space="preserve">Taith Camau Creadigol </w:t>
      </w:r>
      <w:r w:rsidR="00FC795A"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 xml:space="preserve">Race Council </w:t>
      </w:r>
      <w:r w:rsidR="0068499A"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 xml:space="preserve">Cymru </w:t>
      </w:r>
    </w:p>
    <w:p w14:paraId="3B7D93C0" w14:textId="4A70B7C9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Race Council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Cymru (RCC)</w:t>
      </w:r>
      <w:r w:rsidR="00C949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yw’r corff trosfwaol a sefydlwyd gan gymunedau lleiafrifol ethnig ar draws Cymru sy’n gweithio i ddathlu amrywiaeth, ac i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frwydro yn erbyn </w:t>
      </w:r>
      <w:r w:rsidR="00C949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rhagfarn hiliol a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gwahaniaethu ar sail hil. Mae ar flaen y gad o ran hyrwyddo gweithgareddau celfyddydol, treftadaeth a diwylliannol cymunedau duon. Ers ei sefydlu yn 2010, mae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RCC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wedi datblygu ei rôl fel sefydliad pwrpasol i hyrwyddo cyflawniad pobl dduon 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t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rwy 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ddarparu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cyfleoedd i bobl o gefndiroedd Affricanaidd ac Affrica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nai</w:t>
      </w:r>
      <w:r w:rsidR="00F0235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-</w:t>
      </w:r>
      <w:r w:rsidR="00F0235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Caribïaidd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gymryd rhan mewn celfyddydau creadigol cyffrous a r</w:t>
      </w:r>
      <w:r w:rsidR="0079191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annu 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eu treftadaeth ddiwylliannol â holl b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obloedd Cymru. </w:t>
      </w:r>
    </w:p>
    <w:p w14:paraId="5B9A0C35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FD336D4" w14:textId="7726B475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Dechreuodd ein perthynas ariannu gyda’r Cyngor yn 2016, pan ddyfarnasom grant gwerth £20,000 i’r sefydliad i gefnogi cyfres o weithgareddau Mis Hanes Pobl Dduon (gweithdai a pherfformiadau) ar draws Cymru, gan gynnwys digwyddiadau yng Nghanolfan Mileniwm Cymru ym mis Hydref 2016. Roedd y prosiect hefyd yn cynnwys cyflawni gwaith datblygu busnes ffocysedig er mwyn llywio dyfodol y digwyddiad. Roedd yn dilyn cyfnod cyson o gymorth gan Gyngor y Celfyddydau i weithgareddau Mis Hanes Pobl Dduon ers 2008, i ddechrau trwy grantiau a ddyfarnwyd i Rwydwaith Sector Gwirfoddol Pobl Dduon ac wedyn trwy Diverse Cymru. Cymerodd RCC drosodd y gwaith o reoli’r rhaglen yn dilyn trafodaethau gyda Grŵp Llywio Mis Hanes Pobl Dduon.  </w:t>
      </w:r>
    </w:p>
    <w:p w14:paraId="24EB3A3C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6F25D3C1" w14:textId="6407583F" w:rsidR="0012375E" w:rsidRPr="00F23B79" w:rsidRDefault="00812DC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Ysgwyddodd R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CC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 rôl ar adeg pan oedd digwyddiadau a phartneriaethau Mis Hanes Pobl Dduon wedi’u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sefydlu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ar draws Cymru, ac roedd y rhaglen yn nodwedd sefydledig o flwyddyn i flwyddyn.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Roedd pa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trwm 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waith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ymgysylltu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adarn â chymunedau a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chynnal digwyddiadau bywiog pob blwyddyn,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gan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ddarparu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cyfleoedd i artistiaid </w:t>
      </w:r>
      <w:r w:rsidR="009C658C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duon, Asiaidd </w:t>
      </w:r>
      <w:r w:rsidR="009C658C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lastRenderedPageBreak/>
        <w:t>a lleiafrifoedd ethnig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ond cydnabuwyd y gallai’r rhaglen elwa o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feithrin 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cysylltiadau gyda’r sector celfyddydol ehangach, a thrwy hynny galluogi’r fenter i gyrraedd ei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ph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otensial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llawn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 Roedd y grant cyntaf hwn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i R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CC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cynnwys datblygu Strategaeth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sydd wedi llywio’r gwaith pa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rhaus o gyfl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awni ei</w:t>
      </w:r>
      <w:r w:rsidR="0020561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waith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hyn o beth</w:t>
      </w:r>
      <w:r w:rsidR="00FA1811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193989A7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F628CEE" w14:textId="68F4A259" w:rsidR="0012375E" w:rsidRPr="00F23B79" w:rsidRDefault="00FA1811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2017,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dechreu</w:t>
      </w:r>
      <w:r w:rsidR="00812DC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as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om weld effaith y datblygiad hwn wrth i Ganolfan Mileniwm Cymru fuddsoddi £10,000 mewn digwyddiad yn y ganolfan wedi</w:t>
      </w:r>
      <w:r w:rsidR="00130F4F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’i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guradu gan bobl ifanc ynghyd â pherthynas </w:t>
      </w:r>
      <w:r w:rsidR="00CF7B0D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adarn</w:t>
      </w:r>
      <w:r w:rsidR="00CF7B0D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ach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gyda’r Amgueddfeydd ac Orielau Cenedlaethol.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</w:p>
    <w:p w14:paraId="12C56852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3A3FCDCF" w14:textId="4DF839FF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Yn 2018, roedd mwy o fuddsoddiad wedi galluogi RCC i gyflogi Swyddog Datblygu’r Celfyddydau i helpu i wella cyfeiriad artistig ei raglennu, meithrin partneriaethau celfyddydol ac ariannu newydd a datblygu rhaglenni ymgysylltu â phobl ifanc. Hefyd, dechreuodd rhaglen flwyddyn gyfan yn y flwyddyn hon, trwy BHCymru 365.</w:t>
      </w:r>
    </w:p>
    <w:p w14:paraId="3CC744A2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43A0CACD" w14:textId="0DF24810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Yn dilyn blwyddyn lwyddiannus yn 2018, yn arbennig o ran meithrin partneriaethau yn y sector celfyddydol, roedd cynnydd sylweddol yn y buddsoddiad gan Gyngor y Celfyddydau wedi cynorthwyo RCC i gyflawni rhaglen lawer mwy 2019/20. Mis Hanes Pobl Dduon yw ei weithgaredd celfyddydol blynyddol amlycaf o hyd, gan ddenu sylw, darparu platfformau i dalentau pobl dduon ac ymgysylltu cynulleidfaoedd newydd â diwylliant pobl dduon, ond yn unol â’i strategaeth, mae wedi cynyddu’r digwyddiadau celfyddydol o ansawdd da mae’n eu cyflawni trwy gydol y flwyddyn (BHC365), gan weithio gyda phartneriaid yn y sector celfyddydol. Mae rôl Swyddog Datblygu’r Celfyddydau wedi helpu’r sefydliad</w:t>
      </w:r>
      <w:r w:rsidR="00F02351"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 i ddenu mwy o gyllid partneria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ethol a chymorth mewn nwyddau ac wedi creu ffocws mwy strategol. Erbyn hyn mae’r swydd yn cael ei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lastRenderedPageBreak/>
        <w:t xml:space="preserve">chefnogi gan Swyddog Datblygu’r Celfyddydau rhan-amser i ogledd Cymru i estyn allan i gymunedau, lleoliadau a phartneriaid busnes ac i wreiddio Mis Hanes Pobl Dduon a BHC365 yn niwylliant celfyddydol yr ardal.  </w:t>
      </w:r>
    </w:p>
    <w:p w14:paraId="37298863" w14:textId="77777777" w:rsidR="009272A9" w:rsidRPr="00F23B79" w:rsidRDefault="009272A9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1ED5D619" w14:textId="78B0645C" w:rsidR="00B04094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Mae RCC wedi llwyddo i feithrin partneriaethau gyda nifer fawr o sefydliadau celfyddydol gan gynnwys Canolfan Mileniwm Cymru, Amgueddfeydd ac Orielau Cymru, Coleg Brenhinol Cerdd a Drama Cymru, Tŷ Pawb, yr Amgueddfa Lechi Genedlaethol, Canolfan y Celfyddydau Aberystwyth, Theatr Glan yr Afon Casnewydd, Theatr y Grand Abertawe a Chyngor Abertawe. Mae’r partneriaethau hyn yn helpu RCC i fwrw ymlaen â’i strategaeth o hyrwyddo talentau pobl dduon sy’n bodoli eisoes ac sy’n dod i’r amlwg, ynghyd â denu cynulleidfaoedd newydd.  </w:t>
      </w:r>
    </w:p>
    <w:p w14:paraId="22ED0CF7" w14:textId="77777777" w:rsidR="00B04094" w:rsidRPr="00F23B79" w:rsidRDefault="00B04094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0A90ED0C" w14:textId="07296BEF" w:rsidR="0012375E" w:rsidRPr="00F23B79" w:rsidRDefault="00823295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hefyd yn parhau i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ddarparu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cyfleoedd i bobl dduon ifanc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gymryd rhan mewn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gwaith datblygu artistig fel perfformio, cynhyrchu a rheoli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yn y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celfyddyd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Eleni, roedd ei bartneriaid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y gwaith o ddarparu’r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cyfleoedd hyfforddi hyn yn cynnwys Canolfan Mileniwm Cymru, Coleg Brenhinol Cerdd a Drama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Cymru, Theatr Glan yr Afon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Neuadd Ogwen.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Cyngor Abertawe bellach yn cefnogi lansiad Mis Hanes Pobl Dduon mewn partneriaeth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ag RCC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ac 14 o grwpiau cymunedol </w:t>
      </w:r>
      <w:r w:rsidR="009C658C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>pobl dduon, Asiaidd a lleiafrifoedd ethnig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ynghyd â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rhaglen flwyddyn BHC365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 gefnogir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gan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fentoriaid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Gorwelion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 BBC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 P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h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rifysgol Cymru y Drindod Dewi Sant. Mae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Cymdeithas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Gwirfoddoli Zimbabwe Casnewydd yn arwain llawer o grwpiau cymunedol ac ieuenctid </w:t>
      </w:r>
      <w:r w:rsidR="009C658C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pobl dduon, Asiaidd a lleiafrifoedd ethnig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er mwyn gweithio gyda Theatr Glan yr Afon, Casnewydd, i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ddarparu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digwyddiad lansio yn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ogystal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â rhaglen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BHC365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.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Nod y strategaeth yw datblygu’r bobl ifanc hyn yn rheolwyr a darparwyr digwyddiadau Mis Hanes Pobl Dduon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ansawdd da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 y dyfodol. </w:t>
      </w:r>
    </w:p>
    <w:p w14:paraId="74E29F47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27E61D7F" w14:textId="36D0643E" w:rsidR="0012375E" w:rsidRPr="00F23B79" w:rsidRDefault="00791917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rwy gydol y cyfnod hwn mae RCC a Ch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yngor Celfyddydau Cymru wedi bod â pherthynas gyd-gefnogol ac rydym hefyd mewn trafodaethau ynghylch sut </w:t>
      </w:r>
      <w:r w:rsidR="00FC795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 gallem gynorthwyo â’r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gwaith o ddatblygu ei fenter Hyb yn Theatr y Grand Abertawe.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Mae’r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sefydliad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wedi </w:t>
      </w:r>
      <w:r w:rsidR="002D2FB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cael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uddsoddiad gwerth </w:t>
      </w:r>
      <w:r w:rsidR="00B0409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£229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</w:t>
      </w:r>
      <w:r w:rsidR="00B04094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790 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ers</w:t>
      </w:r>
      <w:r w:rsidR="002D2FBA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cael</w:t>
      </w:r>
      <w:r w:rsidR="0093526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ei gynnwys yn y rhaglen Camau Creadigol. </w:t>
      </w:r>
    </w:p>
    <w:p w14:paraId="3889D4D2" w14:textId="77777777" w:rsidR="0012375E" w:rsidRPr="00F23B79" w:rsidRDefault="0012375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5E276069" w14:textId="7C8FBAB7" w:rsidR="0068499A" w:rsidRPr="00C22264" w:rsidRDefault="0093526E" w:rsidP="00F23B79">
      <w:pPr>
        <w:spacing w:before="0" w:after="240" w:line="240" w:lineRule="auto"/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cy-GB"/>
        </w:rPr>
      </w:pPr>
      <w:r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>Taith Camau Creadigol G-</w:t>
      </w:r>
      <w:r w:rsidR="0068499A" w:rsidRPr="00C22264">
        <w:rPr>
          <w:rFonts w:ascii="Arial" w:eastAsia="Times New Roman" w:hAnsi="Arial" w:cs="Arial"/>
          <w:b/>
          <w:bCs/>
          <w:color w:val="404040" w:themeColor="text1" w:themeTint="BF"/>
          <w:sz w:val="40"/>
          <w:szCs w:val="40"/>
          <w:lang w:val="cy-GB"/>
        </w:rPr>
        <w:t>expressions</w:t>
      </w:r>
    </w:p>
    <w:p w14:paraId="754164B8" w14:textId="5FD122BA" w:rsidR="0012375E" w:rsidRPr="00F23B79" w:rsidRDefault="00130F4F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 xml:space="preserve">Mae G-expressions yn sefydliad a arweinir gan bobl </w:t>
      </w:r>
      <w:r w:rsidR="009C658C" w:rsidRPr="00F23B79">
        <w:rPr>
          <w:rFonts w:ascii="Arial" w:hAnsi="Arial" w:cs="Arial"/>
          <w:color w:val="404040" w:themeColor="text1" w:themeTint="BF"/>
          <w:sz w:val="36"/>
          <w:szCs w:val="36"/>
          <w:lang w:val="cy-GB" w:eastAsia="en-GB"/>
        </w:rPr>
        <w:t xml:space="preserve">dduon, Asiaidd a lleiafrifoedd ethnig </w:t>
      </w:r>
      <w:r w:rsidRPr="00F23B79">
        <w:rPr>
          <w:rFonts w:ascii="Arial" w:hAnsi="Arial" w:cs="Arial"/>
          <w:color w:val="404040" w:themeColor="text1" w:themeTint="BF"/>
          <w:sz w:val="36"/>
          <w:szCs w:val="36"/>
          <w:lang w:val="cy-GB"/>
        </w:rPr>
        <w:t>sy’n cael cyllid Camau Creadigol i gynorthwyo â’i waith datblygu busnes ers mis Ionawr 2019. Mae’n gweithio trwy ddawns a theatr gyda phobl ifanc wedi’u hymyleiddio yng Nghasnewydd, llawer ohonynt o gefndiroedd duon ac Asiaidd. Daeth y sefydliad i’r cynllun â chysylltiadau cymunedol helaeth a sefydledig, a hanes llwyddiannus iawn o ymgysylltu a gweithio gyda phobl ifanc a nodir fel rhai “wedi’u hymyleiddio”. Fodd bynnag, roedd angen datblygu strwythur a dull busnes y cwmni i’w alluogi i ffynnu.</w:t>
      </w:r>
    </w:p>
    <w:p w14:paraId="048AE8C6" w14:textId="77777777" w:rsidR="0093526E" w:rsidRPr="00F23B79" w:rsidRDefault="0093526E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</w:p>
    <w:p w14:paraId="711D10DD" w14:textId="1A008D3A" w:rsidR="0012375E" w:rsidRPr="00F23B79" w:rsidRDefault="00E14C65" w:rsidP="00F23B79">
      <w:pPr>
        <w:spacing w:before="0" w:after="200" w:line="240" w:lineRule="auto"/>
        <w:rPr>
          <w:rFonts w:ascii="Arial" w:eastAsia="Times New Roman" w:hAnsi="Arial" w:cs="Arial"/>
          <w:i/>
          <w:iCs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Ym mis Ionawr 2019 cafodd 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grant Camau Creadigol bach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 weithio gydag ymg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ynghor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ydd 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busnes i gyflawni gwiriad diagnosteg </w:t>
      </w:r>
      <w:r w:rsidR="00FD3426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d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refniadol, gan edrych ar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 c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ynllun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busnes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, strwythur a statws cyfreithiol, yn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ogystal 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â meysydd fel codi arian. Cwblhawyd y cyfnod datblygu cyntaf hwn yn llwyddiannus gan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gynnwys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y tîm cyfan a’r bobl ifanc. Mae Camau Creadigol wedi cefnogi datblygiad a hyder y tîm a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 yn ei 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adroddiad cwblhau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ar gyfer y c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yfnod cyntaf hwn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nododd</w:t>
      </w:r>
      <w:r w:rsidR="005629E9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‘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hoffai tîm G-expressions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ddweud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ei fod wedi profi’r teimlad gorau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cyn gynted ag yr oedd y Cynllun Busnes wedi’i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gwblhau. Roedd gwybod sut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y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cafodd ei greu, yr amser a gymerodd, y bobl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a gymerodd ran trwy gydol y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lastRenderedPageBreak/>
        <w:t>pedwar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 mis o weithio ochr yn ochr, g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an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wrando ar ei gilydd, parchu barn/syniadau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ei gilydd a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>c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>h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ynnwys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>hynny mewn un d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>dogfen w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eithio, yn 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pwysleisio’r ffaith bwysig fod gan bobl ifanc lawer i’w roi o ran eu hunan-ddatblygiad, a bod angen </w:t>
      </w:r>
      <w:r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>i o</w:t>
      </w:r>
      <w:r w:rsidR="005629E9" w:rsidRPr="00F23B79">
        <w:rPr>
          <w:rFonts w:ascii="Arial" w:eastAsia="Times New Roman" w:hAnsi="Arial" w:cs="Arial"/>
          <w:i/>
          <w:color w:val="404040" w:themeColor="text1" w:themeTint="BF"/>
          <w:sz w:val="36"/>
          <w:szCs w:val="36"/>
          <w:lang w:val="cy-GB"/>
        </w:rPr>
        <w:t xml:space="preserve">edolion ganfod ffyrdd o’u </w:t>
      </w:r>
      <w:r w:rsidR="00130F4F" w:rsidRPr="00F23B79">
        <w:rPr>
          <w:rFonts w:ascii="Arial" w:hAnsi="Arial" w:cs="Arial"/>
          <w:i/>
          <w:iCs/>
          <w:color w:val="404040" w:themeColor="text1" w:themeTint="BF"/>
          <w:sz w:val="36"/>
          <w:szCs w:val="36"/>
          <w:lang w:val="cy-GB"/>
        </w:rPr>
        <w:t>cynnwys yng nghyfnod datblygu unrhyw broses y bwriedir idd</w:t>
      </w:r>
      <w:r w:rsidR="00F07DC3" w:rsidRPr="00F23B79">
        <w:rPr>
          <w:rFonts w:ascii="Arial" w:hAnsi="Arial" w:cs="Arial"/>
          <w:i/>
          <w:iCs/>
          <w:color w:val="404040" w:themeColor="text1" w:themeTint="BF"/>
          <w:sz w:val="36"/>
          <w:szCs w:val="36"/>
          <w:lang w:val="cy-GB"/>
        </w:rPr>
        <w:t>i</w:t>
      </w:r>
      <w:r w:rsidR="00130F4F" w:rsidRPr="00F23B79">
        <w:rPr>
          <w:rFonts w:ascii="Arial" w:hAnsi="Arial" w:cs="Arial"/>
          <w:i/>
          <w:iCs/>
          <w:color w:val="404040" w:themeColor="text1" w:themeTint="BF"/>
          <w:sz w:val="36"/>
          <w:szCs w:val="36"/>
          <w:lang w:val="cy-GB"/>
        </w:rPr>
        <w:t xml:space="preserve"> gyfrannu at hunan-ddatblygiad pobl ifanc.’</w:t>
      </w:r>
    </w:p>
    <w:p w14:paraId="031CDFBB" w14:textId="08017F3D" w:rsidR="0012375E" w:rsidRPr="00F23B79" w:rsidRDefault="005629E9" w:rsidP="00F23B79">
      <w:pPr>
        <w:spacing w:before="0" w:after="20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Cyn gwneud cais am y flwyddyn gyntaf lawn </w:t>
      </w:r>
      <w:r w:rsidR="008627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 gyllid Camau Creadigol, roedd G-expressions eisoes yn rhoi ei gynllun busnes newydd ar waith yn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frwdfrydig</w:t>
      </w:r>
      <w:r w:rsidR="008627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, er enghraifft,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meithrin </w:t>
      </w:r>
      <w:r w:rsidR="008627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partneriaeth newydd gyda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B</w:t>
      </w:r>
      <w:r w:rsidR="008627D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wrdd Iechyd Prifysgol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Aneurin Bevan. </w:t>
      </w:r>
    </w:p>
    <w:p w14:paraId="05BFBCB7" w14:textId="2CF454D0" w:rsidR="0012375E" w:rsidRPr="00F23B79" w:rsidRDefault="008627D3" w:rsidP="00F23B79">
      <w:pPr>
        <w:spacing w:before="0" w:after="20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Ym mis Tachwedd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2019,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dyfarnwyd grant Camau Creadigol Blwyddyn 1 gwerth £35,800 i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G-expressions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i’w alluogi i barhau â’r broses datblygu busnes. Er gwaetha</w:t>
      </w:r>
      <w:r w:rsidR="00F07DC3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f y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 heriau a ddaeth yn sgìl Covid 19 mae’r cwmni eisoes yn gwneud cynnydd yn erbyn ei nodau datblygu busnes.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Mae yna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ymdeimlad o'r tîm yn cydweithio i gyn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orthwyo 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ei gymuned o bobl ifanc yn greadigol, gan weithio mewn ffyrdd gwahanol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erbyn hyn</w:t>
      </w:r>
      <w:r w:rsidR="00593CC7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. </w:t>
      </w:r>
    </w:p>
    <w:p w14:paraId="3FE9BEDF" w14:textId="3A387E2D" w:rsidR="0012375E" w:rsidRPr="00F23B79" w:rsidRDefault="00593CC7" w:rsidP="00F23B79">
      <w:pPr>
        <w:spacing w:before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</w:pP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>Yn ystod y cyfnod hwn, mae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 G-Expressions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hefyd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wedi llwyddo i ddenu cyllid arall gan Gyngor Celfyddydau Cymru, gan gynnwys arian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tuag at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raglen datblygu dawns a GK Digital Takeover. Mae’r sefydliad wedi </w:t>
      </w:r>
      <w:r w:rsidR="00702D2C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cael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buddsoddiad gwerth </w:t>
      </w:r>
      <w:r w:rsidR="0012375E"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£91,800  </w:t>
      </w:r>
      <w:r w:rsidRPr="00F23B79">
        <w:rPr>
          <w:rFonts w:ascii="Arial" w:eastAsia="Times New Roman" w:hAnsi="Arial" w:cs="Arial"/>
          <w:color w:val="404040" w:themeColor="text1" w:themeTint="BF"/>
          <w:sz w:val="36"/>
          <w:szCs w:val="36"/>
          <w:lang w:val="cy-GB"/>
        </w:rPr>
        <w:t xml:space="preserve">ers ei gynnwys yn rhaglen Camau Creadigol. </w:t>
      </w:r>
    </w:p>
    <w:sectPr w:rsidR="0012375E" w:rsidRPr="00F23B79" w:rsidSect="00F5219E">
      <w:footerReference w:type="default" r:id="rId20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6B57" w14:textId="77777777" w:rsidR="00C22264" w:rsidRDefault="00C22264" w:rsidP="00FA7AAD">
      <w:pPr>
        <w:spacing w:before="0" w:line="240" w:lineRule="auto"/>
      </w:pPr>
      <w:r>
        <w:separator/>
      </w:r>
    </w:p>
  </w:endnote>
  <w:endnote w:type="continuationSeparator" w:id="0">
    <w:p w14:paraId="0E5B1CC0" w14:textId="77777777" w:rsidR="00C22264" w:rsidRDefault="00C22264" w:rsidP="00FA7AAD">
      <w:pPr>
        <w:spacing w:before="0" w:line="240" w:lineRule="auto"/>
      </w:pPr>
      <w:r>
        <w:continuationSeparator/>
      </w:r>
    </w:p>
  </w:endnote>
  <w:endnote w:type="continuationNotice" w:id="1">
    <w:p w14:paraId="0D2F20CF" w14:textId="77777777" w:rsidR="00C22264" w:rsidRDefault="00C2226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altName w:val="FS Me Light"/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Me">
    <w:altName w:val="FS Me"/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72336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7F7F7F" w:themeColor="text1" w:themeTint="80"/>
        <w:sz w:val="36"/>
        <w:szCs w:val="36"/>
      </w:rPr>
    </w:sdtEndPr>
    <w:sdtContent>
      <w:p w14:paraId="53DC5CCF" w14:textId="2CC8A51C" w:rsidR="00631AFE" w:rsidRPr="00631AFE" w:rsidRDefault="00631AFE">
        <w:pPr>
          <w:pStyle w:val="Footer"/>
          <w:jc w:val="center"/>
          <w:rPr>
            <w:rFonts w:ascii="Arial" w:hAnsi="Arial" w:cs="Arial"/>
            <w:color w:val="7F7F7F" w:themeColor="text1" w:themeTint="80"/>
            <w:sz w:val="36"/>
            <w:szCs w:val="36"/>
          </w:rPr>
        </w:pPr>
        <w:r w:rsidRPr="00631AFE">
          <w:rPr>
            <w:rFonts w:ascii="Arial" w:hAnsi="Arial" w:cs="Arial"/>
            <w:color w:val="7F7F7F" w:themeColor="text1" w:themeTint="80"/>
            <w:sz w:val="36"/>
            <w:szCs w:val="36"/>
          </w:rPr>
          <w:fldChar w:fldCharType="begin"/>
        </w:r>
        <w:r w:rsidRPr="00631AFE">
          <w:rPr>
            <w:rFonts w:ascii="Arial" w:hAnsi="Arial" w:cs="Arial"/>
            <w:color w:val="7F7F7F" w:themeColor="text1" w:themeTint="80"/>
            <w:sz w:val="36"/>
            <w:szCs w:val="36"/>
          </w:rPr>
          <w:instrText xml:space="preserve"> PAGE   \* MERGEFORMAT </w:instrText>
        </w:r>
        <w:r w:rsidRPr="00631AFE">
          <w:rPr>
            <w:rFonts w:ascii="Arial" w:hAnsi="Arial" w:cs="Arial"/>
            <w:color w:val="7F7F7F" w:themeColor="text1" w:themeTint="80"/>
            <w:sz w:val="36"/>
            <w:szCs w:val="36"/>
          </w:rPr>
          <w:fldChar w:fldCharType="separate"/>
        </w:r>
        <w:r w:rsidRPr="00631AFE">
          <w:rPr>
            <w:rFonts w:ascii="Arial" w:hAnsi="Arial" w:cs="Arial"/>
            <w:noProof/>
            <w:color w:val="7F7F7F" w:themeColor="text1" w:themeTint="80"/>
            <w:sz w:val="36"/>
            <w:szCs w:val="36"/>
          </w:rPr>
          <w:t>2</w:t>
        </w:r>
        <w:r w:rsidRPr="00631AFE">
          <w:rPr>
            <w:rFonts w:ascii="Arial" w:hAnsi="Arial" w:cs="Arial"/>
            <w:noProof/>
            <w:color w:val="7F7F7F" w:themeColor="text1" w:themeTint="80"/>
            <w:sz w:val="36"/>
            <w:szCs w:val="36"/>
          </w:rPr>
          <w:fldChar w:fldCharType="end"/>
        </w:r>
      </w:p>
    </w:sdtContent>
  </w:sdt>
  <w:p w14:paraId="28C74470" w14:textId="77777777" w:rsidR="00C22264" w:rsidRDefault="00C22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FE51" w14:textId="77777777" w:rsidR="00C22264" w:rsidRDefault="00C22264" w:rsidP="00FA7AAD">
      <w:pPr>
        <w:spacing w:before="0" w:line="240" w:lineRule="auto"/>
      </w:pPr>
      <w:r>
        <w:separator/>
      </w:r>
    </w:p>
  </w:footnote>
  <w:footnote w:type="continuationSeparator" w:id="0">
    <w:p w14:paraId="77C0735A" w14:textId="77777777" w:rsidR="00C22264" w:rsidRDefault="00C22264" w:rsidP="00FA7AAD">
      <w:pPr>
        <w:spacing w:before="0" w:line="240" w:lineRule="auto"/>
      </w:pPr>
      <w:r>
        <w:continuationSeparator/>
      </w:r>
    </w:p>
  </w:footnote>
  <w:footnote w:type="continuationNotice" w:id="1">
    <w:p w14:paraId="46CDC79E" w14:textId="77777777" w:rsidR="00C22264" w:rsidRDefault="00C2226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CBE"/>
    <w:multiLevelType w:val="hybridMultilevel"/>
    <w:tmpl w:val="4704DA8C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A0E"/>
    <w:multiLevelType w:val="hybridMultilevel"/>
    <w:tmpl w:val="3E443AC0"/>
    <w:lvl w:ilvl="0" w:tplc="2FB0E9F6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974"/>
    <w:multiLevelType w:val="hybridMultilevel"/>
    <w:tmpl w:val="7BE20880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629"/>
    <w:multiLevelType w:val="hybridMultilevel"/>
    <w:tmpl w:val="FDE04718"/>
    <w:lvl w:ilvl="0" w:tplc="ED18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66A7"/>
    <w:multiLevelType w:val="hybridMultilevel"/>
    <w:tmpl w:val="B1F49454"/>
    <w:lvl w:ilvl="0" w:tplc="BD88B8F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C1482"/>
    <w:multiLevelType w:val="hybridMultilevel"/>
    <w:tmpl w:val="F7A069A0"/>
    <w:lvl w:ilvl="0" w:tplc="C6263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63B2C"/>
    <w:multiLevelType w:val="hybridMultilevel"/>
    <w:tmpl w:val="516876B4"/>
    <w:lvl w:ilvl="0" w:tplc="57AA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7B41"/>
    <w:multiLevelType w:val="hybridMultilevel"/>
    <w:tmpl w:val="803CE21E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62F9"/>
    <w:multiLevelType w:val="hybridMultilevel"/>
    <w:tmpl w:val="7D909EDA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6EE1"/>
    <w:multiLevelType w:val="hybridMultilevel"/>
    <w:tmpl w:val="FCB094E4"/>
    <w:lvl w:ilvl="0" w:tplc="89F4EA5A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0172A"/>
    <w:multiLevelType w:val="multilevel"/>
    <w:tmpl w:val="92E85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DA31B0"/>
    <w:multiLevelType w:val="hybridMultilevel"/>
    <w:tmpl w:val="D6D67478"/>
    <w:lvl w:ilvl="0" w:tplc="4D3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654E"/>
    <w:multiLevelType w:val="hybridMultilevel"/>
    <w:tmpl w:val="685AD8A6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07B5"/>
    <w:multiLevelType w:val="hybridMultilevel"/>
    <w:tmpl w:val="A19EB1D8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14F74"/>
    <w:multiLevelType w:val="hybridMultilevel"/>
    <w:tmpl w:val="BE463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063"/>
    <w:multiLevelType w:val="hybridMultilevel"/>
    <w:tmpl w:val="56BCE302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D22AC"/>
    <w:multiLevelType w:val="hybridMultilevel"/>
    <w:tmpl w:val="27B0ED2A"/>
    <w:lvl w:ilvl="0" w:tplc="2D88473C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7747"/>
    <w:multiLevelType w:val="hybridMultilevel"/>
    <w:tmpl w:val="6B809942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64620"/>
    <w:multiLevelType w:val="hybridMultilevel"/>
    <w:tmpl w:val="DF9C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C0516"/>
    <w:multiLevelType w:val="hybridMultilevel"/>
    <w:tmpl w:val="A7ECB2CE"/>
    <w:lvl w:ilvl="0" w:tplc="05AC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7137"/>
    <w:multiLevelType w:val="hybridMultilevel"/>
    <w:tmpl w:val="268063EE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6A5E"/>
    <w:multiLevelType w:val="hybridMultilevel"/>
    <w:tmpl w:val="B6AA3058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7EE3"/>
    <w:multiLevelType w:val="hybridMultilevel"/>
    <w:tmpl w:val="98A4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15F3D"/>
    <w:multiLevelType w:val="hybridMultilevel"/>
    <w:tmpl w:val="D276A5E8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0114"/>
    <w:multiLevelType w:val="hybridMultilevel"/>
    <w:tmpl w:val="26BE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13962"/>
    <w:multiLevelType w:val="hybridMultilevel"/>
    <w:tmpl w:val="47248C8C"/>
    <w:lvl w:ilvl="0" w:tplc="C62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8"/>
  </w:num>
  <w:num w:numId="5">
    <w:abstractNumId w:val="24"/>
  </w:num>
  <w:num w:numId="6">
    <w:abstractNumId w:val="0"/>
  </w:num>
  <w:num w:numId="7">
    <w:abstractNumId w:val="10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22"/>
  </w:num>
  <w:num w:numId="13">
    <w:abstractNumId w:val="6"/>
  </w:num>
  <w:num w:numId="14">
    <w:abstractNumId w:val="25"/>
  </w:num>
  <w:num w:numId="15">
    <w:abstractNumId w:val="16"/>
  </w:num>
  <w:num w:numId="16">
    <w:abstractNumId w:val="28"/>
  </w:num>
  <w:num w:numId="17">
    <w:abstractNumId w:val="20"/>
  </w:num>
  <w:num w:numId="18">
    <w:abstractNumId w:val="13"/>
  </w:num>
  <w:num w:numId="19">
    <w:abstractNumId w:val="17"/>
  </w:num>
  <w:num w:numId="20">
    <w:abstractNumId w:val="26"/>
  </w:num>
  <w:num w:numId="21">
    <w:abstractNumId w:val="9"/>
  </w:num>
  <w:num w:numId="22">
    <w:abstractNumId w:val="23"/>
  </w:num>
  <w:num w:numId="23">
    <w:abstractNumId w:val="19"/>
  </w:num>
  <w:num w:numId="24">
    <w:abstractNumId w:val="1"/>
  </w:num>
  <w:num w:numId="25">
    <w:abstractNumId w:val="11"/>
  </w:num>
  <w:num w:numId="26">
    <w:abstractNumId w:val="12"/>
  </w:num>
  <w:num w:numId="27">
    <w:abstractNumId w:val="27"/>
  </w:num>
  <w:num w:numId="28">
    <w:abstractNumId w:val="3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hideSpelling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8673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7"/>
    <w:rsid w:val="00002E1B"/>
    <w:rsid w:val="00007998"/>
    <w:rsid w:val="000105F0"/>
    <w:rsid w:val="00012F38"/>
    <w:rsid w:val="00013952"/>
    <w:rsid w:val="00037DA4"/>
    <w:rsid w:val="00044127"/>
    <w:rsid w:val="00044BBD"/>
    <w:rsid w:val="00047973"/>
    <w:rsid w:val="00053225"/>
    <w:rsid w:val="00064304"/>
    <w:rsid w:val="0006696B"/>
    <w:rsid w:val="00067540"/>
    <w:rsid w:val="000727B4"/>
    <w:rsid w:val="00080572"/>
    <w:rsid w:val="00082348"/>
    <w:rsid w:val="0009320A"/>
    <w:rsid w:val="000976DC"/>
    <w:rsid w:val="000A6D00"/>
    <w:rsid w:val="000B4B05"/>
    <w:rsid w:val="000B5973"/>
    <w:rsid w:val="000C52E5"/>
    <w:rsid w:val="000C544A"/>
    <w:rsid w:val="000C647F"/>
    <w:rsid w:val="000C7E69"/>
    <w:rsid w:val="000D2D82"/>
    <w:rsid w:val="000D5058"/>
    <w:rsid w:val="000E292D"/>
    <w:rsid w:val="000F2D4F"/>
    <w:rsid w:val="000F2ED7"/>
    <w:rsid w:val="000F66CF"/>
    <w:rsid w:val="00101F2A"/>
    <w:rsid w:val="00105D91"/>
    <w:rsid w:val="00107C69"/>
    <w:rsid w:val="00115C62"/>
    <w:rsid w:val="0012375E"/>
    <w:rsid w:val="001243EF"/>
    <w:rsid w:val="0012721A"/>
    <w:rsid w:val="00130F4F"/>
    <w:rsid w:val="00134627"/>
    <w:rsid w:val="00136383"/>
    <w:rsid w:val="00137E11"/>
    <w:rsid w:val="0014782F"/>
    <w:rsid w:val="00151620"/>
    <w:rsid w:val="00153936"/>
    <w:rsid w:val="00154F86"/>
    <w:rsid w:val="00157BC5"/>
    <w:rsid w:val="00157F24"/>
    <w:rsid w:val="001668CA"/>
    <w:rsid w:val="00182327"/>
    <w:rsid w:val="001910FC"/>
    <w:rsid w:val="00192B1F"/>
    <w:rsid w:val="001A6B71"/>
    <w:rsid w:val="001A75D6"/>
    <w:rsid w:val="001B2D9F"/>
    <w:rsid w:val="001C0816"/>
    <w:rsid w:val="001C1A4E"/>
    <w:rsid w:val="001C25A3"/>
    <w:rsid w:val="001C5889"/>
    <w:rsid w:val="001C70EF"/>
    <w:rsid w:val="001D5249"/>
    <w:rsid w:val="001D7639"/>
    <w:rsid w:val="001E4A94"/>
    <w:rsid w:val="001F3C92"/>
    <w:rsid w:val="001F704A"/>
    <w:rsid w:val="00202F17"/>
    <w:rsid w:val="00203F96"/>
    <w:rsid w:val="0020561E"/>
    <w:rsid w:val="00206A32"/>
    <w:rsid w:val="00207D14"/>
    <w:rsid w:val="00210236"/>
    <w:rsid w:val="002170F2"/>
    <w:rsid w:val="0022022C"/>
    <w:rsid w:val="00221411"/>
    <w:rsid w:val="00222950"/>
    <w:rsid w:val="0022452E"/>
    <w:rsid w:val="002271E6"/>
    <w:rsid w:val="00227F11"/>
    <w:rsid w:val="00247A5C"/>
    <w:rsid w:val="00251CD8"/>
    <w:rsid w:val="0026203B"/>
    <w:rsid w:val="00270ECE"/>
    <w:rsid w:val="0027190D"/>
    <w:rsid w:val="00273770"/>
    <w:rsid w:val="002835D5"/>
    <w:rsid w:val="002850ED"/>
    <w:rsid w:val="00293382"/>
    <w:rsid w:val="002C05CA"/>
    <w:rsid w:val="002C1A26"/>
    <w:rsid w:val="002C26C1"/>
    <w:rsid w:val="002C5245"/>
    <w:rsid w:val="002C7C5D"/>
    <w:rsid w:val="002D2FBA"/>
    <w:rsid w:val="002D5A67"/>
    <w:rsid w:val="002D7D4C"/>
    <w:rsid w:val="002D7DD4"/>
    <w:rsid w:val="002E2C62"/>
    <w:rsid w:val="002E481E"/>
    <w:rsid w:val="002F057C"/>
    <w:rsid w:val="002F2BCE"/>
    <w:rsid w:val="002F565B"/>
    <w:rsid w:val="002F7520"/>
    <w:rsid w:val="00301184"/>
    <w:rsid w:val="00301B67"/>
    <w:rsid w:val="00302596"/>
    <w:rsid w:val="00302A00"/>
    <w:rsid w:val="00302F98"/>
    <w:rsid w:val="00305156"/>
    <w:rsid w:val="0030574A"/>
    <w:rsid w:val="0030731A"/>
    <w:rsid w:val="00312E16"/>
    <w:rsid w:val="0031417F"/>
    <w:rsid w:val="00314CE7"/>
    <w:rsid w:val="0033189A"/>
    <w:rsid w:val="003342D1"/>
    <w:rsid w:val="00336010"/>
    <w:rsid w:val="00341575"/>
    <w:rsid w:val="003439AE"/>
    <w:rsid w:val="00351CA3"/>
    <w:rsid w:val="0035373E"/>
    <w:rsid w:val="0036001E"/>
    <w:rsid w:val="00362821"/>
    <w:rsid w:val="003642D3"/>
    <w:rsid w:val="003662B2"/>
    <w:rsid w:val="003667D6"/>
    <w:rsid w:val="00366F48"/>
    <w:rsid w:val="003752CF"/>
    <w:rsid w:val="00380346"/>
    <w:rsid w:val="00392A42"/>
    <w:rsid w:val="003A20F8"/>
    <w:rsid w:val="003A5E42"/>
    <w:rsid w:val="003B06B9"/>
    <w:rsid w:val="003B1BFC"/>
    <w:rsid w:val="003C11BF"/>
    <w:rsid w:val="003C205C"/>
    <w:rsid w:val="003C3FE9"/>
    <w:rsid w:val="003C68E8"/>
    <w:rsid w:val="003D0BC0"/>
    <w:rsid w:val="003D0EA7"/>
    <w:rsid w:val="003D0FAA"/>
    <w:rsid w:val="003D46C9"/>
    <w:rsid w:val="003D63D7"/>
    <w:rsid w:val="003E01F4"/>
    <w:rsid w:val="003E1EB3"/>
    <w:rsid w:val="003E2B7C"/>
    <w:rsid w:val="003E3388"/>
    <w:rsid w:val="003E4C9E"/>
    <w:rsid w:val="003E5E79"/>
    <w:rsid w:val="003F100A"/>
    <w:rsid w:val="003F3916"/>
    <w:rsid w:val="003F7B15"/>
    <w:rsid w:val="004026F4"/>
    <w:rsid w:val="0041462C"/>
    <w:rsid w:val="004224E0"/>
    <w:rsid w:val="0042374B"/>
    <w:rsid w:val="00435FE0"/>
    <w:rsid w:val="0044582E"/>
    <w:rsid w:val="00460F64"/>
    <w:rsid w:val="00463B26"/>
    <w:rsid w:val="00463F3F"/>
    <w:rsid w:val="00465F97"/>
    <w:rsid w:val="004669CB"/>
    <w:rsid w:val="004709AC"/>
    <w:rsid w:val="00470F9A"/>
    <w:rsid w:val="00476D9D"/>
    <w:rsid w:val="00487EEF"/>
    <w:rsid w:val="00490163"/>
    <w:rsid w:val="00492D32"/>
    <w:rsid w:val="00494E9E"/>
    <w:rsid w:val="00494EEC"/>
    <w:rsid w:val="00496489"/>
    <w:rsid w:val="004A1A06"/>
    <w:rsid w:val="004A5D45"/>
    <w:rsid w:val="004B3526"/>
    <w:rsid w:val="004B5C36"/>
    <w:rsid w:val="004B6AAA"/>
    <w:rsid w:val="004E5963"/>
    <w:rsid w:val="00503CAA"/>
    <w:rsid w:val="00515C66"/>
    <w:rsid w:val="00517109"/>
    <w:rsid w:val="00517C9C"/>
    <w:rsid w:val="00520C14"/>
    <w:rsid w:val="005210AF"/>
    <w:rsid w:val="0053054E"/>
    <w:rsid w:val="0053127E"/>
    <w:rsid w:val="00531B3D"/>
    <w:rsid w:val="00532018"/>
    <w:rsid w:val="00533EA3"/>
    <w:rsid w:val="0053566C"/>
    <w:rsid w:val="005520AC"/>
    <w:rsid w:val="00560193"/>
    <w:rsid w:val="005629E9"/>
    <w:rsid w:val="00563AC3"/>
    <w:rsid w:val="005758E8"/>
    <w:rsid w:val="005835B5"/>
    <w:rsid w:val="00586CD5"/>
    <w:rsid w:val="00593CC7"/>
    <w:rsid w:val="005947D1"/>
    <w:rsid w:val="005A1DB7"/>
    <w:rsid w:val="005A2E5A"/>
    <w:rsid w:val="005B09B5"/>
    <w:rsid w:val="005B539E"/>
    <w:rsid w:val="005B5EB0"/>
    <w:rsid w:val="005C25F2"/>
    <w:rsid w:val="005D1046"/>
    <w:rsid w:val="005D139B"/>
    <w:rsid w:val="005D4680"/>
    <w:rsid w:val="005D74C0"/>
    <w:rsid w:val="005E118E"/>
    <w:rsid w:val="005E55B0"/>
    <w:rsid w:val="005F4E94"/>
    <w:rsid w:val="005F54F5"/>
    <w:rsid w:val="00600D01"/>
    <w:rsid w:val="00602982"/>
    <w:rsid w:val="00606883"/>
    <w:rsid w:val="00606B73"/>
    <w:rsid w:val="00607EA6"/>
    <w:rsid w:val="00610256"/>
    <w:rsid w:val="00620507"/>
    <w:rsid w:val="0062200B"/>
    <w:rsid w:val="0062390D"/>
    <w:rsid w:val="00627040"/>
    <w:rsid w:val="00631AFE"/>
    <w:rsid w:val="00633920"/>
    <w:rsid w:val="00636FBA"/>
    <w:rsid w:val="00637639"/>
    <w:rsid w:val="00646F0E"/>
    <w:rsid w:val="00660615"/>
    <w:rsid w:val="00662ADB"/>
    <w:rsid w:val="00665691"/>
    <w:rsid w:val="0066705B"/>
    <w:rsid w:val="006720F2"/>
    <w:rsid w:val="00681C16"/>
    <w:rsid w:val="0068499A"/>
    <w:rsid w:val="006866CD"/>
    <w:rsid w:val="00693D6C"/>
    <w:rsid w:val="006A271C"/>
    <w:rsid w:val="006A3168"/>
    <w:rsid w:val="006A3308"/>
    <w:rsid w:val="006A3CEA"/>
    <w:rsid w:val="006A438F"/>
    <w:rsid w:val="006A4AD0"/>
    <w:rsid w:val="006A7A1B"/>
    <w:rsid w:val="006B14A7"/>
    <w:rsid w:val="006B272E"/>
    <w:rsid w:val="006B6F4A"/>
    <w:rsid w:val="006C4FFC"/>
    <w:rsid w:val="006E088A"/>
    <w:rsid w:val="006E3C64"/>
    <w:rsid w:val="006F359E"/>
    <w:rsid w:val="006F3893"/>
    <w:rsid w:val="0070207C"/>
    <w:rsid w:val="00702D2C"/>
    <w:rsid w:val="00704CD9"/>
    <w:rsid w:val="007124F8"/>
    <w:rsid w:val="00713DA7"/>
    <w:rsid w:val="0072262C"/>
    <w:rsid w:val="00727AB5"/>
    <w:rsid w:val="00727B49"/>
    <w:rsid w:val="00727ED6"/>
    <w:rsid w:val="00734670"/>
    <w:rsid w:val="0073566E"/>
    <w:rsid w:val="00737387"/>
    <w:rsid w:val="00751840"/>
    <w:rsid w:val="00752615"/>
    <w:rsid w:val="007636DB"/>
    <w:rsid w:val="0077778E"/>
    <w:rsid w:val="00781098"/>
    <w:rsid w:val="00781BE2"/>
    <w:rsid w:val="00787665"/>
    <w:rsid w:val="00791917"/>
    <w:rsid w:val="007964A0"/>
    <w:rsid w:val="007A0554"/>
    <w:rsid w:val="007A5911"/>
    <w:rsid w:val="007B1E8B"/>
    <w:rsid w:val="007B7084"/>
    <w:rsid w:val="007C324B"/>
    <w:rsid w:val="007C34A1"/>
    <w:rsid w:val="007C3797"/>
    <w:rsid w:val="007C4939"/>
    <w:rsid w:val="007E21BB"/>
    <w:rsid w:val="007E2C7C"/>
    <w:rsid w:val="007E3F14"/>
    <w:rsid w:val="007F60A3"/>
    <w:rsid w:val="007F7E00"/>
    <w:rsid w:val="00803C48"/>
    <w:rsid w:val="00804CFC"/>
    <w:rsid w:val="0080508D"/>
    <w:rsid w:val="00805C65"/>
    <w:rsid w:val="008107D8"/>
    <w:rsid w:val="00810D0D"/>
    <w:rsid w:val="00812DCF"/>
    <w:rsid w:val="00815E74"/>
    <w:rsid w:val="00817041"/>
    <w:rsid w:val="00821631"/>
    <w:rsid w:val="00823295"/>
    <w:rsid w:val="008254E2"/>
    <w:rsid w:val="00827AD3"/>
    <w:rsid w:val="00832D1A"/>
    <w:rsid w:val="00833CCF"/>
    <w:rsid w:val="00834163"/>
    <w:rsid w:val="00854604"/>
    <w:rsid w:val="00854A0F"/>
    <w:rsid w:val="00855B09"/>
    <w:rsid w:val="00860B64"/>
    <w:rsid w:val="008612AA"/>
    <w:rsid w:val="00861617"/>
    <w:rsid w:val="00861856"/>
    <w:rsid w:val="00861A55"/>
    <w:rsid w:val="008627D3"/>
    <w:rsid w:val="008678A7"/>
    <w:rsid w:val="00870DAD"/>
    <w:rsid w:val="00871758"/>
    <w:rsid w:val="00871B06"/>
    <w:rsid w:val="0087210F"/>
    <w:rsid w:val="0088171E"/>
    <w:rsid w:val="0088361C"/>
    <w:rsid w:val="008940B6"/>
    <w:rsid w:val="008B0708"/>
    <w:rsid w:val="008B5020"/>
    <w:rsid w:val="008B7829"/>
    <w:rsid w:val="008C09BE"/>
    <w:rsid w:val="008C48D1"/>
    <w:rsid w:val="008C60E7"/>
    <w:rsid w:val="008D341A"/>
    <w:rsid w:val="008D5690"/>
    <w:rsid w:val="008E0ACB"/>
    <w:rsid w:val="008E32A1"/>
    <w:rsid w:val="008E3646"/>
    <w:rsid w:val="008E6288"/>
    <w:rsid w:val="00901E5F"/>
    <w:rsid w:val="00907EA9"/>
    <w:rsid w:val="00910790"/>
    <w:rsid w:val="0091737C"/>
    <w:rsid w:val="0091748F"/>
    <w:rsid w:val="00923CA1"/>
    <w:rsid w:val="009272A9"/>
    <w:rsid w:val="00931B8C"/>
    <w:rsid w:val="009338BC"/>
    <w:rsid w:val="0093526E"/>
    <w:rsid w:val="00942EF5"/>
    <w:rsid w:val="00947203"/>
    <w:rsid w:val="00947684"/>
    <w:rsid w:val="00950599"/>
    <w:rsid w:val="00952D13"/>
    <w:rsid w:val="00962D1F"/>
    <w:rsid w:val="009636E1"/>
    <w:rsid w:val="00971D1D"/>
    <w:rsid w:val="009770D4"/>
    <w:rsid w:val="00980CC0"/>
    <w:rsid w:val="009817C3"/>
    <w:rsid w:val="0098244A"/>
    <w:rsid w:val="00984076"/>
    <w:rsid w:val="00984419"/>
    <w:rsid w:val="00985DF0"/>
    <w:rsid w:val="00987E67"/>
    <w:rsid w:val="009933EB"/>
    <w:rsid w:val="00995861"/>
    <w:rsid w:val="009A0230"/>
    <w:rsid w:val="009A2A36"/>
    <w:rsid w:val="009A3EFC"/>
    <w:rsid w:val="009A44B3"/>
    <w:rsid w:val="009A58CB"/>
    <w:rsid w:val="009A5D75"/>
    <w:rsid w:val="009B17DD"/>
    <w:rsid w:val="009B3E09"/>
    <w:rsid w:val="009C658C"/>
    <w:rsid w:val="009C6952"/>
    <w:rsid w:val="009D36A7"/>
    <w:rsid w:val="009D457C"/>
    <w:rsid w:val="009E0C4A"/>
    <w:rsid w:val="009E3F64"/>
    <w:rsid w:val="009F0113"/>
    <w:rsid w:val="009F223F"/>
    <w:rsid w:val="009F2EF5"/>
    <w:rsid w:val="00A04705"/>
    <w:rsid w:val="00A07F3A"/>
    <w:rsid w:val="00A103DE"/>
    <w:rsid w:val="00A1064E"/>
    <w:rsid w:val="00A2011F"/>
    <w:rsid w:val="00A341D5"/>
    <w:rsid w:val="00A37A8B"/>
    <w:rsid w:val="00A442F9"/>
    <w:rsid w:val="00A44669"/>
    <w:rsid w:val="00A4790A"/>
    <w:rsid w:val="00A51237"/>
    <w:rsid w:val="00A55D0E"/>
    <w:rsid w:val="00A67D4D"/>
    <w:rsid w:val="00A82502"/>
    <w:rsid w:val="00A85DE1"/>
    <w:rsid w:val="00A87870"/>
    <w:rsid w:val="00A906BD"/>
    <w:rsid w:val="00A91129"/>
    <w:rsid w:val="00A95916"/>
    <w:rsid w:val="00AA0533"/>
    <w:rsid w:val="00AA0B74"/>
    <w:rsid w:val="00AC3885"/>
    <w:rsid w:val="00AC5BB5"/>
    <w:rsid w:val="00AC73AA"/>
    <w:rsid w:val="00AC78A4"/>
    <w:rsid w:val="00AD2D63"/>
    <w:rsid w:val="00AD3307"/>
    <w:rsid w:val="00AE6415"/>
    <w:rsid w:val="00AF4EA0"/>
    <w:rsid w:val="00B04094"/>
    <w:rsid w:val="00B04DA1"/>
    <w:rsid w:val="00B071A5"/>
    <w:rsid w:val="00B10AB8"/>
    <w:rsid w:val="00B12470"/>
    <w:rsid w:val="00B128E7"/>
    <w:rsid w:val="00B23F57"/>
    <w:rsid w:val="00B2475C"/>
    <w:rsid w:val="00B35267"/>
    <w:rsid w:val="00B358A5"/>
    <w:rsid w:val="00B42829"/>
    <w:rsid w:val="00B47BB5"/>
    <w:rsid w:val="00B56473"/>
    <w:rsid w:val="00B56936"/>
    <w:rsid w:val="00B60DA7"/>
    <w:rsid w:val="00B636A1"/>
    <w:rsid w:val="00B64401"/>
    <w:rsid w:val="00B660A4"/>
    <w:rsid w:val="00B66D7A"/>
    <w:rsid w:val="00B74920"/>
    <w:rsid w:val="00B81720"/>
    <w:rsid w:val="00B83CEA"/>
    <w:rsid w:val="00B85B7D"/>
    <w:rsid w:val="00B91F24"/>
    <w:rsid w:val="00B922C7"/>
    <w:rsid w:val="00B92357"/>
    <w:rsid w:val="00B93811"/>
    <w:rsid w:val="00B9624E"/>
    <w:rsid w:val="00BB07EA"/>
    <w:rsid w:val="00BB20E5"/>
    <w:rsid w:val="00BB4273"/>
    <w:rsid w:val="00BB4BC8"/>
    <w:rsid w:val="00BB589C"/>
    <w:rsid w:val="00BC054E"/>
    <w:rsid w:val="00BC3698"/>
    <w:rsid w:val="00BC42D4"/>
    <w:rsid w:val="00BC6EA1"/>
    <w:rsid w:val="00BD37B2"/>
    <w:rsid w:val="00BE44FB"/>
    <w:rsid w:val="00BF0520"/>
    <w:rsid w:val="00C069BE"/>
    <w:rsid w:val="00C126FD"/>
    <w:rsid w:val="00C154B4"/>
    <w:rsid w:val="00C2161A"/>
    <w:rsid w:val="00C22264"/>
    <w:rsid w:val="00C24C78"/>
    <w:rsid w:val="00C259ED"/>
    <w:rsid w:val="00C26874"/>
    <w:rsid w:val="00C34D16"/>
    <w:rsid w:val="00C40DED"/>
    <w:rsid w:val="00C63E97"/>
    <w:rsid w:val="00C64C36"/>
    <w:rsid w:val="00C86BF7"/>
    <w:rsid w:val="00C90FD2"/>
    <w:rsid w:val="00C943DD"/>
    <w:rsid w:val="00C949C7"/>
    <w:rsid w:val="00C9554F"/>
    <w:rsid w:val="00C95DCA"/>
    <w:rsid w:val="00CA13F5"/>
    <w:rsid w:val="00CA646A"/>
    <w:rsid w:val="00CA7C07"/>
    <w:rsid w:val="00CC1C7E"/>
    <w:rsid w:val="00CC2E6A"/>
    <w:rsid w:val="00CC33C7"/>
    <w:rsid w:val="00CC622B"/>
    <w:rsid w:val="00CC7EE9"/>
    <w:rsid w:val="00CD5393"/>
    <w:rsid w:val="00CD71F6"/>
    <w:rsid w:val="00CE106E"/>
    <w:rsid w:val="00CE318A"/>
    <w:rsid w:val="00CE3427"/>
    <w:rsid w:val="00CE3EF1"/>
    <w:rsid w:val="00CF1797"/>
    <w:rsid w:val="00CF19D1"/>
    <w:rsid w:val="00CF33D3"/>
    <w:rsid w:val="00CF4458"/>
    <w:rsid w:val="00CF7B0D"/>
    <w:rsid w:val="00D02484"/>
    <w:rsid w:val="00D03CA4"/>
    <w:rsid w:val="00D04150"/>
    <w:rsid w:val="00D051F2"/>
    <w:rsid w:val="00D07E29"/>
    <w:rsid w:val="00D102E6"/>
    <w:rsid w:val="00D12250"/>
    <w:rsid w:val="00D243FC"/>
    <w:rsid w:val="00D312B5"/>
    <w:rsid w:val="00D33088"/>
    <w:rsid w:val="00D3403B"/>
    <w:rsid w:val="00D373AD"/>
    <w:rsid w:val="00D4068A"/>
    <w:rsid w:val="00D451F1"/>
    <w:rsid w:val="00D4529A"/>
    <w:rsid w:val="00D46F0F"/>
    <w:rsid w:val="00D613B8"/>
    <w:rsid w:val="00D62925"/>
    <w:rsid w:val="00D64B30"/>
    <w:rsid w:val="00D73F5E"/>
    <w:rsid w:val="00D762EF"/>
    <w:rsid w:val="00D83654"/>
    <w:rsid w:val="00D85464"/>
    <w:rsid w:val="00D86F84"/>
    <w:rsid w:val="00D96E30"/>
    <w:rsid w:val="00DA1110"/>
    <w:rsid w:val="00DA4565"/>
    <w:rsid w:val="00DA66A3"/>
    <w:rsid w:val="00DB0F9E"/>
    <w:rsid w:val="00DB1759"/>
    <w:rsid w:val="00DB663B"/>
    <w:rsid w:val="00DB72C5"/>
    <w:rsid w:val="00DD0CAB"/>
    <w:rsid w:val="00DF0DA5"/>
    <w:rsid w:val="00E017AB"/>
    <w:rsid w:val="00E03768"/>
    <w:rsid w:val="00E1262B"/>
    <w:rsid w:val="00E13916"/>
    <w:rsid w:val="00E1451F"/>
    <w:rsid w:val="00E14C65"/>
    <w:rsid w:val="00E15562"/>
    <w:rsid w:val="00E1595B"/>
    <w:rsid w:val="00E16474"/>
    <w:rsid w:val="00E16FE2"/>
    <w:rsid w:val="00E2024A"/>
    <w:rsid w:val="00E348B3"/>
    <w:rsid w:val="00E412D9"/>
    <w:rsid w:val="00E41E17"/>
    <w:rsid w:val="00E45794"/>
    <w:rsid w:val="00E547E8"/>
    <w:rsid w:val="00E60728"/>
    <w:rsid w:val="00E60C44"/>
    <w:rsid w:val="00E615C5"/>
    <w:rsid w:val="00E75D27"/>
    <w:rsid w:val="00E85CA4"/>
    <w:rsid w:val="00E85EDA"/>
    <w:rsid w:val="00E925DA"/>
    <w:rsid w:val="00E933F8"/>
    <w:rsid w:val="00EA4CE2"/>
    <w:rsid w:val="00EA60D0"/>
    <w:rsid w:val="00EA7271"/>
    <w:rsid w:val="00EA7E6E"/>
    <w:rsid w:val="00EB1FD3"/>
    <w:rsid w:val="00EB31CC"/>
    <w:rsid w:val="00EB3F21"/>
    <w:rsid w:val="00EC0BF2"/>
    <w:rsid w:val="00EC1777"/>
    <w:rsid w:val="00EC6893"/>
    <w:rsid w:val="00ED2373"/>
    <w:rsid w:val="00ED4C4E"/>
    <w:rsid w:val="00EE1E46"/>
    <w:rsid w:val="00EE5393"/>
    <w:rsid w:val="00EE7185"/>
    <w:rsid w:val="00EF4A3C"/>
    <w:rsid w:val="00EF7A64"/>
    <w:rsid w:val="00F01701"/>
    <w:rsid w:val="00F01BE4"/>
    <w:rsid w:val="00F02351"/>
    <w:rsid w:val="00F07DC3"/>
    <w:rsid w:val="00F11CF2"/>
    <w:rsid w:val="00F14052"/>
    <w:rsid w:val="00F1621C"/>
    <w:rsid w:val="00F17E91"/>
    <w:rsid w:val="00F20636"/>
    <w:rsid w:val="00F23B79"/>
    <w:rsid w:val="00F31C2F"/>
    <w:rsid w:val="00F3536A"/>
    <w:rsid w:val="00F35D3B"/>
    <w:rsid w:val="00F41FF8"/>
    <w:rsid w:val="00F4545B"/>
    <w:rsid w:val="00F5219E"/>
    <w:rsid w:val="00F53D06"/>
    <w:rsid w:val="00F56F9F"/>
    <w:rsid w:val="00F63E88"/>
    <w:rsid w:val="00F653B3"/>
    <w:rsid w:val="00F67823"/>
    <w:rsid w:val="00F721AD"/>
    <w:rsid w:val="00F76EB6"/>
    <w:rsid w:val="00F8505C"/>
    <w:rsid w:val="00F864B0"/>
    <w:rsid w:val="00F94840"/>
    <w:rsid w:val="00F95FAB"/>
    <w:rsid w:val="00F9743F"/>
    <w:rsid w:val="00FA1811"/>
    <w:rsid w:val="00FA1B1E"/>
    <w:rsid w:val="00FA1F85"/>
    <w:rsid w:val="00FA7AAD"/>
    <w:rsid w:val="00FB055D"/>
    <w:rsid w:val="00FB0F8E"/>
    <w:rsid w:val="00FB16C2"/>
    <w:rsid w:val="00FB231D"/>
    <w:rsid w:val="00FB6115"/>
    <w:rsid w:val="00FB6149"/>
    <w:rsid w:val="00FB6CD6"/>
    <w:rsid w:val="00FC1E66"/>
    <w:rsid w:val="00FC2326"/>
    <w:rsid w:val="00FC795A"/>
    <w:rsid w:val="00FC7E7E"/>
    <w:rsid w:val="00FD0115"/>
    <w:rsid w:val="00FD0D1B"/>
    <w:rsid w:val="00FD3426"/>
    <w:rsid w:val="00FD6C51"/>
    <w:rsid w:val="00FE07C8"/>
    <w:rsid w:val="00FE62EB"/>
    <w:rsid w:val="00FF1AF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09c,#069"/>
    </o:shapedefaults>
    <o:shapelayout v:ext="edit">
      <o:idmap v:ext="edit" data="1"/>
    </o:shapelayout>
  </w:shapeDefaults>
  <w:decimalSymbol w:val="."/>
  <w:listSeparator w:val=","/>
  <w14:docId w14:val="0A788D57"/>
  <w15:chartTrackingRefBased/>
  <w15:docId w15:val="{3DE2FBCA-845F-4524-8DC2-2A1A90A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499A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3B79"/>
    <w:pPr>
      <w:spacing w:before="0"/>
      <w:outlineLvl w:val="0"/>
    </w:pPr>
    <w:rPr>
      <w:rFonts w:ascii="Arial" w:hAnsi="Arial"/>
      <w:b/>
      <w:color w:val="404040" w:themeColor="text1" w:themeTint="BF"/>
      <w:sz w:val="72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23B79"/>
    <w:pPr>
      <w:spacing w:before="0" w:after="160" w:line="259" w:lineRule="auto"/>
      <w:outlineLvl w:val="1"/>
    </w:pPr>
    <w:rPr>
      <w:rFonts w:ascii="Arial" w:eastAsia="Times New Roman" w:hAnsi="Arial" w:cs="Arial"/>
      <w:b/>
      <w:color w:val="000000" w:themeColor="text1"/>
      <w:sz w:val="48"/>
      <w:szCs w:val="48"/>
      <w:lang w:val="cy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22264"/>
    <w:pPr>
      <w:spacing w:after="240"/>
      <w:outlineLvl w:val="2"/>
    </w:pPr>
    <w:rPr>
      <w:rFonts w:ascii="Arial" w:hAnsi="Arial" w:cs="Arial"/>
      <w:b/>
      <w:bCs/>
      <w:color w:val="262626" w:themeColor="text1" w:themeTint="D9"/>
      <w:sz w:val="40"/>
      <w:szCs w:val="40"/>
      <w:lang w:val="cy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79"/>
    <w:rPr>
      <w:rFonts w:ascii="Arial" w:hAnsi="Arial"/>
      <w:b/>
      <w:color w:val="404040" w:themeColor="text1" w:themeTint="BF"/>
      <w:sz w:val="72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23B79"/>
    <w:rPr>
      <w:rFonts w:ascii="Arial" w:eastAsia="Times New Roman" w:hAnsi="Arial" w:cs="Arial"/>
      <w:b/>
      <w:color w:val="000000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2264"/>
    <w:rPr>
      <w:rFonts w:ascii="Arial" w:hAnsi="Arial" w:cs="Arial"/>
      <w:b/>
      <w:bCs/>
      <w:color w:val="262626" w:themeColor="text1" w:themeTint="D9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23B79"/>
    <w:pPr>
      <w:numPr>
        <w:numId w:val="1"/>
      </w:numPr>
      <w:spacing w:before="360" w:after="240"/>
      <w:ind w:left="709" w:hanging="425"/>
    </w:pPr>
    <w:rPr>
      <w:rFonts w:ascii="Arial" w:hAnsi="Arial" w:cs="Arial"/>
      <w:color w:val="404040" w:themeColor="text1" w:themeTint="BF"/>
      <w:sz w:val="36"/>
      <w:szCs w:val="36"/>
      <w:lang w:val="cy-GB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table" w:customStyle="1" w:styleId="TableGrid1">
    <w:name w:val="Table Grid1"/>
    <w:basedOn w:val="TableNormal"/>
    <w:next w:val="TableGrid"/>
    <w:uiPriority w:val="59"/>
    <w:rsid w:val="00CE3427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6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65"/>
    <w:rPr>
      <w:b/>
      <w:bCs/>
      <w:sz w:val="20"/>
      <w:szCs w:val="20"/>
      <w:lang w:val="en-GB"/>
    </w:rPr>
  </w:style>
  <w:style w:type="paragraph" w:customStyle="1" w:styleId="Default">
    <w:name w:val="Default"/>
    <w:rsid w:val="00F23B79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lang w:val="en-GB"/>
    </w:rPr>
  </w:style>
  <w:style w:type="character" w:customStyle="1" w:styleId="A3">
    <w:name w:val="A3"/>
    <w:uiPriority w:val="99"/>
    <w:rsid w:val="00F23B79"/>
    <w:rPr>
      <w:rFonts w:cs="FS Me"/>
      <w:color w:val="3F3F41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eareunlimited.org.uk/commission/stammermouth-it-h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eareunlimited.org.uk/commission/jonny-cotsen-hha-hearing-hearing-ai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areunlimited.org.uk/commission/suzie-larke-unse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eareunlimited.org.uk/unlimited-allies-2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eareunlimited.org.uk/wp-content/uploads/2020/07/UNLIMITED_Online-Event-Prog_ART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.wales/cy/amdanom-ni/ymchwil/data-agor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Classification xmlns="58c5a368-91fd-49de-a507-0162f9afeb25">OFFICIAL</SecurityClassification>
    <RNumber xmlns="58c5a368-91fd-49de-a507-0162f9afeb25">R0000606369</R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Document" ma:contentTypeID="0x010100BBEA5E54B63E874B8AEF69A53612516F020025B20798A231C74D9BB0FB6DC4E4893B" ma:contentTypeVersion="6" ma:contentTypeDescription="" ma:contentTypeScope="" ma:versionID="e74c26aea19f01b2ed1d097c1340ba77">
  <xsd:schema xmlns:xsd="http://www.w3.org/2001/XMLSchema" xmlns:xs="http://www.w3.org/2001/XMLSchema" xmlns:p="http://schemas.microsoft.com/office/2006/metadata/properties" xmlns:ns2="58c5a368-91fd-49de-a507-0162f9afeb25" xmlns:ns4="http://schemas.microsoft.com/sharepoint/v4" targetNamespace="http://schemas.microsoft.com/office/2006/metadata/properties" ma:root="true" ma:fieldsID="3c8e26049b3d4b86ba8f5de0e4a1866b" ns2:_="" ns4:_="">
    <xsd:import namespace="58c5a368-91fd-49de-a507-0162f9afeb2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a368-91fd-49de-a507-0162f9afeb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default="OFFICIAL" ma:format="Dropdown" ma:internalName="SecurityClassification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RNumber" ma:index="9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purl.org/dc/elements/1.1/"/>
    <ds:schemaRef ds:uri="http://www.w3.org/XML/1998/namespace"/>
    <ds:schemaRef ds:uri="http://schemas.microsoft.com/office/2006/metadata/properties"/>
    <ds:schemaRef ds:uri="58c5a368-91fd-49de-a507-0162f9afeb2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DD13A5-CFC3-48D7-BEBF-A18B8922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a368-91fd-49de-a507-0162f9afeb2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AD530-AF2B-476D-B3EC-5D4A909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8625</Words>
  <Characters>49164</Characters>
  <Application>Microsoft Office Word</Application>
  <DocSecurity>4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Hebb</dc:creator>
  <cp:keywords/>
  <dc:description/>
  <cp:lastModifiedBy>Ann Wright</cp:lastModifiedBy>
  <cp:revision>2</cp:revision>
  <cp:lastPrinted>2019-10-17T11:07:00Z</cp:lastPrinted>
  <dcterms:created xsi:type="dcterms:W3CDTF">2020-09-29T11:42:00Z</dcterms:created>
  <dcterms:modified xsi:type="dcterms:W3CDTF">2020-09-29T11:42:00Z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0x010100BBEA5E54B63E874B8AEF69A53612516F020025B20798A231C74D9BB0FB6DC4E4893B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UniqueId">
    <vt:lpwstr>{e4124035-ba16-4e4f-8d52-548a3f49459d}</vt:lpwstr>
  </property>
  <property fmtid="{D5CDD505-2E9C-101B-9397-08002B2CF9AE}" pid="5" name="RecordPoint_ActiveItemWebId">
    <vt:lpwstr>{1b32eddf-e7af-4961-9169-0a6fd16ebe71}</vt:lpwstr>
  </property>
  <property fmtid="{D5CDD505-2E9C-101B-9397-08002B2CF9AE}" pid="6" name="RecordPoint_ActiveItemSiteId">
    <vt:lpwstr>{12f75d3f-0e36-4320-99a7-716dbb100ef4}</vt:lpwstr>
  </property>
  <property fmtid="{D5CDD505-2E9C-101B-9397-08002B2CF9AE}" pid="7" name="RecordPoint_ActiveItemListId">
    <vt:lpwstr>{e3173101-94d2-49bd-8108-8656b580692e}</vt:lpwstr>
  </property>
  <property fmtid="{D5CDD505-2E9C-101B-9397-08002B2CF9AE}" pid="8" name="RecordPoint_RecordNumberSubmitted">
    <vt:lpwstr>R0000606369</vt:lpwstr>
  </property>
  <property fmtid="{D5CDD505-2E9C-101B-9397-08002B2CF9AE}" pid="9" name="RecordPoint_SubmissionCompleted">
    <vt:lpwstr>2020-08-11T14:38:02.3117499+01:00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