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0D53A" w14:textId="013A5C09" w:rsidR="001C7884" w:rsidRPr="00C9467E" w:rsidRDefault="007C6D4C" w:rsidP="008A4DA1">
      <w:pPr>
        <w:spacing w:after="0" w:line="360" w:lineRule="auto"/>
        <w:rPr>
          <w:rStyle w:val="A4"/>
          <w:rFonts w:ascii="Arial" w:hAnsi="Arial" w:cs="Arial"/>
          <w:color w:val="auto"/>
          <w:sz w:val="36"/>
          <w:szCs w:val="36"/>
        </w:rPr>
      </w:pPr>
      <w:r w:rsidRPr="00C9467E">
        <w:rPr>
          <w:rFonts w:ascii="Arial" w:hAnsi="Arial" w:cs="Arial"/>
          <w:noProof/>
          <w:sz w:val="36"/>
          <w:szCs w:val="36"/>
        </w:rPr>
        <w:drawing>
          <wp:inline distT="0" distB="0" distL="0" distR="0" wp14:anchorId="36E984E2" wp14:editId="0F7AB73A">
            <wp:extent cx="3388659" cy="774823"/>
            <wp:effectExtent l="0" t="0" r="2540" b="635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W logo black l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8084" cy="795270"/>
                    </a:xfrm>
                    <a:prstGeom prst="rect">
                      <a:avLst/>
                    </a:prstGeom>
                  </pic:spPr>
                </pic:pic>
              </a:graphicData>
            </a:graphic>
          </wp:inline>
        </w:drawing>
      </w:r>
    </w:p>
    <w:p w14:paraId="4089A611" w14:textId="5AB01A4B" w:rsidR="001C7884" w:rsidRPr="00C9467E" w:rsidRDefault="001C7884" w:rsidP="008A4DA1">
      <w:pPr>
        <w:spacing w:after="0" w:line="360" w:lineRule="auto"/>
        <w:rPr>
          <w:rStyle w:val="A4"/>
          <w:rFonts w:ascii="Arial" w:hAnsi="Arial" w:cs="Arial"/>
          <w:color w:val="auto"/>
          <w:sz w:val="36"/>
          <w:szCs w:val="36"/>
        </w:rPr>
      </w:pPr>
    </w:p>
    <w:p w14:paraId="30EDA52F" w14:textId="201C0F7C" w:rsidR="00463CD0" w:rsidRPr="00C9467E" w:rsidRDefault="00463CD0" w:rsidP="008A4DA1">
      <w:pPr>
        <w:spacing w:after="0" w:line="360" w:lineRule="auto"/>
        <w:rPr>
          <w:rStyle w:val="A4"/>
          <w:rFonts w:ascii="Arial" w:hAnsi="Arial" w:cs="Arial"/>
          <w:color w:val="auto"/>
          <w:sz w:val="36"/>
          <w:szCs w:val="36"/>
        </w:rPr>
      </w:pPr>
    </w:p>
    <w:p w14:paraId="6F8ACCE7" w14:textId="5FB818EF" w:rsidR="00E27DB3" w:rsidRPr="00C9467E" w:rsidRDefault="00E27DB3" w:rsidP="008A4DA1">
      <w:pPr>
        <w:spacing w:after="0" w:line="360" w:lineRule="auto"/>
        <w:rPr>
          <w:rStyle w:val="A4"/>
          <w:rFonts w:ascii="Arial" w:hAnsi="Arial" w:cs="Arial"/>
          <w:color w:val="auto"/>
          <w:sz w:val="72"/>
          <w:szCs w:val="72"/>
        </w:rPr>
      </w:pPr>
    </w:p>
    <w:p w14:paraId="56CBE6EE" w14:textId="77777777" w:rsidR="007C6D4C" w:rsidRPr="00C9467E" w:rsidRDefault="007C6D4C" w:rsidP="008A4DA1">
      <w:pPr>
        <w:spacing w:after="0" w:line="360" w:lineRule="auto"/>
        <w:rPr>
          <w:rStyle w:val="A4"/>
          <w:rFonts w:ascii="Arial" w:hAnsi="Arial" w:cs="Arial"/>
          <w:color w:val="auto"/>
          <w:sz w:val="72"/>
          <w:szCs w:val="72"/>
        </w:rPr>
      </w:pPr>
    </w:p>
    <w:p w14:paraId="5D198A25" w14:textId="0058D6AB" w:rsidR="00463CD0" w:rsidRPr="00C9467E" w:rsidRDefault="00463CD0" w:rsidP="008A4DA1">
      <w:pPr>
        <w:spacing w:after="0" w:line="360" w:lineRule="auto"/>
        <w:rPr>
          <w:rStyle w:val="A4"/>
          <w:rFonts w:ascii="Arial" w:hAnsi="Arial" w:cs="Arial"/>
          <w:color w:val="auto"/>
          <w:sz w:val="72"/>
          <w:szCs w:val="72"/>
        </w:rPr>
      </w:pPr>
      <w:r w:rsidRPr="00C9467E">
        <w:rPr>
          <w:rStyle w:val="A4"/>
          <w:rFonts w:ascii="Arial" w:hAnsi="Arial" w:cs="Arial"/>
          <w:color w:val="auto"/>
          <w:sz w:val="72"/>
          <w:szCs w:val="72"/>
        </w:rPr>
        <w:t>Arts Council of Wales</w:t>
      </w:r>
    </w:p>
    <w:p w14:paraId="78AB3F25" w14:textId="77777777" w:rsidR="00D464A3" w:rsidRPr="00C9467E" w:rsidRDefault="002D4EB8" w:rsidP="008A4DA1">
      <w:pPr>
        <w:spacing w:after="0" w:line="360" w:lineRule="auto"/>
        <w:rPr>
          <w:rStyle w:val="A4"/>
          <w:rFonts w:ascii="Arial" w:hAnsi="Arial" w:cs="Arial"/>
          <w:color w:val="auto"/>
          <w:sz w:val="72"/>
          <w:szCs w:val="72"/>
        </w:rPr>
      </w:pPr>
      <w:r w:rsidRPr="00C9467E">
        <w:rPr>
          <w:rStyle w:val="A4"/>
          <w:rFonts w:ascii="Arial" w:hAnsi="Arial" w:cs="Arial"/>
          <w:color w:val="auto"/>
          <w:sz w:val="72"/>
          <w:szCs w:val="72"/>
        </w:rPr>
        <w:t>Operational Plan 2020</w:t>
      </w:r>
      <w:r w:rsidR="00E91C82" w:rsidRPr="00C9467E">
        <w:rPr>
          <w:rStyle w:val="A4"/>
          <w:rFonts w:ascii="Arial" w:hAnsi="Arial" w:cs="Arial"/>
          <w:color w:val="auto"/>
          <w:sz w:val="72"/>
          <w:szCs w:val="72"/>
        </w:rPr>
        <w:t>/21</w:t>
      </w:r>
    </w:p>
    <w:p w14:paraId="2E28C89C" w14:textId="6D991686" w:rsidR="007C6D4C" w:rsidRPr="00C9467E" w:rsidRDefault="007C6D4C" w:rsidP="007C6D4C">
      <w:pPr>
        <w:spacing w:after="0" w:line="360" w:lineRule="auto"/>
        <w:jc w:val="right"/>
        <w:rPr>
          <w:rStyle w:val="A4"/>
          <w:rFonts w:ascii="Arial" w:hAnsi="Arial" w:cs="Arial"/>
          <w:b/>
          <w:bCs/>
          <w:color w:val="auto"/>
          <w:sz w:val="72"/>
          <w:szCs w:val="72"/>
        </w:rPr>
        <w:sectPr w:rsidR="007C6D4C" w:rsidRPr="00C9467E" w:rsidSect="00D465EE">
          <w:footerReference w:type="default" r:id="rId12"/>
          <w:pgSz w:w="11910" w:h="16840"/>
          <w:pgMar w:top="1134" w:right="1134" w:bottom="1134" w:left="1134" w:header="0" w:footer="394" w:gutter="0"/>
          <w:cols w:space="708"/>
          <w:titlePg/>
          <w:docGrid w:linePitch="360"/>
        </w:sectPr>
      </w:pPr>
      <w:r w:rsidRPr="00C9467E">
        <w:rPr>
          <w:rFonts w:ascii="Arial" w:hAnsi="Arial" w:cs="Arial"/>
          <w:b/>
          <w:bCs/>
          <w:noProof/>
          <w:sz w:val="72"/>
          <w:szCs w:val="72"/>
        </w:rPr>
        <w:drawing>
          <wp:anchor distT="0" distB="0" distL="114300" distR="114300" simplePos="0" relativeHeight="251954688" behindDoc="0" locked="0" layoutInCell="1" allowOverlap="1" wp14:anchorId="3E6E0B54" wp14:editId="39E15F97">
            <wp:simplePos x="1680882" y="5567082"/>
            <wp:positionH relativeFrom="margin">
              <wp:align>left</wp:align>
            </wp:positionH>
            <wp:positionV relativeFrom="margin">
              <wp:align>bottom</wp:align>
            </wp:positionV>
            <wp:extent cx="1719201" cy="578224"/>
            <wp:effectExtent l="0" t="0" r="0" b="0"/>
            <wp:wrapSquare wrapText="bothSides"/>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G logo landscape 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9201" cy="578224"/>
                    </a:xfrm>
                    <a:prstGeom prst="rect">
                      <a:avLst/>
                    </a:prstGeom>
                  </pic:spPr>
                </pic:pic>
              </a:graphicData>
            </a:graphic>
          </wp:anchor>
        </w:drawing>
      </w:r>
      <w:r w:rsidRPr="00C9467E">
        <w:rPr>
          <w:rFonts w:ascii="Arial" w:hAnsi="Arial" w:cs="Arial"/>
          <w:b/>
          <w:bCs/>
          <w:noProof/>
          <w:sz w:val="72"/>
          <w:szCs w:val="72"/>
        </w:rPr>
        <w:drawing>
          <wp:anchor distT="0" distB="0" distL="114300" distR="114300" simplePos="0" relativeHeight="251955712" behindDoc="0" locked="0" layoutInCell="1" allowOverlap="1" wp14:anchorId="2501FA3C" wp14:editId="0B6FEBDC">
            <wp:simplePos x="3388360" y="5567045"/>
            <wp:positionH relativeFrom="margin">
              <wp:align>right</wp:align>
            </wp:positionH>
            <wp:positionV relativeFrom="margin">
              <wp:align>bottom</wp:align>
            </wp:positionV>
            <wp:extent cx="3449320" cy="551180"/>
            <wp:effectExtent l="0" t="0" r="0" b="1270"/>
            <wp:wrapSquare wrapText="bothSides"/>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NL_Distributor_Welsh_Regular_MO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9320" cy="551180"/>
                    </a:xfrm>
                    <a:prstGeom prst="rect">
                      <a:avLst/>
                    </a:prstGeom>
                  </pic:spPr>
                </pic:pic>
              </a:graphicData>
            </a:graphic>
          </wp:anchor>
        </w:drawing>
      </w:r>
    </w:p>
    <w:sdt>
      <w:sdtPr>
        <w:rPr>
          <w:rFonts w:ascii="Arial" w:hAnsi="Arial" w:cs="Arial"/>
          <w:color w:val="auto"/>
          <w:sz w:val="36"/>
          <w:szCs w:val="36"/>
          <w:lang w:val="en-GB"/>
        </w:rPr>
        <w:id w:val="-1346470962"/>
        <w:docPartObj>
          <w:docPartGallery w:val="Table of Contents"/>
          <w:docPartUnique/>
        </w:docPartObj>
      </w:sdtPr>
      <w:sdtEndPr>
        <w:rPr>
          <w:b/>
          <w:bCs/>
          <w:noProof/>
        </w:rPr>
      </w:sdtEndPr>
      <w:sdtContent>
        <w:p w14:paraId="31C09E87" w14:textId="68BDE3F9" w:rsidR="00FA29E3" w:rsidRPr="00C9467E" w:rsidRDefault="00FA29E3" w:rsidP="008A4DA1">
          <w:pPr>
            <w:pStyle w:val="TOCHeading"/>
            <w:spacing w:before="0" w:after="0" w:line="360" w:lineRule="auto"/>
            <w:rPr>
              <w:rFonts w:ascii="Arial" w:hAnsi="Arial" w:cs="Arial"/>
              <w:color w:val="auto"/>
              <w:sz w:val="48"/>
              <w:szCs w:val="48"/>
            </w:rPr>
          </w:pPr>
          <w:r w:rsidRPr="00C9467E">
            <w:rPr>
              <w:rFonts w:ascii="Arial" w:hAnsi="Arial" w:cs="Arial"/>
              <w:color w:val="auto"/>
              <w:sz w:val="48"/>
              <w:szCs w:val="48"/>
            </w:rPr>
            <w:t>Contents</w:t>
          </w:r>
        </w:p>
        <w:p w14:paraId="553A622F" w14:textId="4142CDA6" w:rsidR="00CB627F" w:rsidRPr="00C9467E" w:rsidRDefault="00FA29E3" w:rsidP="008A4DA1">
          <w:pPr>
            <w:pStyle w:val="TOC2"/>
            <w:spacing w:after="0" w:line="360" w:lineRule="auto"/>
            <w:rPr>
              <w:rFonts w:ascii="Arial" w:eastAsiaTheme="minorEastAsia" w:hAnsi="Arial" w:cs="Arial"/>
              <w:lang w:eastAsia="en-GB"/>
            </w:rPr>
          </w:pPr>
          <w:r w:rsidRPr="00C9467E">
            <w:rPr>
              <w:rFonts w:ascii="Arial" w:hAnsi="Arial" w:cs="Arial"/>
              <w:noProof w:val="0"/>
            </w:rPr>
            <w:fldChar w:fldCharType="begin"/>
          </w:r>
          <w:r w:rsidRPr="00C9467E">
            <w:rPr>
              <w:rFonts w:ascii="Arial" w:hAnsi="Arial" w:cs="Arial"/>
            </w:rPr>
            <w:instrText xml:space="preserve"> TOC \o "1-3" \h \z \u </w:instrText>
          </w:r>
          <w:r w:rsidRPr="00C9467E">
            <w:rPr>
              <w:rFonts w:ascii="Arial" w:hAnsi="Arial" w:cs="Arial"/>
              <w:noProof w:val="0"/>
            </w:rPr>
            <w:fldChar w:fldCharType="separate"/>
          </w:r>
          <w:hyperlink w:anchor="_Toc39672015" w:history="1">
            <w:r w:rsidR="00CB627F" w:rsidRPr="00C9467E">
              <w:rPr>
                <w:rStyle w:val="Hyperlink"/>
                <w:rFonts w:ascii="Arial" w:hAnsi="Arial" w:cs="Arial"/>
                <w:color w:val="auto"/>
                <w:sz w:val="36"/>
              </w:rPr>
              <w:t>Who we are</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_Toc39672015 \h </w:instrText>
            </w:r>
            <w:r w:rsidR="00CB627F" w:rsidRPr="00C9467E">
              <w:rPr>
                <w:rFonts w:ascii="Arial" w:hAnsi="Arial" w:cs="Arial"/>
                <w:webHidden/>
              </w:rPr>
            </w:r>
            <w:r w:rsidR="00CB627F" w:rsidRPr="00C9467E">
              <w:rPr>
                <w:rFonts w:ascii="Arial" w:hAnsi="Arial" w:cs="Arial"/>
                <w:webHidden/>
              </w:rPr>
              <w:fldChar w:fldCharType="separate"/>
            </w:r>
            <w:r w:rsidR="002D6E69">
              <w:rPr>
                <w:rFonts w:ascii="Arial" w:hAnsi="Arial" w:cs="Arial"/>
                <w:webHidden/>
              </w:rPr>
              <w:t>3</w:t>
            </w:r>
            <w:r w:rsidR="00CB627F" w:rsidRPr="00C9467E">
              <w:rPr>
                <w:rFonts w:ascii="Arial" w:hAnsi="Arial" w:cs="Arial"/>
                <w:webHidden/>
              </w:rPr>
              <w:fldChar w:fldCharType="end"/>
            </w:r>
          </w:hyperlink>
        </w:p>
        <w:p w14:paraId="3BD5916C" w14:textId="6B90DD37" w:rsidR="00CB627F" w:rsidRPr="00C9467E" w:rsidRDefault="002D6E69" w:rsidP="008A4DA1">
          <w:pPr>
            <w:pStyle w:val="TOC2"/>
            <w:spacing w:after="0" w:line="360" w:lineRule="auto"/>
            <w:rPr>
              <w:rFonts w:ascii="Arial" w:eastAsiaTheme="minorEastAsia" w:hAnsi="Arial" w:cs="Arial"/>
              <w:lang w:eastAsia="en-GB"/>
            </w:rPr>
          </w:pPr>
          <w:hyperlink w:anchor="_Toc39672016" w:history="1">
            <w:r w:rsidR="00CB627F" w:rsidRPr="00C9467E">
              <w:rPr>
                <w:rStyle w:val="Hyperlink"/>
                <w:rFonts w:ascii="Arial" w:hAnsi="Arial" w:cs="Arial"/>
                <w:color w:val="auto"/>
                <w:sz w:val="36"/>
              </w:rPr>
              <w:t>What we do</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_Toc39672016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4</w:t>
            </w:r>
            <w:r w:rsidR="00CB627F" w:rsidRPr="00C9467E">
              <w:rPr>
                <w:rFonts w:ascii="Arial" w:hAnsi="Arial" w:cs="Arial"/>
                <w:webHidden/>
              </w:rPr>
              <w:fldChar w:fldCharType="end"/>
            </w:r>
          </w:hyperlink>
        </w:p>
        <w:p w14:paraId="0B38A8BD" w14:textId="3B472315" w:rsidR="00CB627F" w:rsidRPr="00C9467E" w:rsidRDefault="002D6E69" w:rsidP="008A4DA1">
          <w:pPr>
            <w:pStyle w:val="TOC2"/>
            <w:spacing w:after="0" w:line="360" w:lineRule="auto"/>
            <w:rPr>
              <w:rFonts w:ascii="Arial" w:eastAsiaTheme="minorEastAsia" w:hAnsi="Arial" w:cs="Arial"/>
              <w:lang w:eastAsia="en-GB"/>
            </w:rPr>
          </w:pPr>
          <w:hyperlink w:anchor="_Toc39672017" w:history="1">
            <w:r w:rsidR="00CB627F" w:rsidRPr="00C9467E">
              <w:rPr>
                <w:rStyle w:val="Hyperlink"/>
                <w:rFonts w:ascii="Arial" w:hAnsi="Arial" w:cs="Arial"/>
                <w:color w:val="auto"/>
                <w:sz w:val="36"/>
              </w:rPr>
              <w:t>Our Vision</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_Toc39672017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8</w:t>
            </w:r>
            <w:r w:rsidR="00CB627F" w:rsidRPr="00C9467E">
              <w:rPr>
                <w:rFonts w:ascii="Arial" w:hAnsi="Arial" w:cs="Arial"/>
                <w:webHidden/>
              </w:rPr>
              <w:fldChar w:fldCharType="end"/>
            </w:r>
          </w:hyperlink>
        </w:p>
        <w:p w14:paraId="0720DDE2" w14:textId="0DCFB140" w:rsidR="00CB627F" w:rsidRPr="00C9467E" w:rsidRDefault="002D6E69" w:rsidP="008A4DA1">
          <w:pPr>
            <w:pStyle w:val="TOC2"/>
            <w:spacing w:after="0" w:line="360" w:lineRule="auto"/>
            <w:rPr>
              <w:rFonts w:ascii="Arial" w:eastAsiaTheme="minorEastAsia" w:hAnsi="Arial" w:cs="Arial"/>
              <w:lang w:eastAsia="en-GB"/>
            </w:rPr>
          </w:pPr>
          <w:hyperlink w:anchor="_Toc39672020" w:history="1">
            <w:r w:rsidR="00CB627F" w:rsidRPr="00C9467E">
              <w:rPr>
                <w:rStyle w:val="Hyperlink"/>
                <w:rFonts w:ascii="Arial" w:hAnsi="Arial" w:cs="Arial"/>
                <w:color w:val="auto"/>
                <w:sz w:val="36"/>
              </w:rPr>
              <w:t xml:space="preserve">Responding to </w:t>
            </w:r>
            <w:r w:rsidR="007814BE" w:rsidRPr="007814BE">
              <w:rPr>
                <w:rStyle w:val="Hyperlink"/>
                <w:rFonts w:ascii="Arial" w:hAnsi="Arial" w:cs="Arial"/>
                <w:color w:val="auto"/>
                <w:sz w:val="36"/>
              </w:rPr>
              <w:t>Global Events</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_Toc39672020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12</w:t>
            </w:r>
            <w:r w:rsidR="00CB627F" w:rsidRPr="00C9467E">
              <w:rPr>
                <w:rFonts w:ascii="Arial" w:hAnsi="Arial" w:cs="Arial"/>
                <w:webHidden/>
              </w:rPr>
              <w:fldChar w:fldCharType="end"/>
            </w:r>
          </w:hyperlink>
        </w:p>
        <w:p w14:paraId="12ECD988" w14:textId="3AD27DB2" w:rsidR="00CB627F" w:rsidRPr="00C9467E" w:rsidRDefault="002D6E69" w:rsidP="008A4DA1">
          <w:pPr>
            <w:pStyle w:val="TOC2"/>
            <w:spacing w:after="0" w:line="360" w:lineRule="auto"/>
            <w:rPr>
              <w:rFonts w:ascii="Arial" w:eastAsiaTheme="minorEastAsia" w:hAnsi="Arial" w:cs="Arial"/>
              <w:lang w:eastAsia="en-GB"/>
            </w:rPr>
          </w:pPr>
          <w:hyperlink w:anchor="_Toc39672021" w:history="1">
            <w:r w:rsidR="00CB627F" w:rsidRPr="00C9467E">
              <w:rPr>
                <w:rStyle w:val="Hyperlink"/>
                <w:rFonts w:ascii="Arial" w:hAnsi="Arial" w:cs="Arial"/>
                <w:color w:val="auto"/>
                <w:sz w:val="36"/>
              </w:rPr>
              <w:t>Our key programmes of work in 2020/21</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_Toc39672021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16</w:t>
            </w:r>
            <w:r w:rsidR="00CB627F" w:rsidRPr="00C9467E">
              <w:rPr>
                <w:rFonts w:ascii="Arial" w:hAnsi="Arial" w:cs="Arial"/>
                <w:webHidden/>
              </w:rPr>
              <w:fldChar w:fldCharType="end"/>
            </w:r>
          </w:hyperlink>
        </w:p>
        <w:p w14:paraId="2361F340" w14:textId="5A5EF6C7" w:rsidR="00CB627F" w:rsidRPr="00C9467E" w:rsidRDefault="002D6E69" w:rsidP="008A4DA1">
          <w:pPr>
            <w:pStyle w:val="TOC2"/>
            <w:spacing w:after="0" w:line="360" w:lineRule="auto"/>
            <w:rPr>
              <w:rFonts w:ascii="Arial" w:eastAsiaTheme="minorEastAsia" w:hAnsi="Arial" w:cs="Arial"/>
              <w:lang w:eastAsia="en-GB"/>
            </w:rPr>
          </w:pPr>
          <w:hyperlink w:anchor="_Toc39672022" w:history="1">
            <w:r w:rsidR="00CB627F" w:rsidRPr="00C9467E">
              <w:rPr>
                <w:rStyle w:val="Hyperlink"/>
                <w:rFonts w:ascii="Arial" w:hAnsi="Arial" w:cs="Arial"/>
                <w:color w:val="auto"/>
                <w:sz w:val="36"/>
              </w:rPr>
              <w:t>Funding strategy</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_Toc39672022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38</w:t>
            </w:r>
            <w:r w:rsidR="00CB627F" w:rsidRPr="00C9467E">
              <w:rPr>
                <w:rFonts w:ascii="Arial" w:hAnsi="Arial" w:cs="Arial"/>
                <w:webHidden/>
              </w:rPr>
              <w:fldChar w:fldCharType="end"/>
            </w:r>
          </w:hyperlink>
        </w:p>
        <w:p w14:paraId="7FBDA49B" w14:textId="6CCEB1A6" w:rsidR="00CB627F" w:rsidRPr="00C9467E" w:rsidRDefault="002D6E69" w:rsidP="008A4DA1">
          <w:pPr>
            <w:pStyle w:val="TOC2"/>
            <w:spacing w:after="0" w:line="360" w:lineRule="auto"/>
            <w:rPr>
              <w:rFonts w:ascii="Arial" w:eastAsiaTheme="minorEastAsia" w:hAnsi="Arial" w:cs="Arial"/>
              <w:lang w:eastAsia="en-GB"/>
            </w:rPr>
          </w:pPr>
          <w:hyperlink w:anchor="_Toc39672023" w:history="1">
            <w:r w:rsidR="00CB627F" w:rsidRPr="00C9467E">
              <w:rPr>
                <w:rStyle w:val="Hyperlink"/>
                <w:rFonts w:ascii="Arial" w:hAnsi="Arial" w:cs="Arial"/>
                <w:color w:val="auto"/>
                <w:sz w:val="36"/>
              </w:rPr>
              <w:t>Appendix 1:</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_Toc39672023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44</w:t>
            </w:r>
            <w:r w:rsidR="00CB627F" w:rsidRPr="00C9467E">
              <w:rPr>
                <w:rFonts w:ascii="Arial" w:hAnsi="Arial" w:cs="Arial"/>
                <w:webHidden/>
              </w:rPr>
              <w:fldChar w:fldCharType="end"/>
            </w:r>
          </w:hyperlink>
        </w:p>
        <w:p w14:paraId="2960BDA7" w14:textId="5082245D" w:rsidR="00CB627F" w:rsidRPr="00C9467E" w:rsidRDefault="002D6E69" w:rsidP="008A4DA1">
          <w:pPr>
            <w:pStyle w:val="TOC2"/>
            <w:spacing w:after="0" w:line="360" w:lineRule="auto"/>
            <w:rPr>
              <w:rFonts w:ascii="Arial" w:eastAsiaTheme="minorEastAsia" w:hAnsi="Arial" w:cs="Arial"/>
              <w:lang w:eastAsia="en-GB"/>
            </w:rPr>
          </w:pPr>
          <w:hyperlink w:anchor="_Toc39672024" w:history="1">
            <w:r w:rsidR="00CB627F" w:rsidRPr="00C9467E">
              <w:rPr>
                <w:rStyle w:val="Hyperlink"/>
                <w:rFonts w:ascii="Arial" w:hAnsi="Arial" w:cs="Arial"/>
                <w:color w:val="auto"/>
                <w:sz w:val="36"/>
              </w:rPr>
              <w:t>Financial information</w:t>
            </w:r>
          </w:hyperlink>
        </w:p>
        <w:p w14:paraId="7F588682" w14:textId="1253E04C" w:rsidR="00CB627F" w:rsidRPr="00C9467E" w:rsidRDefault="002D6E69" w:rsidP="008A4DA1">
          <w:pPr>
            <w:pStyle w:val="TOC2"/>
            <w:spacing w:after="0" w:line="360" w:lineRule="auto"/>
            <w:rPr>
              <w:rFonts w:ascii="Arial" w:eastAsiaTheme="minorEastAsia" w:hAnsi="Arial" w:cs="Arial"/>
              <w:lang w:eastAsia="en-GB"/>
            </w:rPr>
          </w:pPr>
          <w:hyperlink w:anchor="_Toc39672025" w:history="1">
            <w:r w:rsidR="00CB627F" w:rsidRPr="00C9467E">
              <w:rPr>
                <w:rStyle w:val="Hyperlink"/>
                <w:rFonts w:ascii="Arial" w:hAnsi="Arial" w:cs="Arial"/>
                <w:color w:val="auto"/>
                <w:sz w:val="36"/>
              </w:rPr>
              <w:t>Appendix 2:</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_Toc39672025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51</w:t>
            </w:r>
            <w:r w:rsidR="00CB627F" w:rsidRPr="00C9467E">
              <w:rPr>
                <w:rFonts w:ascii="Arial" w:hAnsi="Arial" w:cs="Arial"/>
                <w:webHidden/>
              </w:rPr>
              <w:fldChar w:fldCharType="end"/>
            </w:r>
          </w:hyperlink>
        </w:p>
        <w:p w14:paraId="022D1713" w14:textId="36D07104" w:rsidR="00CB627F" w:rsidRPr="00C9467E" w:rsidRDefault="002D6E69" w:rsidP="008A4DA1">
          <w:pPr>
            <w:pStyle w:val="TOC2"/>
            <w:spacing w:after="0" w:line="360" w:lineRule="auto"/>
            <w:rPr>
              <w:rFonts w:ascii="Arial" w:eastAsiaTheme="minorEastAsia" w:hAnsi="Arial" w:cs="Arial"/>
              <w:lang w:eastAsia="en-GB"/>
            </w:rPr>
          </w:pPr>
          <w:hyperlink w:anchor="_Toc39672026" w:history="1">
            <w:r w:rsidR="00CB627F" w:rsidRPr="00C9467E">
              <w:rPr>
                <w:rStyle w:val="Hyperlink"/>
                <w:rFonts w:ascii="Arial" w:hAnsi="Arial" w:cs="Arial"/>
                <w:color w:val="auto"/>
                <w:sz w:val="36"/>
              </w:rPr>
              <w:t>The Arts Portfolio Wales</w:t>
            </w:r>
          </w:hyperlink>
        </w:p>
        <w:p w14:paraId="16DAF278" w14:textId="69455E9B" w:rsidR="00CB627F" w:rsidRPr="00C9467E" w:rsidRDefault="002D6E69" w:rsidP="008A4DA1">
          <w:pPr>
            <w:pStyle w:val="TOC2"/>
            <w:spacing w:after="0" w:line="360" w:lineRule="auto"/>
            <w:rPr>
              <w:rFonts w:ascii="Arial" w:eastAsiaTheme="minorEastAsia" w:hAnsi="Arial" w:cs="Arial"/>
              <w:lang w:eastAsia="en-GB"/>
            </w:rPr>
          </w:pPr>
          <w:hyperlink w:anchor="_Toc39672027" w:history="1">
            <w:r w:rsidR="00CB627F" w:rsidRPr="00C9467E">
              <w:rPr>
                <w:rStyle w:val="Hyperlink"/>
                <w:rFonts w:ascii="Arial" w:hAnsi="Arial" w:cs="Arial"/>
                <w:color w:val="auto"/>
                <w:sz w:val="36"/>
              </w:rPr>
              <w:t>Appendix 3:</w:t>
            </w:r>
            <w:r w:rsidR="00CB627F" w:rsidRPr="00C9467E">
              <w:rPr>
                <w:rFonts w:ascii="Arial" w:hAnsi="Arial" w:cs="Arial"/>
                <w:webHidden/>
              </w:rPr>
              <w:tab/>
            </w:r>
            <w:r w:rsidR="00CB627F" w:rsidRPr="00C9467E">
              <w:rPr>
                <w:rFonts w:ascii="Arial" w:hAnsi="Arial" w:cs="Arial"/>
                <w:webHidden/>
              </w:rPr>
              <w:fldChar w:fldCharType="begin"/>
            </w:r>
            <w:r w:rsidR="00CB627F" w:rsidRPr="00C9467E">
              <w:rPr>
                <w:rFonts w:ascii="Arial" w:hAnsi="Arial" w:cs="Arial"/>
                <w:webHidden/>
              </w:rPr>
              <w:instrText xml:space="preserve"> PAGEREF _Toc39672027 \h </w:instrText>
            </w:r>
            <w:r w:rsidR="00CB627F" w:rsidRPr="00C9467E">
              <w:rPr>
                <w:rFonts w:ascii="Arial" w:hAnsi="Arial" w:cs="Arial"/>
                <w:webHidden/>
              </w:rPr>
            </w:r>
            <w:r w:rsidR="00CB627F" w:rsidRPr="00C9467E">
              <w:rPr>
                <w:rFonts w:ascii="Arial" w:hAnsi="Arial" w:cs="Arial"/>
                <w:webHidden/>
              </w:rPr>
              <w:fldChar w:fldCharType="separate"/>
            </w:r>
            <w:r>
              <w:rPr>
                <w:rFonts w:ascii="Arial" w:hAnsi="Arial" w:cs="Arial"/>
                <w:webHidden/>
              </w:rPr>
              <w:t>149</w:t>
            </w:r>
            <w:r w:rsidR="00CB627F" w:rsidRPr="00C9467E">
              <w:rPr>
                <w:rFonts w:ascii="Arial" w:hAnsi="Arial" w:cs="Arial"/>
                <w:webHidden/>
              </w:rPr>
              <w:fldChar w:fldCharType="end"/>
            </w:r>
          </w:hyperlink>
        </w:p>
        <w:p w14:paraId="6894B2C5" w14:textId="254B3CC6" w:rsidR="00CB627F" w:rsidRPr="00C9467E" w:rsidRDefault="002D6E69" w:rsidP="008A4DA1">
          <w:pPr>
            <w:pStyle w:val="TOC2"/>
            <w:spacing w:after="0" w:line="360" w:lineRule="auto"/>
            <w:rPr>
              <w:rFonts w:ascii="Arial" w:eastAsiaTheme="minorEastAsia" w:hAnsi="Arial" w:cs="Arial"/>
              <w:lang w:eastAsia="en-GB"/>
            </w:rPr>
          </w:pPr>
          <w:hyperlink w:anchor="_Toc39672028" w:history="1">
            <w:r w:rsidR="00CB627F" w:rsidRPr="00C9467E">
              <w:rPr>
                <w:rStyle w:val="Hyperlink"/>
                <w:rFonts w:ascii="Arial" w:hAnsi="Arial" w:cs="Arial"/>
                <w:color w:val="auto"/>
                <w:sz w:val="36"/>
              </w:rPr>
              <w:t>Arts Council of Wales Governance Structure</w:t>
            </w:r>
          </w:hyperlink>
        </w:p>
        <w:p w14:paraId="458E64B4" w14:textId="2B9B23DB" w:rsidR="00FA29E3" w:rsidRPr="00C9467E" w:rsidRDefault="00FA29E3" w:rsidP="008A4DA1">
          <w:pPr>
            <w:spacing w:after="0" w:line="360" w:lineRule="auto"/>
            <w:rPr>
              <w:rFonts w:ascii="Arial" w:hAnsi="Arial" w:cs="Arial"/>
              <w:sz w:val="36"/>
              <w:szCs w:val="36"/>
            </w:rPr>
          </w:pPr>
          <w:r w:rsidRPr="00C9467E">
            <w:rPr>
              <w:rFonts w:ascii="Arial" w:hAnsi="Arial" w:cs="Arial"/>
              <w:noProof/>
              <w:sz w:val="36"/>
              <w:szCs w:val="36"/>
            </w:rPr>
            <w:fldChar w:fldCharType="end"/>
          </w:r>
        </w:p>
      </w:sdtContent>
    </w:sdt>
    <w:p w14:paraId="397D9CE4" w14:textId="11D186B0" w:rsidR="002D4EB8" w:rsidRPr="00C9467E" w:rsidRDefault="002D4EB8" w:rsidP="008A4DA1">
      <w:pPr>
        <w:spacing w:after="0" w:line="360" w:lineRule="auto"/>
        <w:rPr>
          <w:rStyle w:val="A4"/>
          <w:rFonts w:ascii="Arial" w:hAnsi="Arial" w:cs="Arial"/>
          <w:b/>
          <w:bCs/>
          <w:color w:val="auto"/>
          <w:sz w:val="36"/>
          <w:szCs w:val="36"/>
        </w:rPr>
      </w:pPr>
      <w:r w:rsidRPr="00C9467E">
        <w:rPr>
          <w:rStyle w:val="A4"/>
          <w:rFonts w:ascii="Arial" w:hAnsi="Arial" w:cs="Arial"/>
          <w:b/>
          <w:bCs/>
          <w:color w:val="auto"/>
          <w:sz w:val="36"/>
          <w:szCs w:val="36"/>
        </w:rPr>
        <w:br w:type="page"/>
      </w:r>
    </w:p>
    <w:p w14:paraId="478236ED" w14:textId="3EBB7B7F" w:rsidR="002D4EB8" w:rsidRPr="00C9467E" w:rsidRDefault="002D4EB8" w:rsidP="00224325">
      <w:pPr>
        <w:pStyle w:val="Heading2"/>
        <w:rPr>
          <w:rStyle w:val="A4"/>
          <w:rFonts w:cs="Arial"/>
          <w:color w:val="auto"/>
          <w:sz w:val="48"/>
          <w:szCs w:val="48"/>
        </w:rPr>
      </w:pPr>
      <w:bookmarkStart w:id="0" w:name="_Toc39672015"/>
      <w:r w:rsidRPr="00C9467E">
        <w:rPr>
          <w:rStyle w:val="A4"/>
          <w:rFonts w:cs="Arial"/>
          <w:color w:val="auto"/>
          <w:sz w:val="48"/>
          <w:szCs w:val="48"/>
        </w:rPr>
        <w:lastRenderedPageBreak/>
        <w:t>Who we are</w:t>
      </w:r>
      <w:bookmarkEnd w:id="0"/>
    </w:p>
    <w:p w14:paraId="6981FABC" w14:textId="77777777" w:rsidR="002D4EB8" w:rsidRPr="00C9467E" w:rsidRDefault="002D4EB8" w:rsidP="008A4DA1">
      <w:pPr>
        <w:spacing w:after="0" w:line="360" w:lineRule="auto"/>
        <w:ind w:right="3400"/>
        <w:rPr>
          <w:rStyle w:val="A4"/>
          <w:rFonts w:ascii="Arial" w:hAnsi="Arial" w:cs="Arial"/>
          <w:color w:val="auto"/>
          <w:sz w:val="36"/>
          <w:szCs w:val="36"/>
        </w:rPr>
      </w:pPr>
    </w:p>
    <w:p w14:paraId="3A7CF9EE" w14:textId="6BA86869" w:rsidR="002D4EB8" w:rsidRPr="00C9467E" w:rsidRDefault="002D4EB8" w:rsidP="008A4DA1">
      <w:pPr>
        <w:spacing w:after="0" w:line="360" w:lineRule="auto"/>
        <w:ind w:right="95"/>
        <w:rPr>
          <w:rFonts w:ascii="Arial" w:hAnsi="Arial" w:cs="Arial"/>
          <w:sz w:val="36"/>
          <w:szCs w:val="36"/>
        </w:rPr>
      </w:pPr>
      <w:r w:rsidRPr="00C9467E">
        <w:rPr>
          <w:rFonts w:ascii="Arial" w:hAnsi="Arial" w:cs="Arial"/>
          <w:sz w:val="36"/>
          <w:szCs w:val="36"/>
        </w:rPr>
        <w:t xml:space="preserve">We are the country’s official funding and development organisation for the arts. Our principal sponsor is the Welsh Government. We also distribute funding from the National Lottery and raise additional money where we can from other public and private sector sources. </w:t>
      </w:r>
    </w:p>
    <w:p w14:paraId="678CEE0F" w14:textId="77777777" w:rsidR="002D4EB8" w:rsidRPr="00C9467E" w:rsidRDefault="002D4EB8" w:rsidP="008A4DA1">
      <w:pPr>
        <w:spacing w:after="0" w:line="360" w:lineRule="auto"/>
        <w:ind w:right="3400"/>
        <w:rPr>
          <w:rFonts w:ascii="Arial" w:hAnsi="Arial" w:cs="Arial"/>
          <w:sz w:val="36"/>
          <w:szCs w:val="36"/>
        </w:rPr>
      </w:pPr>
    </w:p>
    <w:p w14:paraId="2495A40C" w14:textId="0E6C5A3D" w:rsidR="002D4EB8" w:rsidRPr="00C9467E" w:rsidRDefault="002D4EB8" w:rsidP="008A4DA1">
      <w:pPr>
        <w:spacing w:after="0" w:line="360" w:lineRule="auto"/>
        <w:ind w:right="379"/>
        <w:rPr>
          <w:rFonts w:ascii="Arial" w:hAnsi="Arial" w:cs="Arial"/>
          <w:sz w:val="36"/>
          <w:szCs w:val="36"/>
        </w:rPr>
      </w:pPr>
      <w:r w:rsidRPr="00C9467E">
        <w:rPr>
          <w:rFonts w:ascii="Arial" w:hAnsi="Arial" w:cs="Arial"/>
          <w:sz w:val="36"/>
          <w:szCs w:val="36"/>
        </w:rPr>
        <w:t>Working together with the Welsh Government, we support and promote the important contribution that the arts make to Wales</w:t>
      </w:r>
      <w:r w:rsidR="008A4DA1" w:rsidRPr="00C9467E">
        <w:rPr>
          <w:rFonts w:ascii="Arial" w:hAnsi="Arial" w:cs="Arial"/>
          <w:sz w:val="36"/>
          <w:szCs w:val="36"/>
        </w:rPr>
        <w:t xml:space="preserve">. </w:t>
      </w:r>
    </w:p>
    <w:p w14:paraId="1BC317BC" w14:textId="77777777" w:rsidR="002D4EB8" w:rsidRPr="00C9467E" w:rsidRDefault="002D4EB8" w:rsidP="008A4DA1">
      <w:pPr>
        <w:spacing w:after="0" w:line="360" w:lineRule="auto"/>
        <w:ind w:right="379"/>
        <w:rPr>
          <w:rFonts w:ascii="Arial" w:hAnsi="Arial" w:cs="Arial"/>
          <w:sz w:val="36"/>
          <w:szCs w:val="36"/>
        </w:rPr>
      </w:pPr>
    </w:p>
    <w:p w14:paraId="36C0A2AD" w14:textId="28CAB525" w:rsidR="00CF6235" w:rsidRPr="00C9467E" w:rsidRDefault="002D4EB8" w:rsidP="008A4DA1">
      <w:pPr>
        <w:spacing w:after="0" w:line="360" w:lineRule="auto"/>
        <w:rPr>
          <w:rFonts w:ascii="Arial" w:hAnsi="Arial" w:cs="Arial"/>
          <w:sz w:val="36"/>
          <w:szCs w:val="36"/>
        </w:rPr>
      </w:pPr>
      <w:r w:rsidRPr="00C9467E">
        <w:rPr>
          <w:rFonts w:ascii="Arial" w:hAnsi="Arial" w:cs="Arial"/>
          <w:sz w:val="36"/>
          <w:szCs w:val="36"/>
        </w:rPr>
        <w:t>We want to foster an environment in which the arts are able to flourish – an environment which identifies and nurtures creative talent, wherever it’s found in Wales, to its full potential</w:t>
      </w:r>
      <w:r w:rsidR="008A4DA1" w:rsidRPr="00C9467E">
        <w:rPr>
          <w:rFonts w:ascii="Arial" w:hAnsi="Arial" w:cs="Arial"/>
          <w:sz w:val="36"/>
          <w:szCs w:val="36"/>
        </w:rPr>
        <w:t xml:space="preserve">. </w:t>
      </w:r>
    </w:p>
    <w:p w14:paraId="49B4518D" w14:textId="77777777" w:rsidR="00CF6235" w:rsidRPr="00C9467E" w:rsidRDefault="00CF6235" w:rsidP="008A4DA1">
      <w:pPr>
        <w:spacing w:after="0" w:line="360" w:lineRule="auto"/>
        <w:rPr>
          <w:rFonts w:ascii="Arial" w:hAnsi="Arial" w:cs="Arial"/>
          <w:sz w:val="36"/>
          <w:szCs w:val="36"/>
        </w:rPr>
      </w:pPr>
    </w:p>
    <w:p w14:paraId="72097CF4" w14:textId="77777777" w:rsidR="00CF6235" w:rsidRPr="00C9467E" w:rsidRDefault="00CF6235" w:rsidP="008A4DA1">
      <w:pPr>
        <w:spacing w:after="0" w:line="360" w:lineRule="auto"/>
        <w:rPr>
          <w:rFonts w:ascii="Arial" w:hAnsi="Arial" w:cs="Arial"/>
          <w:sz w:val="36"/>
          <w:szCs w:val="36"/>
        </w:rPr>
      </w:pPr>
      <w:r w:rsidRPr="00C9467E">
        <w:rPr>
          <w:rFonts w:ascii="Arial" w:hAnsi="Arial" w:cs="Arial"/>
          <w:sz w:val="36"/>
          <w:szCs w:val="36"/>
        </w:rPr>
        <w:br w:type="page"/>
      </w:r>
    </w:p>
    <w:p w14:paraId="710B823E" w14:textId="77777777" w:rsidR="00CF6235" w:rsidRPr="00C9467E" w:rsidRDefault="00CF6235" w:rsidP="00224325">
      <w:pPr>
        <w:pStyle w:val="Heading2"/>
        <w:rPr>
          <w:rStyle w:val="A4"/>
          <w:rFonts w:cs="Arial"/>
          <w:color w:val="auto"/>
          <w:sz w:val="48"/>
          <w:szCs w:val="48"/>
        </w:rPr>
      </w:pPr>
      <w:bookmarkStart w:id="1" w:name="_Toc39672016"/>
      <w:r w:rsidRPr="00C9467E">
        <w:rPr>
          <w:rStyle w:val="A4"/>
          <w:rFonts w:cs="Arial"/>
          <w:color w:val="auto"/>
          <w:sz w:val="48"/>
          <w:szCs w:val="48"/>
        </w:rPr>
        <w:t>What we do</w:t>
      </w:r>
      <w:bookmarkEnd w:id="1"/>
    </w:p>
    <w:p w14:paraId="61906A0D" w14:textId="77777777" w:rsidR="00CF6235" w:rsidRPr="00C9467E" w:rsidRDefault="00CF6235" w:rsidP="008A4DA1">
      <w:pPr>
        <w:spacing w:after="0" w:line="360" w:lineRule="auto"/>
        <w:ind w:right="3400"/>
        <w:rPr>
          <w:rStyle w:val="A4"/>
          <w:rFonts w:ascii="Arial" w:hAnsi="Arial" w:cs="Arial"/>
          <w:color w:val="auto"/>
          <w:sz w:val="36"/>
          <w:szCs w:val="36"/>
        </w:rPr>
      </w:pPr>
    </w:p>
    <w:p w14:paraId="68B3E9D2" w14:textId="2B1F8782" w:rsidR="00B86158" w:rsidRDefault="00CF6235" w:rsidP="008A4DA1">
      <w:pPr>
        <w:pStyle w:val="ListParagraph"/>
        <w:numPr>
          <w:ilvl w:val="0"/>
          <w:numId w:val="5"/>
        </w:numPr>
        <w:spacing w:after="0" w:line="360" w:lineRule="auto"/>
        <w:rPr>
          <w:rFonts w:ascii="Arial" w:hAnsi="Arial" w:cs="Arial"/>
          <w:sz w:val="36"/>
          <w:szCs w:val="36"/>
        </w:rPr>
      </w:pPr>
      <w:r w:rsidRPr="00C9467E">
        <w:rPr>
          <w:rFonts w:ascii="Arial" w:hAnsi="Arial" w:cs="Arial"/>
          <w:bCs/>
          <w:sz w:val="36"/>
          <w:szCs w:val="36"/>
        </w:rPr>
        <w:t>we support and develop high quality arts activity</w:t>
      </w:r>
      <w:r w:rsidRPr="00C9467E">
        <w:rPr>
          <w:rFonts w:ascii="Arial" w:hAnsi="Arial" w:cs="Arial"/>
          <w:sz w:val="36"/>
          <w:szCs w:val="36"/>
        </w:rPr>
        <w:t xml:space="preserve"> – we invest public funding, using these funds to create opportunities for </w:t>
      </w:r>
      <w:r w:rsidR="00F419C5" w:rsidRPr="00C9467E">
        <w:rPr>
          <w:rFonts w:ascii="Arial" w:hAnsi="Arial" w:cs="Arial"/>
          <w:sz w:val="36"/>
          <w:szCs w:val="36"/>
        </w:rPr>
        <w:t>more</w:t>
      </w:r>
      <w:r w:rsidR="00B163C7" w:rsidRPr="00C9467E">
        <w:rPr>
          <w:rFonts w:ascii="Arial" w:hAnsi="Arial" w:cs="Arial"/>
          <w:sz w:val="36"/>
          <w:szCs w:val="36"/>
        </w:rPr>
        <w:t xml:space="preserve"> </w:t>
      </w:r>
      <w:r w:rsidRPr="00C9467E">
        <w:rPr>
          <w:rFonts w:ascii="Arial" w:hAnsi="Arial" w:cs="Arial"/>
          <w:sz w:val="36"/>
          <w:szCs w:val="36"/>
        </w:rPr>
        <w:t>people</w:t>
      </w:r>
      <w:r w:rsidR="00B163C7" w:rsidRPr="00C9467E">
        <w:rPr>
          <w:rFonts w:ascii="Arial" w:hAnsi="Arial" w:cs="Arial"/>
          <w:sz w:val="36"/>
          <w:szCs w:val="36"/>
        </w:rPr>
        <w:t xml:space="preserve">, </w:t>
      </w:r>
      <w:r w:rsidR="00B347A5" w:rsidRPr="00C9467E">
        <w:rPr>
          <w:rFonts w:ascii="Arial" w:hAnsi="Arial" w:cs="Arial"/>
          <w:sz w:val="36"/>
          <w:szCs w:val="36"/>
        </w:rPr>
        <w:t>from all backgrounds and communities</w:t>
      </w:r>
      <w:r w:rsidR="00AE1C15" w:rsidRPr="00C9467E">
        <w:rPr>
          <w:rFonts w:ascii="Arial" w:hAnsi="Arial" w:cs="Arial"/>
          <w:sz w:val="36"/>
          <w:szCs w:val="36"/>
        </w:rPr>
        <w:t>,</w:t>
      </w:r>
      <w:r w:rsidRPr="00C9467E">
        <w:rPr>
          <w:rFonts w:ascii="Arial" w:hAnsi="Arial" w:cs="Arial"/>
          <w:sz w:val="36"/>
          <w:szCs w:val="36"/>
        </w:rPr>
        <w:t xml:space="preserve"> to enjoy and take part in the arts</w:t>
      </w:r>
      <w:r w:rsidR="009F50ED" w:rsidRPr="00C9467E">
        <w:rPr>
          <w:rFonts w:ascii="Arial" w:hAnsi="Arial" w:cs="Arial"/>
          <w:sz w:val="36"/>
          <w:szCs w:val="36"/>
        </w:rPr>
        <w:t>. This includes support for a nation-wide network of important arts organisations – our Arts Portfolio Wales – providing year-round access to high quality arts opportunities</w:t>
      </w:r>
    </w:p>
    <w:p w14:paraId="739E441D" w14:textId="77777777" w:rsidR="00B86158" w:rsidRDefault="00B86158" w:rsidP="00B86158">
      <w:pPr>
        <w:pStyle w:val="ListParagraph"/>
        <w:spacing w:after="0" w:line="360" w:lineRule="auto"/>
        <w:ind w:left="426"/>
        <w:rPr>
          <w:rFonts w:ascii="Arial" w:hAnsi="Arial" w:cs="Arial"/>
          <w:sz w:val="36"/>
          <w:szCs w:val="36"/>
        </w:rPr>
      </w:pPr>
    </w:p>
    <w:p w14:paraId="31D10021" w14:textId="19A80E17" w:rsidR="00B86158" w:rsidRPr="00B86158" w:rsidRDefault="00B86158" w:rsidP="00B86158">
      <w:pPr>
        <w:pStyle w:val="ListParagraph"/>
        <w:numPr>
          <w:ilvl w:val="0"/>
          <w:numId w:val="5"/>
        </w:numPr>
        <w:spacing w:after="0" w:line="360" w:lineRule="auto"/>
        <w:rPr>
          <w:rFonts w:ascii="Arial" w:hAnsi="Arial" w:cs="Arial"/>
          <w:sz w:val="36"/>
          <w:szCs w:val="36"/>
        </w:rPr>
      </w:pPr>
      <w:r w:rsidRPr="00B86158">
        <w:rPr>
          <w:rFonts w:ascii="Arial" w:hAnsi="Arial" w:cs="Arial"/>
          <w:sz w:val="36"/>
          <w:szCs w:val="36"/>
        </w:rPr>
        <w:t>we are committed to enabling a greater number, and a wider diversity, of people to enjoy, take part and work in the publicly funded arts – through our published strategies, funding programmes and targeted activities we actively pursue our ambitions and plans for increasing the number of people enjoying and taking part in the arts, targeting those people from communities and backgrounds that the arts in Wales still fail to fully represent.</w:t>
      </w:r>
    </w:p>
    <w:p w14:paraId="13E7771B" w14:textId="77777777" w:rsidR="00B86158" w:rsidRPr="00C9467E" w:rsidRDefault="00B86158" w:rsidP="00B86158">
      <w:pPr>
        <w:pStyle w:val="ListParagraph"/>
        <w:spacing w:after="0" w:line="360" w:lineRule="auto"/>
        <w:ind w:left="426"/>
        <w:rPr>
          <w:rFonts w:ascii="Arial" w:hAnsi="Arial" w:cs="Arial"/>
          <w:sz w:val="36"/>
          <w:szCs w:val="36"/>
        </w:rPr>
      </w:pPr>
    </w:p>
    <w:p w14:paraId="14DB05C1" w14:textId="77777777" w:rsidR="008A4DA1" w:rsidRPr="00C9467E" w:rsidRDefault="008A4DA1" w:rsidP="008A4DA1">
      <w:pPr>
        <w:pStyle w:val="ListParagraph"/>
        <w:spacing w:after="0" w:line="360" w:lineRule="auto"/>
        <w:ind w:left="426"/>
        <w:rPr>
          <w:rFonts w:ascii="Arial" w:hAnsi="Arial" w:cs="Arial"/>
          <w:sz w:val="36"/>
          <w:szCs w:val="36"/>
        </w:rPr>
      </w:pPr>
    </w:p>
    <w:p w14:paraId="1C9E1135" w14:textId="4A2B8BA3"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we distribute Lottery funds</w:t>
      </w:r>
      <w:r w:rsidRPr="00C9467E">
        <w:rPr>
          <w:rFonts w:ascii="Arial" w:hAnsi="Arial" w:cs="Arial"/>
          <w:b/>
          <w:sz w:val="36"/>
          <w:szCs w:val="36"/>
        </w:rPr>
        <w:t xml:space="preserve"> </w:t>
      </w:r>
      <w:r w:rsidRPr="00C9467E">
        <w:rPr>
          <w:rFonts w:ascii="Arial" w:hAnsi="Arial" w:cs="Arial"/>
          <w:sz w:val="36"/>
          <w:szCs w:val="36"/>
        </w:rPr>
        <w:t xml:space="preserve">– through applications to our Lottery funding programmes we’re able to fund projects that develop new arts activity, supporting individuals, communities and organisations </w:t>
      </w:r>
    </w:p>
    <w:p w14:paraId="0398D545" w14:textId="77777777" w:rsidR="008A4DA1" w:rsidRPr="00C9467E" w:rsidRDefault="008A4DA1" w:rsidP="008A4DA1">
      <w:pPr>
        <w:spacing w:after="0" w:line="360" w:lineRule="auto"/>
        <w:ind w:left="426" w:right="-188"/>
        <w:rPr>
          <w:rFonts w:ascii="Arial" w:hAnsi="Arial" w:cs="Arial"/>
          <w:sz w:val="36"/>
          <w:szCs w:val="36"/>
        </w:rPr>
      </w:pPr>
    </w:p>
    <w:p w14:paraId="7706ED86" w14:textId="5FF8E03D"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we provide expert information and advice about the arts</w:t>
      </w:r>
      <w:r w:rsidRPr="00C9467E">
        <w:rPr>
          <w:rFonts w:ascii="Arial" w:hAnsi="Arial" w:cs="Arial"/>
          <w:b/>
          <w:sz w:val="36"/>
          <w:szCs w:val="36"/>
        </w:rPr>
        <w:t xml:space="preserve"> – </w:t>
      </w:r>
      <w:r w:rsidRPr="00C9467E">
        <w:rPr>
          <w:rFonts w:ascii="Arial" w:hAnsi="Arial" w:cs="Arial"/>
          <w:sz w:val="36"/>
          <w:szCs w:val="36"/>
        </w:rPr>
        <w:t>we’re the national centre of a network of information and intelligence about the arts in Wales</w:t>
      </w:r>
      <w:r w:rsidR="008A4DA1" w:rsidRPr="00C9467E">
        <w:rPr>
          <w:rFonts w:ascii="Arial" w:hAnsi="Arial" w:cs="Arial"/>
          <w:sz w:val="36"/>
          <w:szCs w:val="36"/>
        </w:rPr>
        <w:t xml:space="preserve">. </w:t>
      </w:r>
      <w:r w:rsidRPr="00C9467E">
        <w:rPr>
          <w:rFonts w:ascii="Arial" w:hAnsi="Arial" w:cs="Arial"/>
          <w:sz w:val="36"/>
          <w:szCs w:val="36"/>
        </w:rPr>
        <w:t>We also have strong international links in the UK and beyond</w:t>
      </w:r>
      <w:r w:rsidR="008A4DA1" w:rsidRPr="00C9467E">
        <w:rPr>
          <w:rFonts w:ascii="Arial" w:hAnsi="Arial" w:cs="Arial"/>
          <w:sz w:val="36"/>
          <w:szCs w:val="36"/>
        </w:rPr>
        <w:t xml:space="preserve">. </w:t>
      </w:r>
      <w:r w:rsidRPr="00C9467E">
        <w:rPr>
          <w:rFonts w:ascii="Arial" w:hAnsi="Arial" w:cs="Arial"/>
          <w:sz w:val="36"/>
          <w:szCs w:val="36"/>
        </w:rPr>
        <w:t xml:space="preserve">Through our Council, our staff and our </w:t>
      </w:r>
      <w:r w:rsidR="00BF0BE4" w:rsidRPr="00C9467E">
        <w:rPr>
          <w:rFonts w:ascii="Arial" w:hAnsi="Arial" w:cs="Arial"/>
          <w:sz w:val="36"/>
          <w:szCs w:val="36"/>
        </w:rPr>
        <w:t>Arts Associates</w:t>
      </w:r>
      <w:r w:rsidRPr="00C9467E">
        <w:rPr>
          <w:rFonts w:ascii="Arial" w:hAnsi="Arial" w:cs="Arial"/>
          <w:sz w:val="36"/>
          <w:szCs w:val="36"/>
        </w:rPr>
        <w:t xml:space="preserve"> we have the largest concentration of specialist arts expertise in Wales</w:t>
      </w:r>
    </w:p>
    <w:p w14:paraId="5FD334A0" w14:textId="77777777" w:rsidR="00CF6235" w:rsidRPr="00C9467E" w:rsidRDefault="00CF6235" w:rsidP="008A4DA1">
      <w:pPr>
        <w:spacing w:after="0" w:line="360" w:lineRule="auto"/>
        <w:ind w:right="-188"/>
        <w:rPr>
          <w:rFonts w:ascii="Arial" w:hAnsi="Arial" w:cs="Arial"/>
          <w:sz w:val="36"/>
          <w:szCs w:val="36"/>
        </w:rPr>
      </w:pPr>
    </w:p>
    <w:p w14:paraId="4496BD36" w14:textId="0DAAAEF9"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 xml:space="preserve">we raise the profile of the arts in Wales </w:t>
      </w:r>
      <w:r w:rsidRPr="00C9467E">
        <w:rPr>
          <w:rFonts w:ascii="Arial" w:hAnsi="Arial" w:cs="Arial"/>
          <w:b/>
          <w:sz w:val="36"/>
          <w:szCs w:val="36"/>
        </w:rPr>
        <w:t xml:space="preserve">– </w:t>
      </w:r>
      <w:r w:rsidRPr="00C9467E">
        <w:rPr>
          <w:rFonts w:ascii="Arial" w:hAnsi="Arial" w:cs="Arial"/>
          <w:sz w:val="36"/>
          <w:szCs w:val="36"/>
        </w:rPr>
        <w:t>we’re the national voice for the arts in Wales, promoting the quality, value and importance of the country’s artists</w:t>
      </w:r>
      <w:r w:rsidR="005149F4" w:rsidRPr="00C9467E">
        <w:rPr>
          <w:rFonts w:ascii="Arial" w:hAnsi="Arial" w:cs="Arial"/>
          <w:sz w:val="36"/>
          <w:szCs w:val="36"/>
        </w:rPr>
        <w:t>/</w:t>
      </w:r>
      <w:r w:rsidRPr="00C9467E">
        <w:rPr>
          <w:rFonts w:ascii="Arial" w:hAnsi="Arial" w:cs="Arial"/>
          <w:sz w:val="36"/>
          <w:szCs w:val="36"/>
        </w:rPr>
        <w:t>arts organisations</w:t>
      </w:r>
    </w:p>
    <w:p w14:paraId="65E58759" w14:textId="77777777" w:rsidR="00CF6235" w:rsidRPr="00C9467E" w:rsidRDefault="00CF6235" w:rsidP="008A4DA1">
      <w:pPr>
        <w:spacing w:after="0" w:line="360" w:lineRule="auto"/>
        <w:ind w:right="-188"/>
        <w:rPr>
          <w:rFonts w:ascii="Arial" w:hAnsi="Arial" w:cs="Arial"/>
          <w:sz w:val="36"/>
          <w:szCs w:val="36"/>
        </w:rPr>
      </w:pPr>
    </w:p>
    <w:p w14:paraId="31864D28" w14:textId="5B9A4DAE" w:rsidR="00CF6235" w:rsidRPr="00C9467E" w:rsidRDefault="00CF6235" w:rsidP="008A4DA1">
      <w:pPr>
        <w:numPr>
          <w:ilvl w:val="0"/>
          <w:numId w:val="5"/>
        </w:numPr>
        <w:spacing w:after="0" w:line="360" w:lineRule="auto"/>
        <w:ind w:right="-423"/>
        <w:rPr>
          <w:rFonts w:ascii="Arial" w:hAnsi="Arial" w:cs="Arial"/>
          <w:b/>
          <w:sz w:val="36"/>
          <w:szCs w:val="36"/>
        </w:rPr>
      </w:pPr>
      <w:r w:rsidRPr="00C9467E">
        <w:rPr>
          <w:rFonts w:ascii="Arial" w:hAnsi="Arial" w:cs="Arial"/>
          <w:bCs/>
          <w:sz w:val="36"/>
          <w:szCs w:val="36"/>
        </w:rPr>
        <w:t>we generate more money for the arts economy</w:t>
      </w:r>
      <w:r w:rsidRPr="00C9467E">
        <w:rPr>
          <w:rFonts w:ascii="Arial" w:hAnsi="Arial" w:cs="Arial"/>
          <w:b/>
          <w:sz w:val="36"/>
          <w:szCs w:val="36"/>
        </w:rPr>
        <w:t xml:space="preserve"> </w:t>
      </w:r>
      <w:r w:rsidRPr="00C9467E">
        <w:rPr>
          <w:rFonts w:ascii="Arial" w:hAnsi="Arial" w:cs="Arial"/>
          <w:sz w:val="36"/>
          <w:szCs w:val="36"/>
        </w:rPr>
        <w:t xml:space="preserve">– we manage initiatives such as </w:t>
      </w:r>
      <w:r w:rsidRPr="00C9467E">
        <w:rPr>
          <w:rFonts w:ascii="Arial" w:hAnsi="Arial" w:cs="Arial"/>
          <w:i/>
          <w:sz w:val="36"/>
          <w:szCs w:val="36"/>
        </w:rPr>
        <w:t xml:space="preserve">Collectorplan </w:t>
      </w:r>
      <w:r w:rsidRPr="00C9467E">
        <w:rPr>
          <w:rFonts w:ascii="Arial" w:hAnsi="Arial" w:cs="Arial"/>
          <w:iCs/>
          <w:sz w:val="36"/>
          <w:szCs w:val="36"/>
        </w:rPr>
        <w:t>(</w:t>
      </w:r>
      <w:r w:rsidRPr="00C9467E">
        <w:rPr>
          <w:rFonts w:ascii="Arial" w:hAnsi="Arial" w:cs="Arial"/>
          <w:sz w:val="36"/>
          <w:szCs w:val="36"/>
        </w:rPr>
        <w:t>our scheme to encourage more people to buy art); and we have a presence at international events at home and abroad that open up new markets for Welsh artists</w:t>
      </w:r>
      <w:r w:rsidR="0087391F" w:rsidRPr="00C9467E">
        <w:rPr>
          <w:rFonts w:ascii="Arial" w:hAnsi="Arial" w:cs="Arial"/>
          <w:sz w:val="36"/>
          <w:szCs w:val="36"/>
        </w:rPr>
        <w:t xml:space="preserve">. We also recognise </w:t>
      </w:r>
      <w:r w:rsidR="008413FA" w:rsidRPr="00C9467E">
        <w:rPr>
          <w:rFonts w:ascii="Arial" w:hAnsi="Arial" w:cs="Arial"/>
          <w:sz w:val="36"/>
          <w:szCs w:val="36"/>
        </w:rPr>
        <w:t xml:space="preserve">and support </w:t>
      </w:r>
      <w:r w:rsidR="0087391F" w:rsidRPr="00C9467E">
        <w:rPr>
          <w:rFonts w:ascii="Arial" w:hAnsi="Arial" w:cs="Arial"/>
          <w:sz w:val="36"/>
          <w:szCs w:val="36"/>
        </w:rPr>
        <w:t xml:space="preserve">the importance </w:t>
      </w:r>
      <w:r w:rsidR="00DB0DD8" w:rsidRPr="00C9467E">
        <w:rPr>
          <w:rFonts w:ascii="Arial" w:hAnsi="Arial" w:cs="Arial"/>
          <w:sz w:val="36"/>
          <w:szCs w:val="36"/>
        </w:rPr>
        <w:t>of f</w:t>
      </w:r>
      <w:r w:rsidR="00BE4636" w:rsidRPr="00C9467E">
        <w:rPr>
          <w:rFonts w:ascii="Arial" w:hAnsi="Arial" w:cs="Arial"/>
          <w:sz w:val="36"/>
          <w:szCs w:val="36"/>
        </w:rPr>
        <w:t>ai</w:t>
      </w:r>
      <w:r w:rsidR="00DB0DD8" w:rsidRPr="00C9467E">
        <w:rPr>
          <w:rFonts w:ascii="Arial" w:hAnsi="Arial" w:cs="Arial"/>
          <w:sz w:val="36"/>
          <w:szCs w:val="36"/>
        </w:rPr>
        <w:t>r wages for artists and organisat</w:t>
      </w:r>
      <w:r w:rsidR="00BE4636" w:rsidRPr="00C9467E">
        <w:rPr>
          <w:rFonts w:ascii="Arial" w:hAnsi="Arial" w:cs="Arial"/>
          <w:sz w:val="36"/>
          <w:szCs w:val="36"/>
        </w:rPr>
        <w:t>i</w:t>
      </w:r>
      <w:r w:rsidR="00DB0DD8" w:rsidRPr="00C9467E">
        <w:rPr>
          <w:rFonts w:ascii="Arial" w:hAnsi="Arial" w:cs="Arial"/>
          <w:sz w:val="36"/>
          <w:szCs w:val="36"/>
        </w:rPr>
        <w:t xml:space="preserve">ons delivering high quality </w:t>
      </w:r>
      <w:r w:rsidR="00BE4636" w:rsidRPr="00C9467E">
        <w:rPr>
          <w:rFonts w:ascii="Arial" w:hAnsi="Arial" w:cs="Arial"/>
          <w:sz w:val="36"/>
          <w:szCs w:val="36"/>
        </w:rPr>
        <w:t>arts provision</w:t>
      </w:r>
    </w:p>
    <w:p w14:paraId="084AB99F" w14:textId="77777777" w:rsidR="00CF6235" w:rsidRPr="00C9467E" w:rsidRDefault="00CF6235" w:rsidP="008A4DA1">
      <w:pPr>
        <w:spacing w:after="0" w:line="360" w:lineRule="auto"/>
        <w:ind w:left="1146" w:right="-188"/>
        <w:rPr>
          <w:rFonts w:ascii="Arial" w:hAnsi="Arial" w:cs="Arial"/>
          <w:sz w:val="36"/>
          <w:szCs w:val="36"/>
        </w:rPr>
      </w:pPr>
    </w:p>
    <w:p w14:paraId="35BFC42E" w14:textId="71D5C602" w:rsidR="00CF6235" w:rsidRPr="00C9467E" w:rsidRDefault="00CF6235" w:rsidP="008A4DA1">
      <w:pPr>
        <w:numPr>
          <w:ilvl w:val="0"/>
          <w:numId w:val="5"/>
        </w:numPr>
        <w:spacing w:after="0" w:line="360" w:lineRule="auto"/>
        <w:ind w:right="-188"/>
        <w:rPr>
          <w:rFonts w:ascii="Arial" w:hAnsi="Arial" w:cs="Arial"/>
          <w:b/>
          <w:sz w:val="36"/>
          <w:szCs w:val="36"/>
        </w:rPr>
      </w:pPr>
      <w:r w:rsidRPr="00C9467E">
        <w:rPr>
          <w:rFonts w:ascii="Arial" w:hAnsi="Arial" w:cs="Arial"/>
          <w:bCs/>
          <w:sz w:val="36"/>
          <w:szCs w:val="36"/>
        </w:rPr>
        <w:t>we encourage innovation and experimentation</w:t>
      </w:r>
      <w:r w:rsidRPr="00C9467E">
        <w:rPr>
          <w:rFonts w:ascii="Arial" w:hAnsi="Arial" w:cs="Arial"/>
          <w:b/>
          <w:sz w:val="36"/>
          <w:szCs w:val="36"/>
        </w:rPr>
        <w:t xml:space="preserve"> </w:t>
      </w:r>
      <w:r w:rsidRPr="00C9467E">
        <w:rPr>
          <w:rFonts w:ascii="Arial" w:hAnsi="Arial" w:cs="Arial"/>
          <w:sz w:val="36"/>
          <w:szCs w:val="36"/>
        </w:rPr>
        <w:t>– we</w:t>
      </w:r>
      <w:r w:rsidRPr="00C9467E">
        <w:rPr>
          <w:rFonts w:ascii="Arial" w:hAnsi="Arial" w:cs="Arial"/>
          <w:b/>
          <w:sz w:val="36"/>
          <w:szCs w:val="36"/>
        </w:rPr>
        <w:t xml:space="preserve"> </w:t>
      </w:r>
      <w:r w:rsidRPr="00C9467E">
        <w:rPr>
          <w:rFonts w:ascii="Arial" w:hAnsi="Arial" w:cs="Arial"/>
          <w:sz w:val="36"/>
          <w:szCs w:val="36"/>
        </w:rPr>
        <w:t>promote projects and initiatives that transform the arts in Wales</w:t>
      </w:r>
      <w:r w:rsidR="008A4DA1" w:rsidRPr="00C9467E">
        <w:rPr>
          <w:rFonts w:ascii="Arial" w:hAnsi="Arial" w:cs="Arial"/>
          <w:sz w:val="36"/>
          <w:szCs w:val="36"/>
        </w:rPr>
        <w:t xml:space="preserve">. </w:t>
      </w:r>
      <w:r w:rsidRPr="00C9467E">
        <w:rPr>
          <w:rFonts w:ascii="Arial" w:hAnsi="Arial" w:cs="Arial"/>
          <w:sz w:val="36"/>
          <w:szCs w:val="36"/>
        </w:rPr>
        <w:t xml:space="preserve">From our arts education partnership with the Welsh Government (Creative Learning through the Arts) to technological change (Digital Research &amp; Development), we are constantly looking for new ways for people to encounter and discover the arts </w:t>
      </w:r>
    </w:p>
    <w:p w14:paraId="18D5F420" w14:textId="77777777" w:rsidR="00CF6235" w:rsidRPr="00C9467E" w:rsidRDefault="00CF6235" w:rsidP="008A4DA1">
      <w:pPr>
        <w:spacing w:after="0" w:line="360" w:lineRule="auto"/>
        <w:ind w:left="66" w:right="-188"/>
        <w:rPr>
          <w:rFonts w:ascii="Arial" w:hAnsi="Arial" w:cs="Arial"/>
          <w:b/>
          <w:sz w:val="36"/>
          <w:szCs w:val="36"/>
        </w:rPr>
      </w:pPr>
    </w:p>
    <w:p w14:paraId="63033A2D" w14:textId="3838C0F8" w:rsidR="00CF6235" w:rsidRPr="00C9467E" w:rsidRDefault="00CF6235" w:rsidP="008A4DA1">
      <w:pPr>
        <w:numPr>
          <w:ilvl w:val="0"/>
          <w:numId w:val="5"/>
        </w:numPr>
        <w:spacing w:after="0" w:line="360" w:lineRule="auto"/>
        <w:ind w:right="-188"/>
        <w:rPr>
          <w:rFonts w:ascii="Arial" w:hAnsi="Arial" w:cs="Arial"/>
          <w:b/>
          <w:sz w:val="36"/>
          <w:szCs w:val="36"/>
        </w:rPr>
      </w:pPr>
      <w:r w:rsidRPr="00C9467E">
        <w:rPr>
          <w:rFonts w:ascii="Arial" w:hAnsi="Arial" w:cs="Arial"/>
          <w:bCs/>
          <w:sz w:val="36"/>
          <w:szCs w:val="36"/>
        </w:rPr>
        <w:t>we influence planners and decision-makers</w:t>
      </w:r>
      <w:r w:rsidRPr="00C9467E">
        <w:rPr>
          <w:rFonts w:ascii="Arial" w:hAnsi="Arial" w:cs="Arial"/>
          <w:sz w:val="36"/>
          <w:szCs w:val="36"/>
        </w:rPr>
        <w:t xml:space="preserve"> – the arts take place in many different settings</w:t>
      </w:r>
      <w:r w:rsidR="008A4DA1" w:rsidRPr="00C9467E">
        <w:rPr>
          <w:rFonts w:ascii="Arial" w:hAnsi="Arial" w:cs="Arial"/>
          <w:sz w:val="36"/>
          <w:szCs w:val="36"/>
        </w:rPr>
        <w:t xml:space="preserve">. </w:t>
      </w:r>
      <w:r w:rsidRPr="00C9467E">
        <w:rPr>
          <w:rFonts w:ascii="Arial" w:hAnsi="Arial" w:cs="Arial"/>
          <w:sz w:val="36"/>
          <w:szCs w:val="36"/>
        </w:rPr>
        <w:t>They can have a dramatic impact on the quality of people’s lives, and the places in which they live and work. The arts are also frequently at the heart of initiatives for economic and social regeneration</w:t>
      </w:r>
      <w:r w:rsidR="008A4DA1" w:rsidRPr="00C9467E">
        <w:rPr>
          <w:rFonts w:ascii="Arial" w:hAnsi="Arial" w:cs="Arial"/>
          <w:sz w:val="36"/>
          <w:szCs w:val="36"/>
        </w:rPr>
        <w:t xml:space="preserve">. </w:t>
      </w:r>
      <w:r w:rsidRPr="00C9467E">
        <w:rPr>
          <w:rFonts w:ascii="Arial" w:hAnsi="Arial" w:cs="Arial"/>
          <w:sz w:val="36"/>
          <w:szCs w:val="36"/>
        </w:rPr>
        <w:t>Our job is to ensure that the contribution that the arts can make is recognised</w:t>
      </w:r>
    </w:p>
    <w:p w14:paraId="0DDBC64A" w14:textId="77777777" w:rsidR="00CF6235" w:rsidRPr="00C9467E" w:rsidRDefault="00CF6235" w:rsidP="008A4DA1">
      <w:pPr>
        <w:pStyle w:val="ListParagraph"/>
        <w:spacing w:after="0" w:line="360" w:lineRule="auto"/>
        <w:ind w:left="66" w:right="-188"/>
        <w:rPr>
          <w:rFonts w:ascii="Arial" w:hAnsi="Arial" w:cs="Arial"/>
          <w:b/>
          <w:sz w:val="36"/>
          <w:szCs w:val="36"/>
        </w:rPr>
      </w:pPr>
    </w:p>
    <w:p w14:paraId="4352B49D" w14:textId="77777777"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we develop international opportunities in the arts</w:t>
      </w:r>
      <w:r w:rsidRPr="00C9467E">
        <w:rPr>
          <w:rFonts w:ascii="Arial" w:hAnsi="Arial" w:cs="Arial"/>
          <w:b/>
          <w:sz w:val="36"/>
          <w:szCs w:val="36"/>
        </w:rPr>
        <w:t xml:space="preserve"> </w:t>
      </w:r>
      <w:r w:rsidRPr="00C9467E">
        <w:rPr>
          <w:rFonts w:ascii="Arial" w:hAnsi="Arial" w:cs="Arial"/>
          <w:sz w:val="36"/>
          <w:szCs w:val="36"/>
        </w:rPr>
        <w:t xml:space="preserve">– through our specialist agency, </w:t>
      </w:r>
      <w:r w:rsidRPr="00C9467E">
        <w:rPr>
          <w:rFonts w:ascii="Arial" w:hAnsi="Arial" w:cs="Arial"/>
          <w:i/>
          <w:sz w:val="36"/>
          <w:szCs w:val="36"/>
        </w:rPr>
        <w:t>Wales Arts International</w:t>
      </w:r>
      <w:r w:rsidRPr="00C9467E">
        <w:rPr>
          <w:rFonts w:ascii="Arial" w:hAnsi="Arial" w:cs="Arial"/>
          <w:sz w:val="36"/>
          <w:szCs w:val="36"/>
        </w:rPr>
        <w:t xml:space="preserve">, we develop partnerships with cultural organisations such as the British Council, we promote internationally the contemporary culture of Wales, and we encourage international exchange and collaboration between artists and arts organisations </w:t>
      </w:r>
    </w:p>
    <w:p w14:paraId="56E7B98F" w14:textId="77777777" w:rsidR="00CF6235" w:rsidRPr="00C9467E" w:rsidRDefault="00CF6235" w:rsidP="008A4DA1">
      <w:pPr>
        <w:pStyle w:val="ListParagraph"/>
        <w:spacing w:after="0" w:line="360" w:lineRule="auto"/>
        <w:ind w:left="66" w:right="-188"/>
        <w:rPr>
          <w:rFonts w:ascii="Arial" w:hAnsi="Arial" w:cs="Arial"/>
          <w:sz w:val="36"/>
          <w:szCs w:val="36"/>
        </w:rPr>
      </w:pPr>
    </w:p>
    <w:p w14:paraId="12C68A94" w14:textId="3FA0688C"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we promote small</w:t>
      </w:r>
      <w:r w:rsidRPr="00C9467E">
        <w:rPr>
          <w:rFonts w:ascii="Arial" w:hAnsi="Arial" w:cs="Arial"/>
          <w:bCs/>
          <w:sz w:val="36"/>
          <w:szCs w:val="36"/>
        </w:rPr>
        <w:noBreakHyphen/>
        <w:t>scale performances in local communities</w:t>
      </w:r>
      <w:r w:rsidRPr="00C9467E">
        <w:rPr>
          <w:rFonts w:ascii="Arial" w:hAnsi="Arial" w:cs="Arial"/>
          <w:sz w:val="36"/>
          <w:szCs w:val="36"/>
        </w:rPr>
        <w:t xml:space="preserve"> – our </w:t>
      </w:r>
      <w:r w:rsidRPr="00C9467E">
        <w:rPr>
          <w:rFonts w:ascii="Arial" w:hAnsi="Arial" w:cs="Arial"/>
          <w:i/>
          <w:sz w:val="36"/>
          <w:szCs w:val="36"/>
        </w:rPr>
        <w:t>Night Out</w:t>
      </w:r>
      <w:r w:rsidRPr="00C9467E">
        <w:rPr>
          <w:rFonts w:ascii="Arial" w:hAnsi="Arial" w:cs="Arial"/>
          <w:sz w:val="36"/>
          <w:szCs w:val="36"/>
        </w:rPr>
        <w:t xml:space="preserve"> scheme provides financial incentives to encourage the promotion of high quality arts activity in local community venues across Wales</w:t>
      </w:r>
    </w:p>
    <w:p w14:paraId="705ADC46" w14:textId="77777777" w:rsidR="005C1AB0" w:rsidRPr="00C9467E" w:rsidRDefault="005C1AB0" w:rsidP="008A4DA1">
      <w:pPr>
        <w:spacing w:after="0" w:line="360" w:lineRule="auto"/>
        <w:ind w:left="66" w:right="-188"/>
        <w:rPr>
          <w:rFonts w:ascii="Arial" w:hAnsi="Arial" w:cs="Arial"/>
          <w:sz w:val="36"/>
          <w:szCs w:val="36"/>
        </w:rPr>
      </w:pPr>
    </w:p>
    <w:p w14:paraId="2F1E488D" w14:textId="678273A5" w:rsidR="00EE7DDB" w:rsidRPr="00C9467E" w:rsidRDefault="005C1AB0" w:rsidP="008A4DA1">
      <w:pPr>
        <w:numPr>
          <w:ilvl w:val="0"/>
          <w:numId w:val="5"/>
        </w:numPr>
        <w:spacing w:after="0" w:line="360" w:lineRule="auto"/>
        <w:ind w:right="-188"/>
        <w:rPr>
          <w:rFonts w:ascii="Arial" w:hAnsi="Arial" w:cs="Arial"/>
          <w:sz w:val="36"/>
          <w:szCs w:val="36"/>
        </w:rPr>
      </w:pPr>
      <w:r w:rsidRPr="00C9467E">
        <w:rPr>
          <w:rFonts w:ascii="Arial" w:hAnsi="Arial" w:cs="Arial"/>
          <w:sz w:val="36"/>
          <w:szCs w:val="36"/>
        </w:rPr>
        <w:t>w</w:t>
      </w:r>
      <w:r w:rsidR="00EE7DDB" w:rsidRPr="00C9467E">
        <w:rPr>
          <w:rFonts w:ascii="Arial" w:hAnsi="Arial" w:cs="Arial"/>
          <w:sz w:val="36"/>
          <w:szCs w:val="36"/>
        </w:rPr>
        <w:t xml:space="preserve">e work collaboratively with stakeholders and the public </w:t>
      </w:r>
      <w:r w:rsidR="00A24C44" w:rsidRPr="00C9467E">
        <w:rPr>
          <w:rFonts w:ascii="Arial" w:hAnsi="Arial" w:cs="Arial"/>
          <w:sz w:val="36"/>
          <w:szCs w:val="36"/>
        </w:rPr>
        <w:t>–</w:t>
      </w:r>
      <w:r w:rsidR="00EE7DDB" w:rsidRPr="00C9467E">
        <w:rPr>
          <w:rFonts w:ascii="Arial" w:hAnsi="Arial" w:cs="Arial"/>
          <w:sz w:val="36"/>
          <w:szCs w:val="36"/>
        </w:rPr>
        <w:t xml:space="preserve"> </w:t>
      </w:r>
      <w:r w:rsidR="00A24C44" w:rsidRPr="00C9467E">
        <w:rPr>
          <w:rFonts w:ascii="Arial" w:hAnsi="Arial" w:cs="Arial"/>
          <w:sz w:val="36"/>
          <w:szCs w:val="36"/>
        </w:rPr>
        <w:t>seeking and listening to feedback</w:t>
      </w:r>
      <w:r w:rsidR="004365B0" w:rsidRPr="00C9467E">
        <w:rPr>
          <w:rFonts w:ascii="Arial" w:hAnsi="Arial" w:cs="Arial"/>
          <w:sz w:val="36"/>
          <w:szCs w:val="36"/>
        </w:rPr>
        <w:t xml:space="preserve"> through our formal consultations and open conversations</w:t>
      </w:r>
      <w:r w:rsidR="00F46BD3" w:rsidRPr="00C9467E">
        <w:rPr>
          <w:rFonts w:ascii="Arial" w:hAnsi="Arial" w:cs="Arial"/>
          <w:sz w:val="36"/>
          <w:szCs w:val="36"/>
        </w:rPr>
        <w:t xml:space="preserve">, </w:t>
      </w:r>
      <w:r w:rsidRPr="00C9467E">
        <w:rPr>
          <w:rFonts w:ascii="Arial" w:hAnsi="Arial" w:cs="Arial"/>
          <w:sz w:val="36"/>
          <w:szCs w:val="36"/>
        </w:rPr>
        <w:t xml:space="preserve">we </w:t>
      </w:r>
      <w:r w:rsidR="00F46BD3" w:rsidRPr="00C9467E">
        <w:rPr>
          <w:rFonts w:ascii="Arial" w:hAnsi="Arial" w:cs="Arial"/>
          <w:sz w:val="36"/>
          <w:szCs w:val="36"/>
        </w:rPr>
        <w:t xml:space="preserve">ensure </w:t>
      </w:r>
      <w:r w:rsidRPr="00C9467E">
        <w:rPr>
          <w:rFonts w:ascii="Arial" w:hAnsi="Arial" w:cs="Arial"/>
          <w:sz w:val="36"/>
          <w:szCs w:val="36"/>
        </w:rPr>
        <w:t xml:space="preserve">that </w:t>
      </w:r>
      <w:r w:rsidR="00F46BD3" w:rsidRPr="00C9467E">
        <w:rPr>
          <w:rFonts w:ascii="Arial" w:hAnsi="Arial" w:cs="Arial"/>
          <w:sz w:val="36"/>
          <w:szCs w:val="36"/>
        </w:rPr>
        <w:t xml:space="preserve">our </w:t>
      </w:r>
      <w:r w:rsidRPr="00C9467E">
        <w:rPr>
          <w:rFonts w:ascii="Arial" w:hAnsi="Arial" w:cs="Arial"/>
          <w:sz w:val="36"/>
          <w:szCs w:val="36"/>
        </w:rPr>
        <w:t xml:space="preserve">programmes of work </w:t>
      </w:r>
      <w:r w:rsidR="00F46BD3" w:rsidRPr="00C9467E">
        <w:rPr>
          <w:rFonts w:ascii="Arial" w:hAnsi="Arial" w:cs="Arial"/>
          <w:sz w:val="36"/>
          <w:szCs w:val="36"/>
        </w:rPr>
        <w:t xml:space="preserve">deliver </w:t>
      </w:r>
      <w:r w:rsidR="003A10D1" w:rsidRPr="00C9467E">
        <w:rPr>
          <w:rFonts w:ascii="Arial" w:hAnsi="Arial" w:cs="Arial"/>
          <w:sz w:val="36"/>
          <w:szCs w:val="36"/>
        </w:rPr>
        <w:t>public benefit</w:t>
      </w:r>
    </w:p>
    <w:p w14:paraId="5F8BF99C" w14:textId="77777777" w:rsidR="00286949" w:rsidRPr="00C9467E" w:rsidRDefault="00286949" w:rsidP="008A4DA1">
      <w:pPr>
        <w:spacing w:after="0" w:line="360" w:lineRule="auto"/>
        <w:ind w:left="66" w:right="-188"/>
        <w:rPr>
          <w:rFonts w:ascii="Arial" w:hAnsi="Arial" w:cs="Arial"/>
          <w:sz w:val="36"/>
          <w:szCs w:val="36"/>
        </w:rPr>
      </w:pPr>
    </w:p>
    <w:p w14:paraId="6D1FC55B" w14:textId="77F3D053" w:rsidR="00CF6235" w:rsidRPr="00C9467E" w:rsidRDefault="00CF6235" w:rsidP="008A4DA1">
      <w:pPr>
        <w:numPr>
          <w:ilvl w:val="0"/>
          <w:numId w:val="5"/>
        </w:numPr>
        <w:spacing w:after="0" w:line="360" w:lineRule="auto"/>
        <w:ind w:right="-188"/>
        <w:rPr>
          <w:rFonts w:ascii="Arial" w:hAnsi="Arial" w:cs="Arial"/>
          <w:sz w:val="36"/>
          <w:szCs w:val="36"/>
        </w:rPr>
      </w:pPr>
      <w:r w:rsidRPr="00C9467E">
        <w:rPr>
          <w:rFonts w:ascii="Arial" w:hAnsi="Arial" w:cs="Arial"/>
          <w:bCs/>
          <w:sz w:val="36"/>
          <w:szCs w:val="36"/>
        </w:rPr>
        <w:t>we conduct all of our activities through the medium of both Welsh and English languages</w:t>
      </w:r>
      <w:r w:rsidRPr="00C9467E">
        <w:rPr>
          <w:rFonts w:ascii="Arial" w:hAnsi="Arial" w:cs="Arial"/>
          <w:sz w:val="36"/>
          <w:szCs w:val="36"/>
        </w:rPr>
        <w:t xml:space="preserve"> – a responsibility defined in statute.</w:t>
      </w:r>
    </w:p>
    <w:p w14:paraId="3E4BDFDD" w14:textId="77777777" w:rsidR="002A4FB4" w:rsidRPr="00C9467E" w:rsidRDefault="002A4FB4" w:rsidP="008A4DA1">
      <w:pPr>
        <w:autoSpaceDE w:val="0"/>
        <w:autoSpaceDN w:val="0"/>
        <w:adjustRightInd w:val="0"/>
        <w:spacing w:after="0" w:line="360" w:lineRule="auto"/>
        <w:rPr>
          <w:rFonts w:ascii="Arial" w:hAnsi="Arial" w:cs="Arial"/>
          <w:sz w:val="36"/>
          <w:szCs w:val="36"/>
        </w:rPr>
      </w:pPr>
    </w:p>
    <w:p w14:paraId="74BB2EBB" w14:textId="77777777" w:rsidR="00286949" w:rsidRPr="00C9467E" w:rsidRDefault="00286949" w:rsidP="008A4DA1">
      <w:pPr>
        <w:spacing w:after="0" w:line="360" w:lineRule="auto"/>
        <w:rPr>
          <w:rFonts w:ascii="Arial" w:hAnsi="Arial" w:cs="Arial"/>
          <w:sz w:val="36"/>
          <w:szCs w:val="36"/>
        </w:rPr>
      </w:pPr>
      <w:r w:rsidRPr="00C9467E">
        <w:rPr>
          <w:rFonts w:ascii="Arial" w:hAnsi="Arial" w:cs="Arial"/>
          <w:sz w:val="36"/>
          <w:szCs w:val="36"/>
        </w:rPr>
        <w:br w:type="page"/>
      </w:r>
    </w:p>
    <w:p w14:paraId="6F49DAFF" w14:textId="03EB4B7A" w:rsidR="00C34C9A" w:rsidRPr="00224325" w:rsidRDefault="00C34C9A" w:rsidP="00224325">
      <w:pPr>
        <w:pStyle w:val="Heading2"/>
      </w:pPr>
      <w:bookmarkStart w:id="2" w:name="_Toc39672017"/>
      <w:r w:rsidRPr="00224325">
        <w:t>Our Vision</w:t>
      </w:r>
      <w:bookmarkEnd w:id="2"/>
    </w:p>
    <w:p w14:paraId="33E10469" w14:textId="77777777" w:rsidR="00D25E7F" w:rsidRPr="00C9467E" w:rsidRDefault="00D25E7F" w:rsidP="008A4DA1">
      <w:pPr>
        <w:autoSpaceDE w:val="0"/>
        <w:autoSpaceDN w:val="0"/>
        <w:adjustRightInd w:val="0"/>
        <w:spacing w:after="0" w:line="360" w:lineRule="auto"/>
        <w:rPr>
          <w:rFonts w:ascii="Arial" w:hAnsi="Arial" w:cs="Arial"/>
          <w:b/>
          <w:bCs/>
          <w:sz w:val="36"/>
          <w:szCs w:val="36"/>
        </w:rPr>
      </w:pPr>
    </w:p>
    <w:p w14:paraId="202F3B0E" w14:textId="5B739492" w:rsidR="00C34C9A" w:rsidRPr="00C9467E" w:rsidRDefault="00C34C9A" w:rsidP="008A4DA1">
      <w:pPr>
        <w:autoSpaceDE w:val="0"/>
        <w:autoSpaceDN w:val="0"/>
        <w:adjustRightInd w:val="0"/>
        <w:spacing w:after="0" w:line="360" w:lineRule="auto"/>
        <w:rPr>
          <w:rFonts w:ascii="Arial" w:hAnsi="Arial" w:cs="Arial"/>
          <w:sz w:val="36"/>
          <w:szCs w:val="36"/>
        </w:rPr>
      </w:pPr>
      <w:r w:rsidRPr="00C9467E">
        <w:rPr>
          <w:rFonts w:ascii="Arial" w:hAnsi="Arial" w:cs="Arial"/>
          <w:sz w:val="36"/>
          <w:szCs w:val="36"/>
        </w:rPr>
        <w:t>Our vision is of a</w:t>
      </w:r>
      <w:r w:rsidR="00953252" w:rsidRPr="00C9467E">
        <w:rPr>
          <w:rFonts w:ascii="Arial" w:hAnsi="Arial" w:cs="Arial"/>
          <w:sz w:val="36"/>
          <w:szCs w:val="36"/>
        </w:rPr>
        <w:t xml:space="preserve"> </w:t>
      </w:r>
      <w:r w:rsidRPr="00C9467E">
        <w:rPr>
          <w:rFonts w:ascii="Arial" w:hAnsi="Arial" w:cs="Arial"/>
          <w:sz w:val="36"/>
          <w:szCs w:val="36"/>
        </w:rPr>
        <w:t>creative Wales where</w:t>
      </w:r>
      <w:r w:rsidR="00953252" w:rsidRPr="00C9467E">
        <w:rPr>
          <w:rFonts w:ascii="Arial" w:hAnsi="Arial" w:cs="Arial"/>
          <w:sz w:val="36"/>
          <w:szCs w:val="36"/>
        </w:rPr>
        <w:t xml:space="preserve"> </w:t>
      </w:r>
      <w:r w:rsidRPr="00C9467E">
        <w:rPr>
          <w:rFonts w:ascii="Arial" w:hAnsi="Arial" w:cs="Arial"/>
          <w:sz w:val="36"/>
          <w:szCs w:val="36"/>
        </w:rPr>
        <w:t>the arts are central</w:t>
      </w:r>
      <w:r w:rsidR="00953252" w:rsidRPr="00C9467E">
        <w:rPr>
          <w:rFonts w:ascii="Arial" w:hAnsi="Arial" w:cs="Arial"/>
          <w:sz w:val="36"/>
          <w:szCs w:val="36"/>
        </w:rPr>
        <w:t xml:space="preserve"> </w:t>
      </w:r>
      <w:r w:rsidRPr="00C9467E">
        <w:rPr>
          <w:rFonts w:ascii="Arial" w:hAnsi="Arial" w:cs="Arial"/>
          <w:sz w:val="36"/>
          <w:szCs w:val="36"/>
        </w:rPr>
        <w:t>to the</w:t>
      </w:r>
      <w:r w:rsidR="005614B9" w:rsidRPr="00C9467E">
        <w:rPr>
          <w:rFonts w:ascii="Arial" w:hAnsi="Arial" w:cs="Arial"/>
          <w:sz w:val="36"/>
          <w:szCs w:val="36"/>
        </w:rPr>
        <w:t xml:space="preserve"> </w:t>
      </w:r>
      <w:r w:rsidRPr="00C9467E">
        <w:rPr>
          <w:rFonts w:ascii="Arial" w:hAnsi="Arial" w:cs="Arial"/>
          <w:sz w:val="36"/>
          <w:szCs w:val="36"/>
        </w:rPr>
        <w:t>life and well</w:t>
      </w:r>
      <w:r w:rsidR="00953252" w:rsidRPr="00C9467E">
        <w:rPr>
          <w:rFonts w:ascii="Arial" w:hAnsi="Arial" w:cs="Arial"/>
          <w:sz w:val="36"/>
          <w:szCs w:val="36"/>
        </w:rPr>
        <w:noBreakHyphen/>
      </w:r>
      <w:r w:rsidRPr="00C9467E">
        <w:rPr>
          <w:rFonts w:ascii="Arial" w:hAnsi="Arial" w:cs="Arial"/>
          <w:sz w:val="36"/>
          <w:szCs w:val="36"/>
        </w:rPr>
        <w:t>being of the nation.</w:t>
      </w:r>
    </w:p>
    <w:p w14:paraId="7C179DF8" w14:textId="26722649" w:rsidR="006F5805" w:rsidRPr="00C9467E" w:rsidRDefault="006F5805" w:rsidP="008A4DA1">
      <w:pPr>
        <w:autoSpaceDE w:val="0"/>
        <w:autoSpaceDN w:val="0"/>
        <w:adjustRightInd w:val="0"/>
        <w:spacing w:after="0" w:line="360" w:lineRule="auto"/>
        <w:rPr>
          <w:rFonts w:ascii="Arial" w:hAnsi="Arial" w:cs="Arial"/>
          <w:b/>
          <w:bCs/>
          <w:sz w:val="36"/>
          <w:szCs w:val="36"/>
        </w:rPr>
      </w:pPr>
    </w:p>
    <w:p w14:paraId="75D0DD1B" w14:textId="0ABCE4A8" w:rsidR="006F5805" w:rsidRPr="00C9467E" w:rsidRDefault="006F5805" w:rsidP="008A4DA1">
      <w:pPr>
        <w:pStyle w:val="BodyText"/>
        <w:spacing w:after="0" w:line="360" w:lineRule="auto"/>
        <w:rPr>
          <w:rFonts w:ascii="Arial" w:hAnsi="Arial" w:cs="Arial"/>
          <w:color w:val="auto"/>
          <w:sz w:val="36"/>
          <w:szCs w:val="36"/>
        </w:rPr>
      </w:pPr>
      <w:r w:rsidRPr="00C9467E">
        <w:rPr>
          <w:rFonts w:ascii="Arial" w:hAnsi="Arial" w:cs="Arial"/>
          <w:color w:val="auto"/>
          <w:sz w:val="36"/>
          <w:szCs w:val="36"/>
        </w:rPr>
        <w:t>We’re ambitious for the arts in Wales</w:t>
      </w:r>
      <w:r w:rsidR="008A4DA1" w:rsidRPr="00C9467E">
        <w:rPr>
          <w:rFonts w:ascii="Arial" w:hAnsi="Arial" w:cs="Arial"/>
          <w:color w:val="auto"/>
          <w:sz w:val="36"/>
          <w:szCs w:val="36"/>
        </w:rPr>
        <w:t xml:space="preserve">. </w:t>
      </w:r>
      <w:r w:rsidRPr="00C9467E">
        <w:rPr>
          <w:rFonts w:ascii="Arial" w:hAnsi="Arial" w:cs="Arial"/>
          <w:color w:val="auto"/>
          <w:sz w:val="36"/>
          <w:szCs w:val="36"/>
        </w:rPr>
        <w:t>Our strategy is to build a country in which our best talents are revealed, nurtured and shared; a country in which the widest possible cross</w:t>
      </w:r>
      <w:r w:rsidRPr="00C9467E">
        <w:rPr>
          <w:rFonts w:ascii="Arial" w:hAnsi="Arial" w:cs="Arial"/>
          <w:color w:val="auto"/>
          <w:sz w:val="36"/>
          <w:szCs w:val="36"/>
        </w:rPr>
        <w:noBreakHyphen/>
        <w:t>section of people in Wales is enabled to enjoy and take part in the arts; a country in which excellent work is valued and sustained.</w:t>
      </w:r>
    </w:p>
    <w:p w14:paraId="0B9CC119" w14:textId="77777777" w:rsidR="008A4DA1" w:rsidRPr="00C9467E" w:rsidRDefault="008A4DA1" w:rsidP="008A4DA1">
      <w:pPr>
        <w:pStyle w:val="BodyText"/>
        <w:spacing w:after="0" w:line="360" w:lineRule="auto"/>
        <w:rPr>
          <w:rFonts w:ascii="Arial" w:hAnsi="Arial" w:cs="Arial"/>
          <w:color w:val="auto"/>
          <w:sz w:val="36"/>
          <w:szCs w:val="36"/>
        </w:rPr>
      </w:pPr>
    </w:p>
    <w:p w14:paraId="2487FBF1" w14:textId="3F299142" w:rsidR="00361FF6" w:rsidRPr="00C9467E" w:rsidRDefault="00361FF6" w:rsidP="008A4DA1">
      <w:pPr>
        <w:shd w:val="clear" w:color="auto" w:fill="FFFFFF"/>
        <w:spacing w:after="0" w:line="360" w:lineRule="auto"/>
        <w:ind w:right="-335"/>
        <w:rPr>
          <w:rFonts w:ascii="Arial" w:hAnsi="Arial" w:cs="Arial"/>
          <w:sz w:val="36"/>
          <w:szCs w:val="36"/>
        </w:rPr>
      </w:pPr>
      <w:r w:rsidRPr="00C9467E">
        <w:rPr>
          <w:rFonts w:ascii="Arial" w:hAnsi="Arial" w:cs="Arial"/>
          <w:sz w:val="36"/>
          <w:szCs w:val="36"/>
        </w:rPr>
        <w:t>We have two priorities that underpin our strategy</w:t>
      </w:r>
      <w:r w:rsidR="008A4DA1" w:rsidRPr="00C9467E">
        <w:rPr>
          <w:rFonts w:ascii="Arial" w:hAnsi="Arial" w:cs="Arial"/>
          <w:sz w:val="36"/>
          <w:szCs w:val="36"/>
        </w:rPr>
        <w:t xml:space="preserve">. </w:t>
      </w:r>
    </w:p>
    <w:p w14:paraId="0FD90B0B" w14:textId="77777777" w:rsidR="00361FF6" w:rsidRPr="00C9467E" w:rsidRDefault="00361FF6" w:rsidP="008A4DA1">
      <w:pPr>
        <w:shd w:val="clear" w:color="auto" w:fill="FFFFFF"/>
        <w:spacing w:after="0" w:line="360" w:lineRule="auto"/>
        <w:ind w:right="-335"/>
        <w:rPr>
          <w:rFonts w:ascii="Arial" w:hAnsi="Arial" w:cs="Arial"/>
          <w:sz w:val="36"/>
          <w:szCs w:val="36"/>
        </w:rPr>
      </w:pPr>
    </w:p>
    <w:p w14:paraId="14896B35" w14:textId="17A89B2D" w:rsidR="00361FF6" w:rsidRPr="00C9467E" w:rsidRDefault="00361FF6" w:rsidP="008A4DA1">
      <w:pPr>
        <w:shd w:val="clear" w:color="auto" w:fill="FFFFFF"/>
        <w:spacing w:after="0" w:line="360" w:lineRule="auto"/>
        <w:ind w:right="-335"/>
        <w:rPr>
          <w:rFonts w:ascii="Arial" w:hAnsi="Arial" w:cs="Arial"/>
          <w:sz w:val="36"/>
          <w:szCs w:val="36"/>
        </w:rPr>
      </w:pPr>
      <w:r w:rsidRPr="00C9467E">
        <w:rPr>
          <w:rFonts w:ascii="Arial" w:hAnsi="Arial" w:cs="Arial"/>
          <w:sz w:val="36"/>
          <w:szCs w:val="36"/>
        </w:rPr>
        <w:t>They are:</w:t>
      </w:r>
    </w:p>
    <w:p w14:paraId="3A55BE94" w14:textId="77777777" w:rsidR="008A4DA1" w:rsidRPr="00C9467E" w:rsidRDefault="008A4DA1" w:rsidP="008A4DA1">
      <w:pPr>
        <w:shd w:val="clear" w:color="auto" w:fill="FFFFFF"/>
        <w:spacing w:after="0" w:line="360" w:lineRule="auto"/>
        <w:ind w:right="-335"/>
        <w:rPr>
          <w:rFonts w:ascii="Arial" w:hAnsi="Arial" w:cs="Arial"/>
          <w:sz w:val="36"/>
          <w:szCs w:val="36"/>
        </w:rPr>
      </w:pPr>
    </w:p>
    <w:p w14:paraId="76E28B4B" w14:textId="77777777" w:rsidR="00361FF6" w:rsidRPr="00C9467E" w:rsidRDefault="00361FF6" w:rsidP="008A4DA1">
      <w:pPr>
        <w:numPr>
          <w:ilvl w:val="0"/>
          <w:numId w:val="7"/>
        </w:numPr>
        <w:shd w:val="clear" w:color="auto" w:fill="FFFFFF"/>
        <w:spacing w:after="0" w:line="360" w:lineRule="auto"/>
        <w:ind w:left="567" w:right="-335" w:hanging="567"/>
        <w:rPr>
          <w:rFonts w:ascii="Arial" w:hAnsi="Arial" w:cs="Arial"/>
          <w:sz w:val="36"/>
          <w:szCs w:val="36"/>
        </w:rPr>
      </w:pPr>
      <w:r w:rsidRPr="00C9467E">
        <w:rPr>
          <w:rFonts w:ascii="Arial" w:hAnsi="Arial" w:cs="Arial"/>
          <w:sz w:val="36"/>
          <w:szCs w:val="36"/>
        </w:rPr>
        <w:t>Promoting</w:t>
      </w:r>
      <w:r w:rsidRPr="00C9467E">
        <w:rPr>
          <w:rFonts w:ascii="Arial" w:hAnsi="Arial" w:cs="Arial"/>
          <w:b/>
          <w:sz w:val="36"/>
          <w:szCs w:val="36"/>
        </w:rPr>
        <w:t xml:space="preserve"> </w:t>
      </w:r>
      <w:r w:rsidRPr="00C9467E">
        <w:rPr>
          <w:rFonts w:ascii="Arial" w:hAnsi="Arial" w:cs="Arial"/>
          <w:bCs/>
          <w:sz w:val="36"/>
          <w:szCs w:val="36"/>
        </w:rPr>
        <w:t>Equalities</w:t>
      </w:r>
      <w:r w:rsidRPr="00C9467E">
        <w:rPr>
          <w:rFonts w:ascii="Arial" w:hAnsi="Arial" w:cs="Arial"/>
          <w:sz w:val="36"/>
          <w:szCs w:val="36"/>
        </w:rPr>
        <w:t xml:space="preserve"> as the foundation of a clear commitment to reach more widely and deeply into all communities across Wales.</w:t>
      </w:r>
    </w:p>
    <w:p w14:paraId="6C06C18B" w14:textId="77777777" w:rsidR="00361FF6" w:rsidRPr="00C9467E" w:rsidRDefault="00361FF6" w:rsidP="008A4DA1">
      <w:pPr>
        <w:shd w:val="clear" w:color="auto" w:fill="FFFFFF"/>
        <w:spacing w:after="0" w:line="360" w:lineRule="auto"/>
        <w:ind w:left="567" w:right="-335" w:hanging="567"/>
        <w:rPr>
          <w:rFonts w:ascii="Arial" w:hAnsi="Arial" w:cs="Arial"/>
          <w:bCs/>
          <w:sz w:val="36"/>
          <w:szCs w:val="36"/>
        </w:rPr>
      </w:pPr>
    </w:p>
    <w:p w14:paraId="5A3BD0BB" w14:textId="77777777" w:rsidR="00361FF6" w:rsidRPr="00C9467E" w:rsidRDefault="00361FF6" w:rsidP="008A4DA1">
      <w:pPr>
        <w:numPr>
          <w:ilvl w:val="0"/>
          <w:numId w:val="7"/>
        </w:numPr>
        <w:shd w:val="clear" w:color="auto" w:fill="FFFFFF"/>
        <w:spacing w:after="0" w:line="360" w:lineRule="auto"/>
        <w:ind w:left="567" w:right="-335" w:hanging="567"/>
        <w:rPr>
          <w:rFonts w:ascii="Arial" w:hAnsi="Arial" w:cs="Arial"/>
          <w:sz w:val="36"/>
          <w:szCs w:val="36"/>
        </w:rPr>
      </w:pPr>
      <w:r w:rsidRPr="00C9467E">
        <w:rPr>
          <w:rFonts w:ascii="Arial" w:hAnsi="Arial" w:cs="Arial"/>
          <w:bCs/>
          <w:sz w:val="36"/>
          <w:szCs w:val="36"/>
        </w:rPr>
        <w:t xml:space="preserve">Strengthening the Capability and Resilience </w:t>
      </w:r>
      <w:r w:rsidRPr="00C9467E">
        <w:rPr>
          <w:rFonts w:ascii="Arial" w:hAnsi="Arial" w:cs="Arial"/>
          <w:sz w:val="36"/>
          <w:szCs w:val="36"/>
        </w:rPr>
        <w:t xml:space="preserve">of the sector, enabling creative talent to thrive </w:t>
      </w:r>
    </w:p>
    <w:p w14:paraId="43C36AAD" w14:textId="77777777" w:rsidR="00361FF6" w:rsidRPr="00C9467E" w:rsidRDefault="00361FF6" w:rsidP="008A4DA1">
      <w:pPr>
        <w:shd w:val="clear" w:color="auto" w:fill="FFFFFF"/>
        <w:spacing w:after="0" w:line="360" w:lineRule="auto"/>
        <w:ind w:left="567" w:right="-335" w:hanging="567"/>
        <w:rPr>
          <w:rFonts w:ascii="Arial" w:hAnsi="Arial" w:cs="Arial"/>
          <w:sz w:val="36"/>
          <w:szCs w:val="36"/>
        </w:rPr>
      </w:pPr>
    </w:p>
    <w:p w14:paraId="3AE05965" w14:textId="3FFC8F2F" w:rsidR="00361FF6" w:rsidRPr="00C9467E" w:rsidRDefault="00361FF6" w:rsidP="008A4DA1">
      <w:pPr>
        <w:shd w:val="clear" w:color="auto" w:fill="FFFFFF"/>
        <w:spacing w:after="0" w:line="360" w:lineRule="auto"/>
        <w:ind w:right="-335"/>
        <w:rPr>
          <w:rFonts w:ascii="Arial" w:hAnsi="Arial" w:cs="Arial"/>
          <w:sz w:val="36"/>
          <w:szCs w:val="36"/>
        </w:rPr>
      </w:pPr>
      <w:r w:rsidRPr="00C9467E">
        <w:rPr>
          <w:rFonts w:ascii="Arial" w:hAnsi="Arial" w:cs="Arial"/>
          <w:sz w:val="36"/>
          <w:szCs w:val="36"/>
        </w:rPr>
        <w:t>Council has also identified an action to support delivery of these two priorities:</w:t>
      </w:r>
    </w:p>
    <w:p w14:paraId="570DC674" w14:textId="77777777" w:rsidR="008A4DA1" w:rsidRPr="00C9467E" w:rsidRDefault="008A4DA1" w:rsidP="008A4DA1">
      <w:pPr>
        <w:shd w:val="clear" w:color="auto" w:fill="FFFFFF"/>
        <w:spacing w:after="0" w:line="360" w:lineRule="auto"/>
        <w:ind w:left="567" w:right="-335" w:hanging="567"/>
        <w:rPr>
          <w:rFonts w:ascii="Arial" w:hAnsi="Arial" w:cs="Arial"/>
          <w:sz w:val="36"/>
          <w:szCs w:val="36"/>
        </w:rPr>
      </w:pPr>
    </w:p>
    <w:p w14:paraId="4BD25CC5" w14:textId="77777777" w:rsidR="00361FF6" w:rsidRPr="00C9467E" w:rsidRDefault="00361FF6" w:rsidP="008A4DA1">
      <w:pPr>
        <w:numPr>
          <w:ilvl w:val="0"/>
          <w:numId w:val="7"/>
        </w:numPr>
        <w:shd w:val="clear" w:color="auto" w:fill="FFFFFF"/>
        <w:spacing w:after="0" w:line="360" w:lineRule="auto"/>
        <w:ind w:left="567" w:right="-335" w:hanging="567"/>
        <w:rPr>
          <w:rFonts w:ascii="Arial" w:hAnsi="Arial" w:cs="Arial"/>
          <w:sz w:val="36"/>
          <w:szCs w:val="36"/>
        </w:rPr>
      </w:pPr>
      <w:r w:rsidRPr="00C9467E">
        <w:rPr>
          <w:rFonts w:ascii="Arial" w:hAnsi="Arial" w:cs="Arial"/>
          <w:bCs/>
          <w:sz w:val="36"/>
          <w:szCs w:val="36"/>
        </w:rPr>
        <w:t xml:space="preserve">Enabling the Arts Council to work more effectively, </w:t>
      </w:r>
      <w:r w:rsidRPr="00C9467E">
        <w:rPr>
          <w:rFonts w:ascii="Arial" w:hAnsi="Arial" w:cs="Arial"/>
          <w:sz w:val="36"/>
          <w:szCs w:val="36"/>
        </w:rPr>
        <w:t>collaborating more imaginatively with like</w:t>
      </w:r>
      <w:r w:rsidRPr="00C9467E">
        <w:rPr>
          <w:rFonts w:ascii="Arial" w:hAnsi="Arial" w:cs="Arial"/>
          <w:sz w:val="36"/>
          <w:szCs w:val="36"/>
        </w:rPr>
        <w:noBreakHyphen/>
        <w:t>minded partners across Wales</w:t>
      </w:r>
    </w:p>
    <w:p w14:paraId="3DE20441" w14:textId="07754EE0" w:rsidR="00361FF6" w:rsidRPr="00C9467E" w:rsidRDefault="00361FF6" w:rsidP="008A4DA1">
      <w:pPr>
        <w:spacing w:after="0" w:line="360" w:lineRule="auto"/>
        <w:ind w:right="-188"/>
        <w:rPr>
          <w:rFonts w:ascii="Arial" w:hAnsi="Arial" w:cs="Arial"/>
          <w:sz w:val="36"/>
          <w:szCs w:val="36"/>
        </w:rPr>
      </w:pPr>
    </w:p>
    <w:p w14:paraId="1891B4A5" w14:textId="50244070" w:rsidR="00647D68" w:rsidRPr="00C9467E" w:rsidRDefault="00F06863" w:rsidP="008A4DA1">
      <w:pPr>
        <w:pStyle w:val="ListParagraph"/>
        <w:spacing w:after="0" w:line="360" w:lineRule="auto"/>
        <w:ind w:left="0" w:right="711"/>
        <w:textAlignment w:val="baseline"/>
        <w:rPr>
          <w:rFonts w:ascii="Arial" w:hAnsi="Arial" w:cs="Arial"/>
          <w:sz w:val="36"/>
          <w:szCs w:val="36"/>
        </w:rPr>
      </w:pPr>
      <w:r w:rsidRPr="00C9467E">
        <w:rPr>
          <w:rFonts w:ascii="Arial" w:hAnsi="Arial" w:cs="Arial"/>
          <w:sz w:val="36"/>
          <w:szCs w:val="36"/>
        </w:rPr>
        <w:t xml:space="preserve">Our work </w:t>
      </w:r>
      <w:r w:rsidR="001B7438" w:rsidRPr="00C9467E">
        <w:rPr>
          <w:rFonts w:ascii="Arial" w:hAnsi="Arial" w:cs="Arial"/>
          <w:sz w:val="36"/>
          <w:szCs w:val="36"/>
        </w:rPr>
        <w:t xml:space="preserve">takes place within the context of the </w:t>
      </w:r>
      <w:r w:rsidR="00647D68" w:rsidRPr="00C9467E">
        <w:rPr>
          <w:rFonts w:ascii="Arial" w:hAnsi="Arial" w:cs="Arial"/>
          <w:sz w:val="36"/>
          <w:szCs w:val="36"/>
        </w:rPr>
        <w:t xml:space="preserve">goals set out in the </w:t>
      </w:r>
      <w:r w:rsidR="001B7438" w:rsidRPr="00C9467E">
        <w:rPr>
          <w:rFonts w:ascii="Arial" w:hAnsi="Arial" w:cs="Arial"/>
          <w:sz w:val="36"/>
          <w:szCs w:val="36"/>
        </w:rPr>
        <w:t xml:space="preserve">Welsh Government’s </w:t>
      </w:r>
      <w:r w:rsidR="00647D68" w:rsidRPr="00C9467E">
        <w:rPr>
          <w:rFonts w:ascii="Arial" w:hAnsi="Arial" w:cs="Arial"/>
          <w:sz w:val="36"/>
          <w:szCs w:val="36"/>
        </w:rPr>
        <w:t>Well</w:t>
      </w:r>
      <w:r w:rsidR="00647D68" w:rsidRPr="00C9467E">
        <w:rPr>
          <w:rFonts w:ascii="Arial" w:hAnsi="Arial" w:cs="Arial"/>
          <w:sz w:val="36"/>
          <w:szCs w:val="36"/>
        </w:rPr>
        <w:noBreakHyphen/>
        <w:t>being of Future Generations Act.</w:t>
      </w:r>
    </w:p>
    <w:p w14:paraId="19C8E7A0" w14:textId="77777777" w:rsidR="008A4DA1" w:rsidRPr="00C9467E" w:rsidRDefault="008A4DA1" w:rsidP="008A4DA1">
      <w:pPr>
        <w:pStyle w:val="ListParagraph"/>
        <w:spacing w:after="0" w:line="360" w:lineRule="auto"/>
        <w:ind w:left="0" w:right="711"/>
        <w:textAlignment w:val="baseline"/>
        <w:rPr>
          <w:rFonts w:ascii="Arial" w:hAnsi="Arial" w:cs="Arial"/>
          <w:sz w:val="36"/>
          <w:szCs w:val="36"/>
        </w:rPr>
      </w:pPr>
    </w:p>
    <w:p w14:paraId="614C83E0" w14:textId="4A40992F" w:rsidR="00361FF6" w:rsidRPr="00C9467E" w:rsidRDefault="00361FF6" w:rsidP="008A4DA1">
      <w:pPr>
        <w:pStyle w:val="ListParagraph"/>
        <w:spacing w:after="0" w:line="360" w:lineRule="auto"/>
        <w:ind w:left="0" w:right="237"/>
        <w:textAlignment w:val="baseline"/>
        <w:rPr>
          <w:rFonts w:ascii="Arial" w:eastAsia="Times New Roman" w:hAnsi="Arial" w:cs="Arial"/>
          <w:sz w:val="36"/>
          <w:szCs w:val="36"/>
          <w:lang w:eastAsia="en-GB"/>
        </w:rPr>
      </w:pPr>
      <w:r w:rsidRPr="00C9467E">
        <w:rPr>
          <w:rFonts w:ascii="Arial" w:hAnsi="Arial" w:cs="Arial"/>
          <w:sz w:val="36"/>
          <w:szCs w:val="36"/>
        </w:rPr>
        <w:t>These goals inform the delivery of external and internal objectives that make up this Operational Plan</w:t>
      </w:r>
      <w:r w:rsidR="008A4DA1" w:rsidRPr="00C9467E">
        <w:rPr>
          <w:rFonts w:ascii="Arial" w:hAnsi="Arial" w:cs="Arial"/>
          <w:sz w:val="36"/>
          <w:szCs w:val="36"/>
        </w:rPr>
        <w:t xml:space="preserve">. </w:t>
      </w:r>
    </w:p>
    <w:p w14:paraId="4F6C15B2" w14:textId="77777777" w:rsidR="00361FF6" w:rsidRPr="00C9467E" w:rsidRDefault="00361FF6" w:rsidP="008A4DA1">
      <w:pPr>
        <w:spacing w:after="0" w:line="360" w:lineRule="auto"/>
        <w:ind w:right="-188"/>
        <w:rPr>
          <w:rFonts w:ascii="Arial" w:hAnsi="Arial" w:cs="Arial"/>
          <w:sz w:val="36"/>
          <w:szCs w:val="36"/>
        </w:rPr>
      </w:pPr>
    </w:p>
    <w:p w14:paraId="00892808" w14:textId="332F298A" w:rsidR="00361FF6" w:rsidRPr="00C9467E" w:rsidRDefault="00361FF6" w:rsidP="00132B56">
      <w:pPr>
        <w:pStyle w:val="Heading1"/>
        <w:keepNext/>
        <w:tabs>
          <w:tab w:val="left" w:pos="7088"/>
          <w:tab w:val="left" w:pos="9214"/>
        </w:tabs>
        <w:spacing w:after="0" w:line="360" w:lineRule="auto"/>
        <w:ind w:right="-188"/>
        <w:rPr>
          <w:rFonts w:ascii="Arial" w:hAnsi="Arial" w:cs="Arial"/>
          <w:b/>
          <w:color w:val="auto"/>
          <w:sz w:val="36"/>
          <w:szCs w:val="36"/>
        </w:rPr>
      </w:pPr>
      <w:bookmarkStart w:id="3" w:name="_Toc35286000"/>
      <w:bookmarkStart w:id="4" w:name="_Toc35432976"/>
      <w:bookmarkStart w:id="5" w:name="_Toc39672018"/>
      <w:r w:rsidRPr="00C9467E">
        <w:rPr>
          <w:rFonts w:ascii="Arial" w:hAnsi="Arial" w:cs="Arial"/>
          <w:color w:val="auto"/>
          <w:sz w:val="36"/>
          <w:szCs w:val="36"/>
        </w:rPr>
        <w:t xml:space="preserve">A prosperous Wales: </w:t>
      </w:r>
      <w:r w:rsidRPr="00C9467E">
        <w:rPr>
          <w:rFonts w:ascii="Arial" w:hAnsi="Arial" w:cs="Arial"/>
          <w:color w:val="auto"/>
          <w:sz w:val="36"/>
          <w:szCs w:val="36"/>
        </w:rPr>
        <w:tab/>
        <w:t xml:space="preserve">Prosperity </w:t>
      </w:r>
      <w:r w:rsidR="00FB00B7" w:rsidRPr="00C9467E">
        <w:rPr>
          <w:rFonts w:ascii="Arial" w:hAnsi="Arial" w:cs="Arial"/>
          <w:color w:val="auto"/>
          <w:sz w:val="36"/>
          <w:szCs w:val="36"/>
        </w:rPr>
        <w:tab/>
      </w:r>
      <w:r w:rsidRPr="00C9467E">
        <w:rPr>
          <w:rFonts w:ascii="Arial" w:hAnsi="Arial" w:cs="Arial"/>
          <w:noProof/>
          <w:color w:val="auto"/>
          <w:sz w:val="36"/>
          <w:szCs w:val="36"/>
          <w:lang w:eastAsia="en-GB"/>
        </w:rPr>
        <w:drawing>
          <wp:inline distT="0" distB="0" distL="0" distR="0" wp14:anchorId="4899FC2C" wp14:editId="566BF0A3">
            <wp:extent cx="180340" cy="180340"/>
            <wp:effectExtent l="0" t="0" r="0" b="0"/>
            <wp:docPr id="8" name="Picture 8"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bookmarkEnd w:id="3"/>
      <w:bookmarkEnd w:id="4"/>
      <w:bookmarkEnd w:id="5"/>
    </w:p>
    <w:p w14:paraId="28D170A2" w14:textId="33595AEA" w:rsidR="00361FF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A resilient Wales: </w:t>
      </w:r>
      <w:r w:rsidRPr="00C9467E">
        <w:rPr>
          <w:rFonts w:ascii="Arial" w:hAnsi="Arial" w:cs="Arial"/>
          <w:sz w:val="36"/>
          <w:szCs w:val="36"/>
        </w:rPr>
        <w:tab/>
      </w:r>
      <w:r w:rsidRPr="00C9467E">
        <w:rPr>
          <w:rFonts w:ascii="Arial" w:hAnsi="Arial" w:cs="Arial"/>
          <w:bCs/>
          <w:sz w:val="36"/>
          <w:szCs w:val="36"/>
        </w:rPr>
        <w:t>Resilience</w:t>
      </w:r>
      <w:r w:rsidRPr="00C9467E">
        <w:rPr>
          <w:rFonts w:ascii="Arial" w:hAnsi="Arial" w:cs="Arial"/>
          <w:sz w:val="36"/>
          <w:szCs w:val="36"/>
        </w:rPr>
        <w:t xml:space="preserve"> </w:t>
      </w:r>
      <w:r w:rsidR="00FB00B7" w:rsidRPr="00C9467E">
        <w:rPr>
          <w:rFonts w:ascii="Arial" w:hAnsi="Arial" w:cs="Arial"/>
          <w:sz w:val="36"/>
          <w:szCs w:val="36"/>
        </w:rPr>
        <w:tab/>
      </w:r>
      <w:r w:rsidRPr="00C9467E">
        <w:rPr>
          <w:rFonts w:ascii="Arial" w:hAnsi="Arial" w:cs="Arial"/>
          <w:noProof/>
          <w:sz w:val="36"/>
          <w:szCs w:val="36"/>
          <w:lang w:eastAsia="en-GB"/>
        </w:rPr>
        <w:drawing>
          <wp:inline distT="0" distB="0" distL="0" distR="0" wp14:anchorId="05FB7017" wp14:editId="1A07D1CA">
            <wp:extent cx="180340" cy="180340"/>
            <wp:effectExtent l="0" t="0" r="0" b="0"/>
            <wp:docPr id="7" name="Picture 7"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05DAB366" w14:textId="06019D4D" w:rsidR="00361FF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A healthier Wales: </w:t>
      </w:r>
      <w:r w:rsidRPr="00C9467E">
        <w:rPr>
          <w:rFonts w:ascii="Arial" w:hAnsi="Arial" w:cs="Arial"/>
          <w:sz w:val="36"/>
          <w:szCs w:val="36"/>
        </w:rPr>
        <w:tab/>
      </w:r>
      <w:r w:rsidRPr="00C9467E">
        <w:rPr>
          <w:rFonts w:ascii="Arial" w:hAnsi="Arial" w:cs="Arial"/>
          <w:bCs/>
          <w:sz w:val="36"/>
          <w:szCs w:val="36"/>
        </w:rPr>
        <w:t>Health</w:t>
      </w:r>
      <w:r w:rsidRPr="00C9467E">
        <w:rPr>
          <w:rFonts w:ascii="Arial" w:hAnsi="Arial" w:cs="Arial"/>
          <w:sz w:val="36"/>
          <w:szCs w:val="36"/>
        </w:rPr>
        <w:t xml:space="preserve"> </w:t>
      </w:r>
      <w:r w:rsidR="00FB00B7" w:rsidRPr="00C9467E">
        <w:rPr>
          <w:rFonts w:ascii="Arial" w:hAnsi="Arial" w:cs="Arial"/>
          <w:sz w:val="36"/>
          <w:szCs w:val="36"/>
        </w:rPr>
        <w:tab/>
      </w:r>
      <w:r w:rsidRPr="00C9467E">
        <w:rPr>
          <w:rFonts w:ascii="Arial" w:hAnsi="Arial" w:cs="Arial"/>
          <w:noProof/>
          <w:sz w:val="36"/>
          <w:szCs w:val="36"/>
          <w:lang w:eastAsia="en-GB"/>
        </w:rPr>
        <w:drawing>
          <wp:inline distT="0" distB="0" distL="0" distR="0" wp14:anchorId="3907E509" wp14:editId="7EEA5C03">
            <wp:extent cx="180340" cy="180340"/>
            <wp:effectExtent l="0" t="0" r="0" b="0"/>
            <wp:docPr id="6" name="Picture 6"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C9467E">
        <w:rPr>
          <w:rFonts w:ascii="Arial" w:hAnsi="Arial" w:cs="Arial"/>
          <w:sz w:val="36"/>
          <w:szCs w:val="36"/>
        </w:rPr>
        <w:t xml:space="preserve"> </w:t>
      </w:r>
    </w:p>
    <w:p w14:paraId="3221060B" w14:textId="06FC41BB" w:rsidR="00361FF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A more equal Wales: </w:t>
      </w:r>
      <w:r w:rsidRPr="00C9467E">
        <w:rPr>
          <w:rFonts w:ascii="Arial" w:hAnsi="Arial" w:cs="Arial"/>
          <w:sz w:val="36"/>
          <w:szCs w:val="36"/>
        </w:rPr>
        <w:tab/>
      </w:r>
      <w:r w:rsidRPr="00C9467E">
        <w:rPr>
          <w:rFonts w:ascii="Arial" w:hAnsi="Arial" w:cs="Arial"/>
          <w:bCs/>
          <w:sz w:val="36"/>
          <w:szCs w:val="36"/>
        </w:rPr>
        <w:t>Equality</w:t>
      </w:r>
      <w:r w:rsidR="00FB00B7" w:rsidRPr="00C9467E">
        <w:rPr>
          <w:rFonts w:ascii="Arial" w:hAnsi="Arial" w:cs="Arial"/>
          <w:b/>
          <w:sz w:val="36"/>
          <w:szCs w:val="36"/>
        </w:rPr>
        <w:tab/>
      </w:r>
      <w:r w:rsidRPr="00C9467E">
        <w:rPr>
          <w:rFonts w:ascii="Arial" w:hAnsi="Arial" w:cs="Arial"/>
          <w:noProof/>
          <w:sz w:val="36"/>
          <w:szCs w:val="36"/>
          <w:lang w:eastAsia="en-GB"/>
        </w:rPr>
        <w:drawing>
          <wp:inline distT="0" distB="0" distL="0" distR="0" wp14:anchorId="7FD8E5CF" wp14:editId="3EF526D1">
            <wp:extent cx="180340" cy="180340"/>
            <wp:effectExtent l="0" t="0" r="0" b="0"/>
            <wp:docPr id="5" name="Picture 5"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C9467E">
        <w:rPr>
          <w:rFonts w:ascii="Arial" w:hAnsi="Arial" w:cs="Arial"/>
          <w:sz w:val="36"/>
          <w:szCs w:val="36"/>
        </w:rPr>
        <w:t xml:space="preserve"> </w:t>
      </w:r>
    </w:p>
    <w:p w14:paraId="37F195BF" w14:textId="02B3EC3B" w:rsidR="00361FF6" w:rsidRPr="00C9467E" w:rsidRDefault="00361FF6" w:rsidP="00132B56">
      <w:pPr>
        <w:pStyle w:val="Heading1"/>
        <w:keepNext/>
        <w:tabs>
          <w:tab w:val="left" w:pos="7088"/>
          <w:tab w:val="left" w:pos="9214"/>
        </w:tabs>
        <w:spacing w:after="0" w:line="360" w:lineRule="auto"/>
        <w:ind w:right="-188"/>
        <w:rPr>
          <w:rFonts w:ascii="Arial" w:hAnsi="Arial" w:cs="Arial"/>
          <w:b/>
          <w:color w:val="auto"/>
          <w:sz w:val="36"/>
          <w:szCs w:val="36"/>
        </w:rPr>
      </w:pPr>
      <w:bookmarkStart w:id="6" w:name="_Toc35286001"/>
      <w:bookmarkStart w:id="7" w:name="_Toc35432977"/>
      <w:bookmarkStart w:id="8" w:name="_Toc39672019"/>
      <w:r w:rsidRPr="00C9467E">
        <w:rPr>
          <w:rFonts w:ascii="Arial" w:hAnsi="Arial" w:cs="Arial"/>
          <w:color w:val="auto"/>
          <w:sz w:val="36"/>
          <w:szCs w:val="36"/>
        </w:rPr>
        <w:t xml:space="preserve">A Wales of more cohesive communities:  </w:t>
      </w:r>
      <w:r w:rsidRPr="00C9467E">
        <w:rPr>
          <w:rFonts w:ascii="Arial" w:hAnsi="Arial" w:cs="Arial"/>
          <w:color w:val="auto"/>
          <w:sz w:val="36"/>
          <w:szCs w:val="36"/>
        </w:rPr>
        <w:tab/>
        <w:t xml:space="preserve">Community </w:t>
      </w:r>
      <w:r w:rsidR="00FB00B7" w:rsidRPr="00C9467E">
        <w:rPr>
          <w:rFonts w:ascii="Arial" w:hAnsi="Arial" w:cs="Arial"/>
          <w:color w:val="auto"/>
          <w:sz w:val="36"/>
          <w:szCs w:val="36"/>
        </w:rPr>
        <w:tab/>
      </w:r>
      <w:r w:rsidRPr="00C9467E">
        <w:rPr>
          <w:rFonts w:ascii="Arial" w:hAnsi="Arial" w:cs="Arial"/>
          <w:noProof/>
          <w:color w:val="auto"/>
          <w:sz w:val="36"/>
          <w:szCs w:val="36"/>
          <w:lang w:eastAsia="en-GB"/>
        </w:rPr>
        <w:drawing>
          <wp:inline distT="0" distB="0" distL="0" distR="0" wp14:anchorId="5DDEFA10" wp14:editId="4E2C255B">
            <wp:extent cx="180340" cy="180340"/>
            <wp:effectExtent l="0" t="0" r="0" b="0"/>
            <wp:docPr id="4" name="Picture 4"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bookmarkEnd w:id="6"/>
      <w:bookmarkEnd w:id="7"/>
      <w:bookmarkEnd w:id="8"/>
    </w:p>
    <w:p w14:paraId="2B0820F4" w14:textId="5B9D2868" w:rsidR="00132B5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A Wales of vibrant culture and thriving </w:t>
      </w:r>
    </w:p>
    <w:p w14:paraId="4A0A95FE" w14:textId="4B7A39CC" w:rsidR="00361FF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Welsh Language: </w:t>
      </w:r>
      <w:r w:rsidRPr="00C9467E">
        <w:rPr>
          <w:rFonts w:ascii="Arial" w:hAnsi="Arial" w:cs="Arial"/>
          <w:sz w:val="36"/>
          <w:szCs w:val="36"/>
        </w:rPr>
        <w:tab/>
      </w:r>
      <w:r w:rsidRPr="00C9467E">
        <w:rPr>
          <w:rFonts w:ascii="Arial" w:hAnsi="Arial" w:cs="Arial"/>
          <w:bCs/>
          <w:sz w:val="36"/>
          <w:szCs w:val="36"/>
        </w:rPr>
        <w:t>Culture</w:t>
      </w:r>
      <w:r w:rsidRPr="00C9467E">
        <w:rPr>
          <w:rFonts w:ascii="Arial" w:hAnsi="Arial" w:cs="Arial"/>
          <w:sz w:val="36"/>
          <w:szCs w:val="36"/>
        </w:rPr>
        <w:t xml:space="preserve"> </w:t>
      </w:r>
      <w:r w:rsidR="00FB00B7" w:rsidRPr="00C9467E">
        <w:rPr>
          <w:rFonts w:ascii="Arial" w:hAnsi="Arial" w:cs="Arial"/>
          <w:sz w:val="36"/>
          <w:szCs w:val="36"/>
        </w:rPr>
        <w:tab/>
      </w:r>
      <w:r w:rsidRPr="00C9467E">
        <w:rPr>
          <w:rFonts w:ascii="Arial" w:hAnsi="Arial" w:cs="Arial"/>
          <w:noProof/>
          <w:sz w:val="36"/>
          <w:szCs w:val="36"/>
          <w:lang w:eastAsia="en-GB"/>
        </w:rPr>
        <w:drawing>
          <wp:inline distT="0" distB="0" distL="0" distR="0" wp14:anchorId="0EA20355" wp14:editId="78667D3C">
            <wp:extent cx="180340" cy="180340"/>
            <wp:effectExtent l="0" t="0" r="0" b="0"/>
            <wp:docPr id="3" name="Picture 3"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13290C17" w14:textId="71E4F2F3" w:rsidR="00361FF6" w:rsidRPr="00C9467E" w:rsidRDefault="00361FF6" w:rsidP="00132B56">
      <w:pPr>
        <w:tabs>
          <w:tab w:val="left" w:pos="7088"/>
          <w:tab w:val="left" w:pos="9214"/>
        </w:tabs>
        <w:spacing w:after="0" w:line="360" w:lineRule="auto"/>
        <w:ind w:right="-188"/>
        <w:rPr>
          <w:rFonts w:ascii="Arial" w:hAnsi="Arial" w:cs="Arial"/>
          <w:sz w:val="36"/>
          <w:szCs w:val="36"/>
        </w:rPr>
      </w:pPr>
      <w:r w:rsidRPr="00C9467E">
        <w:rPr>
          <w:rFonts w:ascii="Arial" w:hAnsi="Arial" w:cs="Arial"/>
          <w:sz w:val="36"/>
          <w:szCs w:val="36"/>
        </w:rPr>
        <w:t xml:space="preserve">A globally responsible Wales: </w:t>
      </w:r>
      <w:r w:rsidRPr="00C9467E">
        <w:rPr>
          <w:rFonts w:ascii="Arial" w:hAnsi="Arial" w:cs="Arial"/>
          <w:sz w:val="36"/>
          <w:szCs w:val="36"/>
        </w:rPr>
        <w:tab/>
      </w:r>
      <w:r w:rsidRPr="00C9467E">
        <w:rPr>
          <w:rFonts w:ascii="Arial" w:hAnsi="Arial" w:cs="Arial"/>
          <w:bCs/>
          <w:sz w:val="36"/>
          <w:szCs w:val="36"/>
        </w:rPr>
        <w:t>Global</w:t>
      </w:r>
      <w:r w:rsidRPr="00C9467E">
        <w:rPr>
          <w:rFonts w:ascii="Arial" w:hAnsi="Arial" w:cs="Arial"/>
          <w:sz w:val="36"/>
          <w:szCs w:val="36"/>
        </w:rPr>
        <w:t xml:space="preserve"> </w:t>
      </w:r>
      <w:r w:rsidR="005B23B6" w:rsidRPr="00C9467E">
        <w:rPr>
          <w:rFonts w:ascii="Arial" w:hAnsi="Arial" w:cs="Arial"/>
          <w:sz w:val="36"/>
          <w:szCs w:val="36"/>
        </w:rPr>
        <w:tab/>
      </w:r>
      <w:r w:rsidRPr="00C9467E">
        <w:rPr>
          <w:rFonts w:ascii="Arial" w:hAnsi="Arial" w:cs="Arial"/>
          <w:noProof/>
          <w:sz w:val="36"/>
          <w:szCs w:val="36"/>
          <w:lang w:eastAsia="en-GB"/>
        </w:rPr>
        <w:drawing>
          <wp:inline distT="0" distB="0" distL="0" distR="0" wp14:anchorId="0EDF7131" wp14:editId="2D062B29">
            <wp:extent cx="180340" cy="180340"/>
            <wp:effectExtent l="0" t="0" r="0" b="0"/>
            <wp:docPr id="2" name="Picture 2" descr="Ec-hass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sslau"/>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C9467E">
        <w:rPr>
          <w:rFonts w:ascii="Arial" w:hAnsi="Arial" w:cs="Arial"/>
          <w:sz w:val="36"/>
          <w:szCs w:val="36"/>
        </w:rPr>
        <w:t xml:space="preserve">      </w:t>
      </w:r>
    </w:p>
    <w:p w14:paraId="28C18787" w14:textId="49D6B87F" w:rsidR="00361FF6" w:rsidRPr="00C9467E" w:rsidRDefault="00361FF6" w:rsidP="008A4DA1">
      <w:pPr>
        <w:spacing w:after="0" w:line="360" w:lineRule="auto"/>
        <w:ind w:right="3400"/>
        <w:rPr>
          <w:rFonts w:ascii="Arial" w:hAnsi="Arial" w:cs="Arial"/>
          <w:sz w:val="36"/>
          <w:szCs w:val="36"/>
        </w:rPr>
      </w:pPr>
    </w:p>
    <w:p w14:paraId="1ECD9337" w14:textId="77777777" w:rsidR="009275A2" w:rsidRPr="00C9467E" w:rsidRDefault="00026E85" w:rsidP="008A4DA1">
      <w:pPr>
        <w:spacing w:after="0" w:line="360" w:lineRule="auto"/>
        <w:ind w:right="1418"/>
        <w:rPr>
          <w:rFonts w:ascii="Arial" w:hAnsi="Arial" w:cs="Arial"/>
          <w:sz w:val="36"/>
          <w:szCs w:val="36"/>
        </w:rPr>
      </w:pPr>
      <w:r w:rsidRPr="00C9467E">
        <w:rPr>
          <w:rFonts w:ascii="Arial" w:hAnsi="Arial" w:cs="Arial"/>
          <w:sz w:val="36"/>
          <w:szCs w:val="36"/>
        </w:rPr>
        <w:t>Our work is informed by the five ways of working:</w:t>
      </w:r>
    </w:p>
    <w:p w14:paraId="4D70BCAC" w14:textId="3CEE39B0" w:rsidR="00026E85" w:rsidRPr="00C9467E" w:rsidRDefault="00026E85" w:rsidP="008A4DA1">
      <w:pPr>
        <w:spacing w:after="0" w:line="360" w:lineRule="auto"/>
        <w:ind w:right="1418"/>
        <w:rPr>
          <w:rFonts w:ascii="Arial" w:eastAsia="Times New Roman" w:hAnsi="Arial" w:cs="Arial"/>
          <w:kern w:val="24"/>
          <w:sz w:val="36"/>
          <w:szCs w:val="36"/>
          <w:lang w:eastAsia="en-GB"/>
        </w:rPr>
      </w:pPr>
      <w:r w:rsidRPr="00C9467E">
        <w:rPr>
          <w:rFonts w:ascii="Arial" w:eastAsia="Times New Roman" w:hAnsi="Arial" w:cs="Arial"/>
          <w:kern w:val="24"/>
          <w:sz w:val="36"/>
          <w:szCs w:val="36"/>
          <w:lang w:eastAsia="en-GB"/>
        </w:rPr>
        <w:t xml:space="preserve">Long </w:t>
      </w:r>
      <w:r w:rsidR="009275A2" w:rsidRPr="00C9467E">
        <w:rPr>
          <w:rFonts w:ascii="Arial" w:eastAsia="Times New Roman" w:hAnsi="Arial" w:cs="Arial"/>
          <w:kern w:val="24"/>
          <w:sz w:val="36"/>
          <w:szCs w:val="36"/>
          <w:lang w:eastAsia="en-GB"/>
        </w:rPr>
        <w:t>T</w:t>
      </w:r>
      <w:r w:rsidRPr="00C9467E">
        <w:rPr>
          <w:rFonts w:ascii="Arial" w:eastAsia="Times New Roman" w:hAnsi="Arial" w:cs="Arial"/>
          <w:kern w:val="24"/>
          <w:sz w:val="36"/>
          <w:szCs w:val="36"/>
          <w:lang w:eastAsia="en-GB"/>
        </w:rPr>
        <w:t>erm, Prevention, Integration, Collaboration, Involvement.</w:t>
      </w:r>
    </w:p>
    <w:p w14:paraId="1A27DB00" w14:textId="06093C1C" w:rsidR="00BD33FA" w:rsidRPr="00C9467E" w:rsidRDefault="00BD33FA" w:rsidP="008A4DA1">
      <w:pPr>
        <w:spacing w:after="0" w:line="360" w:lineRule="auto"/>
        <w:ind w:right="1418"/>
        <w:rPr>
          <w:rFonts w:ascii="Arial" w:eastAsia="Times New Roman" w:hAnsi="Arial" w:cs="Arial"/>
          <w:kern w:val="24"/>
          <w:sz w:val="36"/>
          <w:szCs w:val="36"/>
          <w:lang w:eastAsia="en-GB"/>
        </w:rPr>
      </w:pPr>
    </w:p>
    <w:p w14:paraId="213CB9D6" w14:textId="0811AD27" w:rsidR="00BD33FA" w:rsidRPr="00C9467E" w:rsidRDefault="00BD33FA" w:rsidP="008A4DA1">
      <w:pPr>
        <w:spacing w:after="0" w:line="360" w:lineRule="auto"/>
        <w:ind w:right="144"/>
        <w:rPr>
          <w:rFonts w:ascii="Arial" w:eastAsia="Times New Roman" w:hAnsi="Arial" w:cs="Arial"/>
          <w:kern w:val="24"/>
          <w:sz w:val="36"/>
          <w:szCs w:val="36"/>
          <w:lang w:eastAsia="en-GB"/>
        </w:rPr>
      </w:pPr>
      <w:r w:rsidRPr="00C9467E">
        <w:rPr>
          <w:rFonts w:ascii="Arial" w:eastAsia="Times New Roman" w:hAnsi="Arial" w:cs="Arial"/>
          <w:kern w:val="24"/>
          <w:sz w:val="36"/>
          <w:szCs w:val="36"/>
          <w:lang w:eastAsia="en-GB"/>
        </w:rPr>
        <w:t>We believe passionately that a thriving arts sector - committed to excellence, innovation and inclusion - contributes to the cultural, social, economic and environmental well-being of Wales</w:t>
      </w:r>
      <w:r w:rsidR="008A4DA1" w:rsidRPr="00C9467E">
        <w:rPr>
          <w:rFonts w:ascii="Arial" w:eastAsia="Times New Roman" w:hAnsi="Arial" w:cs="Arial"/>
          <w:kern w:val="24"/>
          <w:sz w:val="36"/>
          <w:szCs w:val="36"/>
          <w:lang w:eastAsia="en-GB"/>
        </w:rPr>
        <w:t xml:space="preserve">. </w:t>
      </w:r>
      <w:r w:rsidRPr="00C9467E">
        <w:rPr>
          <w:rFonts w:ascii="Arial" w:eastAsia="Times New Roman" w:hAnsi="Arial" w:cs="Arial"/>
          <w:kern w:val="24"/>
          <w:sz w:val="36"/>
          <w:szCs w:val="36"/>
          <w:lang w:eastAsia="en-GB"/>
        </w:rPr>
        <w:t xml:space="preserve">A country with confident and flourishing artists and arts organisations is one that it delivers well against all </w:t>
      </w:r>
      <w:r w:rsidR="007A229B" w:rsidRPr="00C9467E">
        <w:rPr>
          <w:rFonts w:ascii="Arial" w:eastAsia="Times New Roman" w:hAnsi="Arial" w:cs="Arial"/>
          <w:kern w:val="24"/>
          <w:sz w:val="36"/>
          <w:szCs w:val="36"/>
          <w:lang w:eastAsia="en-GB"/>
        </w:rPr>
        <w:t>seven</w:t>
      </w:r>
      <w:r w:rsidRPr="00C9467E">
        <w:rPr>
          <w:rFonts w:ascii="Arial" w:eastAsia="Times New Roman" w:hAnsi="Arial" w:cs="Arial"/>
          <w:kern w:val="24"/>
          <w:sz w:val="36"/>
          <w:szCs w:val="36"/>
          <w:lang w:eastAsia="en-GB"/>
        </w:rPr>
        <w:t xml:space="preserve"> of the Well-being Goals for Wales.</w:t>
      </w:r>
    </w:p>
    <w:p w14:paraId="27B28469" w14:textId="77777777" w:rsidR="00241422" w:rsidRPr="00C9467E" w:rsidRDefault="00241422" w:rsidP="008A4DA1">
      <w:pPr>
        <w:spacing w:after="0" w:line="360" w:lineRule="auto"/>
        <w:ind w:right="1418"/>
        <w:rPr>
          <w:rFonts w:ascii="Arial" w:eastAsia="Times New Roman" w:hAnsi="Arial" w:cs="Arial"/>
          <w:kern w:val="24"/>
          <w:sz w:val="36"/>
          <w:szCs w:val="36"/>
          <w:lang w:eastAsia="en-GB"/>
        </w:rPr>
      </w:pPr>
    </w:p>
    <w:p w14:paraId="31B2023D" w14:textId="26156B83" w:rsidR="00BD33FA" w:rsidRPr="00C9467E" w:rsidRDefault="00241422" w:rsidP="008A4DA1">
      <w:pPr>
        <w:spacing w:after="0" w:line="360" w:lineRule="auto"/>
        <w:ind w:right="570"/>
        <w:rPr>
          <w:rFonts w:ascii="Arial" w:eastAsia="Times New Roman" w:hAnsi="Arial" w:cs="Arial"/>
          <w:kern w:val="24"/>
          <w:sz w:val="36"/>
          <w:szCs w:val="36"/>
          <w:lang w:eastAsia="en-GB"/>
        </w:rPr>
      </w:pPr>
      <w:r w:rsidRPr="00C9467E">
        <w:rPr>
          <w:rFonts w:ascii="Arial" w:eastAsia="Times New Roman" w:hAnsi="Arial" w:cs="Arial"/>
          <w:kern w:val="24"/>
          <w:sz w:val="36"/>
          <w:szCs w:val="36"/>
          <w:lang w:eastAsia="en-GB"/>
        </w:rPr>
        <w:t xml:space="preserve">In addition to the </w:t>
      </w:r>
      <w:r w:rsidR="00BD33FA" w:rsidRPr="00C9467E">
        <w:rPr>
          <w:rFonts w:ascii="Arial" w:eastAsia="Times New Roman" w:hAnsi="Arial" w:cs="Arial"/>
          <w:kern w:val="24"/>
          <w:sz w:val="36"/>
          <w:szCs w:val="36"/>
          <w:lang w:eastAsia="en-GB"/>
        </w:rPr>
        <w:t xml:space="preserve">Well-being of Future Generations </w:t>
      </w:r>
      <w:r w:rsidRPr="00C9467E">
        <w:rPr>
          <w:rFonts w:ascii="Arial" w:eastAsia="Times New Roman" w:hAnsi="Arial" w:cs="Arial"/>
          <w:kern w:val="24"/>
          <w:sz w:val="36"/>
          <w:szCs w:val="36"/>
          <w:lang w:eastAsia="en-GB"/>
        </w:rPr>
        <w:t>A</w:t>
      </w:r>
      <w:r w:rsidR="00C02B70" w:rsidRPr="00C9467E">
        <w:rPr>
          <w:rFonts w:ascii="Arial" w:eastAsia="Times New Roman" w:hAnsi="Arial" w:cs="Arial"/>
          <w:kern w:val="24"/>
          <w:sz w:val="36"/>
          <w:szCs w:val="36"/>
          <w:lang w:eastAsia="en-GB"/>
        </w:rPr>
        <w:t>ct</w:t>
      </w:r>
      <w:r w:rsidRPr="00C9467E">
        <w:rPr>
          <w:rFonts w:ascii="Arial" w:eastAsia="Times New Roman" w:hAnsi="Arial" w:cs="Arial"/>
          <w:kern w:val="24"/>
          <w:sz w:val="36"/>
          <w:szCs w:val="36"/>
          <w:lang w:eastAsia="en-GB"/>
        </w:rPr>
        <w:t xml:space="preserve">, </w:t>
      </w:r>
      <w:r w:rsidR="00CC0F24" w:rsidRPr="00C9467E">
        <w:rPr>
          <w:rFonts w:ascii="Arial" w:eastAsia="Times New Roman" w:hAnsi="Arial" w:cs="Arial"/>
          <w:kern w:val="24"/>
          <w:sz w:val="36"/>
          <w:szCs w:val="36"/>
          <w:lang w:eastAsia="en-GB"/>
        </w:rPr>
        <w:t>we</w:t>
      </w:r>
      <w:r w:rsidR="003C4EB1" w:rsidRPr="00C9467E">
        <w:rPr>
          <w:rFonts w:ascii="Arial" w:eastAsia="Times New Roman" w:hAnsi="Arial" w:cs="Arial"/>
          <w:kern w:val="24"/>
          <w:sz w:val="36"/>
          <w:szCs w:val="36"/>
          <w:lang w:eastAsia="en-GB"/>
        </w:rPr>
        <w:t xml:space="preserve"> </w:t>
      </w:r>
      <w:r w:rsidR="005710AD" w:rsidRPr="00C9467E">
        <w:rPr>
          <w:rFonts w:ascii="Arial" w:eastAsia="Times New Roman" w:hAnsi="Arial" w:cs="Arial"/>
          <w:kern w:val="24"/>
          <w:sz w:val="36"/>
          <w:szCs w:val="36"/>
          <w:lang w:eastAsia="en-GB"/>
        </w:rPr>
        <w:t xml:space="preserve">comply with </w:t>
      </w:r>
      <w:r w:rsidR="004A7ECE" w:rsidRPr="00C9467E">
        <w:rPr>
          <w:rFonts w:ascii="Arial" w:eastAsia="Times New Roman" w:hAnsi="Arial" w:cs="Arial"/>
          <w:kern w:val="24"/>
          <w:sz w:val="36"/>
          <w:szCs w:val="36"/>
          <w:lang w:eastAsia="en-GB"/>
        </w:rPr>
        <w:t xml:space="preserve">two further pieces </w:t>
      </w:r>
      <w:r w:rsidR="00BD5086" w:rsidRPr="00C9467E">
        <w:rPr>
          <w:rFonts w:ascii="Arial" w:eastAsia="Times New Roman" w:hAnsi="Arial" w:cs="Arial"/>
          <w:kern w:val="24"/>
          <w:sz w:val="36"/>
          <w:szCs w:val="36"/>
          <w:lang w:eastAsia="en-GB"/>
        </w:rPr>
        <w:t>of legislation</w:t>
      </w:r>
      <w:r w:rsidR="008A4DA1" w:rsidRPr="00C9467E">
        <w:rPr>
          <w:rFonts w:ascii="Arial" w:eastAsia="Times New Roman" w:hAnsi="Arial" w:cs="Arial"/>
          <w:kern w:val="24"/>
          <w:sz w:val="36"/>
          <w:szCs w:val="36"/>
          <w:lang w:eastAsia="en-GB"/>
        </w:rPr>
        <w:t xml:space="preserve">. </w:t>
      </w:r>
    </w:p>
    <w:p w14:paraId="101FA6A7" w14:textId="77777777" w:rsidR="00946263" w:rsidRPr="00C9467E" w:rsidRDefault="00946263" w:rsidP="008A4DA1">
      <w:pPr>
        <w:spacing w:after="0" w:line="360" w:lineRule="auto"/>
        <w:ind w:right="570"/>
        <w:rPr>
          <w:rFonts w:ascii="Arial" w:eastAsia="Times New Roman" w:hAnsi="Arial" w:cs="Arial"/>
          <w:kern w:val="24"/>
          <w:sz w:val="36"/>
          <w:szCs w:val="36"/>
          <w:lang w:eastAsia="en-GB"/>
        </w:rPr>
      </w:pPr>
    </w:p>
    <w:p w14:paraId="150C9A2E" w14:textId="533E482B" w:rsidR="00BD33FA" w:rsidRPr="00C9467E" w:rsidRDefault="00BD33FA" w:rsidP="008A4DA1">
      <w:pPr>
        <w:spacing w:after="0" w:line="360" w:lineRule="auto"/>
        <w:ind w:right="570"/>
        <w:rPr>
          <w:rFonts w:ascii="Arial" w:eastAsia="Times New Roman" w:hAnsi="Arial" w:cs="Arial"/>
          <w:kern w:val="24"/>
          <w:sz w:val="36"/>
          <w:szCs w:val="36"/>
          <w:lang w:eastAsia="en-GB"/>
        </w:rPr>
      </w:pPr>
      <w:r w:rsidRPr="00C9467E">
        <w:rPr>
          <w:rFonts w:ascii="Arial" w:eastAsia="Times New Roman" w:hAnsi="Arial" w:cs="Arial"/>
          <w:kern w:val="24"/>
          <w:sz w:val="36"/>
          <w:szCs w:val="36"/>
          <w:lang w:eastAsia="en-GB"/>
        </w:rPr>
        <w:t xml:space="preserve">The Public Sector Equality Duty sets out specific duties for the public sector </w:t>
      </w:r>
      <w:r w:rsidR="00071584" w:rsidRPr="00C9467E">
        <w:rPr>
          <w:rFonts w:ascii="Arial" w:eastAsia="Times New Roman" w:hAnsi="Arial" w:cs="Arial"/>
          <w:kern w:val="24"/>
          <w:sz w:val="36"/>
          <w:szCs w:val="36"/>
          <w:lang w:eastAsia="en-GB"/>
        </w:rPr>
        <w:t xml:space="preserve">to </w:t>
      </w:r>
      <w:r w:rsidR="006623E0" w:rsidRPr="00C9467E">
        <w:rPr>
          <w:rFonts w:ascii="Arial" w:eastAsia="Times New Roman" w:hAnsi="Arial" w:cs="Arial"/>
          <w:kern w:val="24"/>
          <w:sz w:val="36"/>
          <w:szCs w:val="36"/>
          <w:lang w:eastAsia="en-GB"/>
        </w:rPr>
        <w:t xml:space="preserve">take specific action to make Wales a fairer and more equal country,  </w:t>
      </w:r>
      <w:r w:rsidR="00C11F17" w:rsidRPr="00C9467E">
        <w:rPr>
          <w:rFonts w:ascii="Arial" w:eastAsia="Times New Roman" w:hAnsi="Arial" w:cs="Arial"/>
          <w:kern w:val="24"/>
          <w:sz w:val="36"/>
          <w:szCs w:val="36"/>
          <w:lang w:eastAsia="en-GB"/>
        </w:rPr>
        <w:t xml:space="preserve">The ambitions which drive </w:t>
      </w:r>
      <w:r w:rsidR="00273953" w:rsidRPr="00C9467E">
        <w:rPr>
          <w:rFonts w:ascii="Arial" w:eastAsia="Times New Roman" w:hAnsi="Arial" w:cs="Arial"/>
          <w:kern w:val="24"/>
          <w:sz w:val="36"/>
          <w:szCs w:val="36"/>
          <w:lang w:eastAsia="en-GB"/>
        </w:rPr>
        <w:t>our</w:t>
      </w:r>
      <w:r w:rsidR="00C11F17" w:rsidRPr="00C9467E">
        <w:rPr>
          <w:rFonts w:ascii="Arial" w:eastAsia="Times New Roman" w:hAnsi="Arial" w:cs="Arial"/>
          <w:kern w:val="24"/>
          <w:sz w:val="36"/>
          <w:szCs w:val="36"/>
          <w:lang w:eastAsia="en-GB"/>
        </w:rPr>
        <w:t xml:space="preserve"> equalities work </w:t>
      </w:r>
      <w:r w:rsidR="009E7242" w:rsidRPr="00C9467E">
        <w:rPr>
          <w:rFonts w:ascii="Arial" w:eastAsia="Times New Roman" w:hAnsi="Arial" w:cs="Arial"/>
          <w:kern w:val="24"/>
          <w:sz w:val="36"/>
          <w:szCs w:val="36"/>
          <w:lang w:eastAsia="en-GB"/>
        </w:rPr>
        <w:t xml:space="preserve">are best described in </w:t>
      </w:r>
      <w:r w:rsidRPr="00C9467E">
        <w:rPr>
          <w:rFonts w:ascii="Arial" w:eastAsia="Times New Roman" w:hAnsi="Arial" w:cs="Arial"/>
          <w:kern w:val="24"/>
          <w:sz w:val="36"/>
          <w:szCs w:val="36"/>
          <w:lang w:eastAsia="en-GB"/>
        </w:rPr>
        <w:t xml:space="preserve">our Corporate Plan: </w:t>
      </w:r>
      <w:r w:rsidR="0035002D" w:rsidRPr="00C9467E">
        <w:rPr>
          <w:rFonts w:ascii="Arial" w:eastAsia="Times New Roman" w:hAnsi="Arial" w:cs="Arial"/>
          <w:kern w:val="24"/>
          <w:sz w:val="36"/>
          <w:szCs w:val="36"/>
          <w:lang w:eastAsia="en-GB"/>
        </w:rPr>
        <w:t>“</w:t>
      </w:r>
      <w:r w:rsidRPr="00C9467E">
        <w:rPr>
          <w:rFonts w:ascii="Arial" w:eastAsia="Times New Roman" w:hAnsi="Arial" w:cs="Arial"/>
          <w:kern w:val="24"/>
          <w:sz w:val="36"/>
          <w:szCs w:val="36"/>
          <w:lang w:eastAsia="en-GB"/>
        </w:rPr>
        <w:t>For the Benefit of All</w:t>
      </w:r>
      <w:r w:rsidR="0035002D" w:rsidRPr="00C9467E">
        <w:rPr>
          <w:rFonts w:ascii="Arial" w:eastAsia="Times New Roman" w:hAnsi="Arial" w:cs="Arial"/>
          <w:kern w:val="24"/>
          <w:sz w:val="36"/>
          <w:szCs w:val="36"/>
          <w:lang w:eastAsia="en-GB"/>
        </w:rPr>
        <w:t>”</w:t>
      </w:r>
      <w:r w:rsidR="008A4DA1" w:rsidRPr="00C9467E">
        <w:rPr>
          <w:rFonts w:ascii="Arial" w:eastAsia="Times New Roman" w:hAnsi="Arial" w:cs="Arial"/>
          <w:kern w:val="24"/>
          <w:sz w:val="36"/>
          <w:szCs w:val="36"/>
          <w:lang w:eastAsia="en-GB"/>
        </w:rPr>
        <w:t xml:space="preserve">. </w:t>
      </w:r>
      <w:r w:rsidR="0035002D" w:rsidRPr="00C9467E">
        <w:rPr>
          <w:rFonts w:ascii="Arial" w:eastAsia="Times New Roman" w:hAnsi="Arial" w:cs="Arial"/>
          <w:kern w:val="24"/>
          <w:sz w:val="36"/>
          <w:szCs w:val="36"/>
          <w:lang w:eastAsia="en-GB"/>
        </w:rPr>
        <w:t>This</w:t>
      </w:r>
      <w:r w:rsidRPr="00C9467E">
        <w:rPr>
          <w:rFonts w:ascii="Arial" w:eastAsia="Times New Roman" w:hAnsi="Arial" w:cs="Arial"/>
          <w:kern w:val="24"/>
          <w:sz w:val="36"/>
          <w:szCs w:val="36"/>
          <w:lang w:eastAsia="en-GB"/>
        </w:rPr>
        <w:t xml:space="preserve"> sets out our plans for increasing the number of people enjoying and taking part in the arts, targeting those people from communities </w:t>
      </w:r>
      <w:r w:rsidR="009E7242" w:rsidRPr="00C9467E">
        <w:rPr>
          <w:rFonts w:ascii="Arial" w:eastAsia="Times New Roman" w:hAnsi="Arial" w:cs="Arial"/>
          <w:kern w:val="24"/>
          <w:sz w:val="36"/>
          <w:szCs w:val="36"/>
          <w:lang w:eastAsia="en-GB"/>
        </w:rPr>
        <w:t xml:space="preserve">and </w:t>
      </w:r>
      <w:r w:rsidRPr="00C9467E">
        <w:rPr>
          <w:rFonts w:ascii="Arial" w:eastAsia="Times New Roman" w:hAnsi="Arial" w:cs="Arial"/>
          <w:kern w:val="24"/>
          <w:sz w:val="36"/>
          <w:szCs w:val="36"/>
          <w:lang w:eastAsia="en-GB"/>
        </w:rPr>
        <w:t xml:space="preserve">backgrounds that the arts in Wales </w:t>
      </w:r>
      <w:r w:rsidR="00123CDF" w:rsidRPr="00C9467E">
        <w:rPr>
          <w:rFonts w:ascii="Arial" w:eastAsia="Times New Roman" w:hAnsi="Arial" w:cs="Arial"/>
          <w:kern w:val="24"/>
          <w:sz w:val="36"/>
          <w:szCs w:val="36"/>
          <w:lang w:eastAsia="en-GB"/>
        </w:rPr>
        <w:t xml:space="preserve">currently </w:t>
      </w:r>
      <w:r w:rsidRPr="00C9467E">
        <w:rPr>
          <w:rFonts w:ascii="Arial" w:eastAsia="Times New Roman" w:hAnsi="Arial" w:cs="Arial"/>
          <w:kern w:val="24"/>
          <w:sz w:val="36"/>
          <w:szCs w:val="36"/>
          <w:lang w:eastAsia="en-GB"/>
        </w:rPr>
        <w:t>fail to fully represent</w:t>
      </w:r>
      <w:r w:rsidR="00DE30D4" w:rsidRPr="00C9467E">
        <w:rPr>
          <w:rFonts w:ascii="Arial" w:eastAsia="Times New Roman" w:hAnsi="Arial" w:cs="Arial"/>
          <w:kern w:val="24"/>
          <w:sz w:val="36"/>
          <w:szCs w:val="36"/>
          <w:lang w:eastAsia="en-GB"/>
        </w:rPr>
        <w:t>.</w:t>
      </w:r>
    </w:p>
    <w:p w14:paraId="1F839D25" w14:textId="77777777" w:rsidR="00BD33FA" w:rsidRPr="00C9467E" w:rsidRDefault="00BD33FA" w:rsidP="008A4DA1">
      <w:pPr>
        <w:spacing w:after="0" w:line="360" w:lineRule="auto"/>
        <w:ind w:right="570"/>
        <w:rPr>
          <w:rFonts w:ascii="Arial" w:eastAsia="Times New Roman" w:hAnsi="Arial" w:cs="Arial"/>
          <w:kern w:val="24"/>
          <w:sz w:val="36"/>
          <w:szCs w:val="36"/>
          <w:lang w:eastAsia="en-GB"/>
        </w:rPr>
      </w:pPr>
    </w:p>
    <w:p w14:paraId="2B53BEFD" w14:textId="1EB8951D" w:rsidR="00BD33FA" w:rsidRPr="00C9467E" w:rsidRDefault="00BD33FA" w:rsidP="008A4DA1">
      <w:pPr>
        <w:spacing w:after="0" w:line="360" w:lineRule="auto"/>
        <w:ind w:right="570"/>
        <w:rPr>
          <w:rFonts w:ascii="Arial" w:eastAsia="Times New Roman" w:hAnsi="Arial" w:cs="Arial"/>
          <w:kern w:val="24"/>
          <w:sz w:val="36"/>
          <w:szCs w:val="36"/>
          <w:lang w:eastAsia="en-GB"/>
        </w:rPr>
      </w:pPr>
      <w:r w:rsidRPr="00C9467E">
        <w:rPr>
          <w:rFonts w:ascii="Arial" w:eastAsia="Times New Roman" w:hAnsi="Arial" w:cs="Arial"/>
          <w:kern w:val="24"/>
          <w:sz w:val="36"/>
          <w:szCs w:val="36"/>
          <w:lang w:eastAsia="en-GB"/>
        </w:rPr>
        <w:t xml:space="preserve">The Welsh Language (Wales) Measure 2011 establishes the principle that the Welsh and English languages should be treated </w:t>
      </w:r>
      <w:r w:rsidR="008B3E5B" w:rsidRPr="00C9467E">
        <w:rPr>
          <w:rFonts w:ascii="Arial" w:eastAsia="Times New Roman" w:hAnsi="Arial" w:cs="Arial"/>
          <w:kern w:val="24"/>
          <w:sz w:val="36"/>
          <w:szCs w:val="36"/>
          <w:lang w:eastAsia="en-GB"/>
        </w:rPr>
        <w:t xml:space="preserve">equally </w:t>
      </w:r>
      <w:r w:rsidRPr="00C9467E">
        <w:rPr>
          <w:rFonts w:ascii="Arial" w:eastAsia="Times New Roman" w:hAnsi="Arial" w:cs="Arial"/>
          <w:kern w:val="24"/>
          <w:sz w:val="36"/>
          <w:szCs w:val="36"/>
          <w:lang w:eastAsia="en-GB"/>
        </w:rPr>
        <w:t xml:space="preserve">in the conduct of public business. </w:t>
      </w:r>
    </w:p>
    <w:p w14:paraId="627574DB" w14:textId="77777777" w:rsidR="00026E85" w:rsidRPr="00C9467E" w:rsidRDefault="00026E85" w:rsidP="008A4DA1">
      <w:pPr>
        <w:spacing w:after="0" w:line="360" w:lineRule="auto"/>
        <w:ind w:right="3400"/>
        <w:rPr>
          <w:rFonts w:ascii="Arial" w:hAnsi="Arial" w:cs="Arial"/>
          <w:sz w:val="36"/>
          <w:szCs w:val="36"/>
        </w:rPr>
      </w:pPr>
    </w:p>
    <w:p w14:paraId="76702DCD" w14:textId="321C49B6" w:rsidR="00361FF6" w:rsidRPr="00C9467E" w:rsidRDefault="00361FF6" w:rsidP="008A4DA1">
      <w:pPr>
        <w:spacing w:after="0" w:line="360" w:lineRule="auto"/>
        <w:ind w:right="95"/>
        <w:rPr>
          <w:rFonts w:ascii="Arial" w:hAnsi="Arial" w:cs="Arial"/>
          <w:sz w:val="36"/>
          <w:szCs w:val="36"/>
        </w:rPr>
      </w:pPr>
      <w:r w:rsidRPr="00C9467E">
        <w:rPr>
          <w:rFonts w:ascii="Arial" w:hAnsi="Arial" w:cs="Arial"/>
          <w:sz w:val="36"/>
          <w:szCs w:val="36"/>
        </w:rPr>
        <w:t xml:space="preserve">The Welsh Government’s expectations of us are set out in the annual </w:t>
      </w:r>
      <w:hyperlink r:id="rId16" w:history="1">
        <w:r w:rsidRPr="00C9467E">
          <w:rPr>
            <w:rStyle w:val="Hyperlink"/>
            <w:rFonts w:ascii="Arial" w:hAnsi="Arial" w:cs="Arial"/>
            <w:sz w:val="36"/>
            <w:szCs w:val="36"/>
          </w:rPr>
          <w:t>Remit Letter</w:t>
        </w:r>
      </w:hyperlink>
      <w:r w:rsidR="008A4DA1" w:rsidRPr="00C9467E">
        <w:rPr>
          <w:rFonts w:ascii="Arial" w:hAnsi="Arial" w:cs="Arial"/>
          <w:sz w:val="36"/>
          <w:szCs w:val="36"/>
        </w:rPr>
        <w:t xml:space="preserve">. </w:t>
      </w:r>
      <w:r w:rsidR="00132E6A" w:rsidRPr="00C9467E">
        <w:rPr>
          <w:rFonts w:ascii="Arial" w:hAnsi="Arial" w:cs="Arial"/>
          <w:sz w:val="36"/>
          <w:szCs w:val="36"/>
        </w:rPr>
        <w:t>Given the unexpected implications of the Coronavirus/COVID</w:t>
      </w:r>
      <w:r w:rsidR="00132E6A" w:rsidRPr="00C9467E">
        <w:rPr>
          <w:rFonts w:ascii="Arial" w:hAnsi="Arial" w:cs="Arial"/>
          <w:sz w:val="36"/>
          <w:szCs w:val="36"/>
        </w:rPr>
        <w:noBreakHyphen/>
        <w:t>19 pandemic</w:t>
      </w:r>
      <w:r w:rsidR="00ED7CFE" w:rsidRPr="00C9467E">
        <w:rPr>
          <w:rFonts w:ascii="Arial" w:hAnsi="Arial" w:cs="Arial"/>
          <w:sz w:val="36"/>
          <w:szCs w:val="36"/>
        </w:rPr>
        <w:t xml:space="preserve">, the </w:t>
      </w:r>
      <w:r w:rsidRPr="00C9467E">
        <w:rPr>
          <w:rFonts w:ascii="Arial" w:hAnsi="Arial" w:cs="Arial"/>
          <w:sz w:val="36"/>
          <w:szCs w:val="36"/>
        </w:rPr>
        <w:t>Remit Letter for 20</w:t>
      </w:r>
      <w:r w:rsidR="00FB00B7" w:rsidRPr="00C9467E">
        <w:rPr>
          <w:rFonts w:ascii="Arial" w:hAnsi="Arial" w:cs="Arial"/>
          <w:sz w:val="36"/>
          <w:szCs w:val="36"/>
        </w:rPr>
        <w:t>20</w:t>
      </w:r>
      <w:r w:rsidRPr="00C9467E">
        <w:rPr>
          <w:rFonts w:ascii="Arial" w:hAnsi="Arial" w:cs="Arial"/>
          <w:sz w:val="36"/>
          <w:szCs w:val="36"/>
        </w:rPr>
        <w:t>/</w:t>
      </w:r>
      <w:r w:rsidR="00FB00B7" w:rsidRPr="00C9467E">
        <w:rPr>
          <w:rFonts w:ascii="Arial" w:hAnsi="Arial" w:cs="Arial"/>
          <w:sz w:val="36"/>
          <w:szCs w:val="36"/>
        </w:rPr>
        <w:t>21</w:t>
      </w:r>
      <w:r w:rsidR="00B43C44" w:rsidRPr="00C9467E">
        <w:rPr>
          <w:rFonts w:ascii="Arial" w:hAnsi="Arial" w:cs="Arial"/>
          <w:sz w:val="36"/>
          <w:szCs w:val="36"/>
        </w:rPr>
        <w:t xml:space="preserve"> takes a different form. It</w:t>
      </w:r>
      <w:r w:rsidR="008D26CF" w:rsidRPr="00C9467E">
        <w:rPr>
          <w:rFonts w:ascii="Arial" w:hAnsi="Arial" w:cs="Arial"/>
          <w:sz w:val="36"/>
          <w:szCs w:val="36"/>
        </w:rPr>
        <w:t xml:space="preserve"> has been replaced </w:t>
      </w:r>
      <w:r w:rsidR="00017026" w:rsidRPr="00C9467E">
        <w:rPr>
          <w:rFonts w:ascii="Arial" w:hAnsi="Arial" w:cs="Arial"/>
          <w:sz w:val="36"/>
          <w:szCs w:val="36"/>
        </w:rPr>
        <w:t>for this year with a business planning letter setting out anticipated levels of funding</w:t>
      </w:r>
      <w:r w:rsidR="00B43C44" w:rsidRPr="00C9467E">
        <w:rPr>
          <w:rFonts w:ascii="Arial" w:hAnsi="Arial" w:cs="Arial"/>
          <w:sz w:val="36"/>
          <w:szCs w:val="36"/>
        </w:rPr>
        <w:t xml:space="preserve"> for the year</w:t>
      </w:r>
      <w:r w:rsidR="008A4DA1" w:rsidRPr="00C9467E">
        <w:rPr>
          <w:rFonts w:ascii="Arial" w:hAnsi="Arial" w:cs="Arial"/>
          <w:sz w:val="36"/>
          <w:szCs w:val="36"/>
        </w:rPr>
        <w:t xml:space="preserve">. </w:t>
      </w:r>
      <w:r w:rsidRPr="00C9467E">
        <w:rPr>
          <w:rFonts w:ascii="Arial" w:hAnsi="Arial" w:cs="Arial"/>
          <w:sz w:val="36"/>
          <w:szCs w:val="36"/>
        </w:rPr>
        <w:t>These are delivered through Council’s corporate objectives.</w:t>
      </w:r>
    </w:p>
    <w:p w14:paraId="4AC32EFB" w14:textId="77777777" w:rsidR="00BD33FA" w:rsidRPr="00C9467E" w:rsidRDefault="00BD33FA" w:rsidP="008A4DA1">
      <w:pPr>
        <w:spacing w:after="0" w:line="360" w:lineRule="auto"/>
        <w:rPr>
          <w:rFonts w:ascii="Arial" w:hAnsi="Arial" w:cs="Arial"/>
          <w:sz w:val="36"/>
          <w:szCs w:val="36"/>
        </w:rPr>
      </w:pPr>
    </w:p>
    <w:p w14:paraId="1C3125E8" w14:textId="412F32F8" w:rsidR="00A13B18" w:rsidRPr="00C9467E" w:rsidRDefault="00A13B18" w:rsidP="008A4DA1">
      <w:pPr>
        <w:spacing w:after="0" w:line="360" w:lineRule="auto"/>
        <w:rPr>
          <w:rFonts w:ascii="Arial" w:hAnsi="Arial" w:cs="Arial"/>
          <w:sz w:val="36"/>
          <w:szCs w:val="36"/>
        </w:rPr>
      </w:pPr>
      <w:r w:rsidRPr="00C9467E">
        <w:rPr>
          <w:rFonts w:ascii="Arial" w:hAnsi="Arial" w:cs="Arial"/>
          <w:sz w:val="36"/>
          <w:szCs w:val="36"/>
        </w:rPr>
        <w:br w:type="page"/>
      </w:r>
    </w:p>
    <w:p w14:paraId="07C800F1" w14:textId="70F69F95" w:rsidR="00902E76" w:rsidRPr="005607D0" w:rsidRDefault="00615980" w:rsidP="00224325">
      <w:pPr>
        <w:pStyle w:val="Heading2"/>
      </w:pPr>
      <w:bookmarkStart w:id="9" w:name="_Toc39672020"/>
      <w:r w:rsidRPr="00615980">
        <w:t xml:space="preserve">Responding to </w:t>
      </w:r>
      <w:bookmarkEnd w:id="9"/>
      <w:r w:rsidRPr="00615980">
        <w:t>Global Events</w:t>
      </w:r>
    </w:p>
    <w:p w14:paraId="1852AFB0" w14:textId="7E1AEE59" w:rsidR="005607D0" w:rsidRPr="005607D0" w:rsidRDefault="005607D0" w:rsidP="005607D0">
      <w:pPr>
        <w:pStyle w:val="xmsonormal"/>
        <w:spacing w:line="320" w:lineRule="atLeast"/>
        <w:rPr>
          <w:rFonts w:ascii="Arial" w:hAnsi="Arial" w:cs="Arial"/>
          <w:sz w:val="36"/>
          <w:szCs w:val="36"/>
        </w:rPr>
      </w:pPr>
      <w:r w:rsidRPr="005607D0">
        <w:rPr>
          <w:rFonts w:ascii="Arial" w:hAnsi="Arial" w:cs="Arial"/>
          <w:sz w:val="36"/>
          <w:szCs w:val="36"/>
        </w:rPr>
        <w:t>Coronavirus has emerged rapidly as one of the most significant risk issues that we are having to manage.</w:t>
      </w:r>
    </w:p>
    <w:p w14:paraId="372AB27A" w14:textId="77777777" w:rsidR="005607D0" w:rsidRPr="005607D0" w:rsidRDefault="005607D0" w:rsidP="005607D0">
      <w:pPr>
        <w:pStyle w:val="xmsonormal"/>
        <w:spacing w:line="320" w:lineRule="atLeast"/>
        <w:rPr>
          <w:rFonts w:ascii="Arial" w:hAnsi="Arial" w:cs="Arial"/>
          <w:sz w:val="36"/>
          <w:szCs w:val="36"/>
        </w:rPr>
      </w:pPr>
    </w:p>
    <w:p w14:paraId="7C0DCD5B" w14:textId="77777777" w:rsidR="005607D0" w:rsidRPr="005607D0" w:rsidRDefault="005607D0" w:rsidP="005607D0">
      <w:pPr>
        <w:autoSpaceDE w:val="0"/>
        <w:autoSpaceDN w:val="0"/>
        <w:adjustRightInd w:val="0"/>
        <w:spacing w:after="0" w:line="320" w:lineRule="atLeast"/>
        <w:ind w:right="255"/>
        <w:rPr>
          <w:rFonts w:ascii="Arial" w:hAnsi="Arial" w:cs="Arial"/>
          <w:sz w:val="36"/>
          <w:szCs w:val="36"/>
        </w:rPr>
      </w:pPr>
      <w:r w:rsidRPr="005607D0">
        <w:rPr>
          <w:rFonts w:ascii="Arial" w:hAnsi="Arial" w:cs="Arial"/>
          <w:sz w:val="36"/>
          <w:szCs w:val="36"/>
        </w:rPr>
        <w:t>Apart from the health and well</w:t>
      </w:r>
      <w:r w:rsidRPr="005607D0">
        <w:rPr>
          <w:rFonts w:ascii="Arial" w:hAnsi="Arial" w:cs="Arial"/>
          <w:sz w:val="36"/>
          <w:szCs w:val="36"/>
        </w:rPr>
        <w:noBreakHyphen/>
        <w:t>being of those working in the arts – which is obviously of paramount importance – the financial health of the organisations that they work for is also a significant concern.</w:t>
      </w:r>
    </w:p>
    <w:p w14:paraId="388C107F" w14:textId="77777777" w:rsidR="005607D0" w:rsidRPr="005607D0" w:rsidRDefault="005607D0" w:rsidP="005607D0">
      <w:pPr>
        <w:autoSpaceDE w:val="0"/>
        <w:autoSpaceDN w:val="0"/>
        <w:adjustRightInd w:val="0"/>
        <w:spacing w:after="0" w:line="320" w:lineRule="atLeast"/>
        <w:ind w:right="255"/>
        <w:rPr>
          <w:rFonts w:ascii="Arial" w:hAnsi="Arial" w:cs="Arial"/>
          <w:sz w:val="36"/>
          <w:szCs w:val="36"/>
        </w:rPr>
      </w:pPr>
    </w:p>
    <w:p w14:paraId="7061BC77" w14:textId="77777777" w:rsidR="005607D0" w:rsidRPr="005607D0" w:rsidRDefault="005607D0" w:rsidP="005607D0">
      <w:pPr>
        <w:autoSpaceDE w:val="0"/>
        <w:autoSpaceDN w:val="0"/>
        <w:adjustRightInd w:val="0"/>
        <w:spacing w:after="0" w:line="320" w:lineRule="atLeast"/>
        <w:rPr>
          <w:rFonts w:ascii="Arial" w:hAnsi="Arial" w:cs="Arial"/>
          <w:sz w:val="36"/>
          <w:szCs w:val="36"/>
        </w:rPr>
      </w:pPr>
      <w:r w:rsidRPr="005607D0">
        <w:rPr>
          <w:rFonts w:ascii="Arial" w:hAnsi="Arial" w:cs="Arial"/>
          <w:sz w:val="36"/>
          <w:szCs w:val="36"/>
        </w:rPr>
        <w:t>Our sector is largely made up of charities, community interest companies, social enterprises, and freelancers.  Charitable organisations and individual creatives generally carry no sizeable reserves and, even when operating in normal circumstances, do not set out to make large profits.  Any profit that is made is generally re-invested back into enhancing delivery and extending the impact of organisations’ arts programmes.</w:t>
      </w:r>
    </w:p>
    <w:p w14:paraId="70880362" w14:textId="77777777" w:rsidR="005607D0" w:rsidRPr="005607D0" w:rsidRDefault="005607D0" w:rsidP="005607D0">
      <w:pPr>
        <w:autoSpaceDE w:val="0"/>
        <w:autoSpaceDN w:val="0"/>
        <w:adjustRightInd w:val="0"/>
        <w:spacing w:after="0" w:line="320" w:lineRule="atLeast"/>
        <w:ind w:right="113"/>
        <w:rPr>
          <w:rFonts w:ascii="Arial" w:hAnsi="Arial" w:cs="Arial"/>
          <w:sz w:val="36"/>
          <w:szCs w:val="36"/>
        </w:rPr>
      </w:pPr>
    </w:p>
    <w:p w14:paraId="2CF6C502" w14:textId="77777777" w:rsidR="005607D0" w:rsidRPr="005607D0" w:rsidRDefault="005607D0" w:rsidP="005607D0">
      <w:pPr>
        <w:autoSpaceDE w:val="0"/>
        <w:autoSpaceDN w:val="0"/>
        <w:adjustRightInd w:val="0"/>
        <w:spacing w:after="0" w:line="320" w:lineRule="atLeast"/>
        <w:ind w:right="113"/>
        <w:rPr>
          <w:rFonts w:ascii="Arial" w:hAnsi="Arial" w:cs="Arial"/>
          <w:sz w:val="36"/>
          <w:szCs w:val="36"/>
        </w:rPr>
      </w:pPr>
      <w:r w:rsidRPr="005607D0">
        <w:rPr>
          <w:rFonts w:ascii="Arial" w:hAnsi="Arial" w:cs="Arial"/>
          <w:sz w:val="36"/>
          <w:szCs w:val="36"/>
        </w:rPr>
        <w:t>The suspension of live performance and public cultural activity is one of the most comprehensive shocks to society’s sense of well</w:t>
      </w:r>
      <w:r w:rsidRPr="005607D0">
        <w:rPr>
          <w:rFonts w:ascii="Arial" w:hAnsi="Arial" w:cs="Arial"/>
          <w:sz w:val="36"/>
          <w:szCs w:val="36"/>
        </w:rPr>
        <w:noBreakHyphen/>
        <w:t xml:space="preserve">being, as well as to the economy.  </w:t>
      </w:r>
    </w:p>
    <w:p w14:paraId="11F0A1B1" w14:textId="77777777" w:rsidR="005607D0" w:rsidRPr="005607D0" w:rsidRDefault="005607D0" w:rsidP="005607D0">
      <w:pPr>
        <w:autoSpaceDE w:val="0"/>
        <w:autoSpaceDN w:val="0"/>
        <w:adjustRightInd w:val="0"/>
        <w:spacing w:after="0" w:line="320" w:lineRule="atLeast"/>
        <w:ind w:right="113"/>
        <w:rPr>
          <w:rFonts w:ascii="Arial" w:hAnsi="Arial" w:cs="Arial"/>
          <w:sz w:val="36"/>
          <w:szCs w:val="36"/>
        </w:rPr>
      </w:pPr>
      <w:r w:rsidRPr="005607D0">
        <w:rPr>
          <w:rFonts w:ascii="Arial" w:hAnsi="Arial" w:cs="Arial"/>
          <w:sz w:val="36"/>
          <w:szCs w:val="36"/>
        </w:rPr>
        <w:t xml:space="preserve">But we need also to recognise that public health crises aren’t equal opportunities events: the poorest, most marginalised and disabled are generally the worst affected, while the wealthy, connected and healthy are usually better able to weather the storm.  We therefore shouldn’t forget Council’s overall priority to pay particular attention to the needs of the least well off, urgent though the need for quick solutions will be.  </w:t>
      </w:r>
    </w:p>
    <w:p w14:paraId="5777AD1C" w14:textId="77777777" w:rsidR="005607D0" w:rsidRPr="005607D0" w:rsidRDefault="005607D0" w:rsidP="005607D0">
      <w:pPr>
        <w:autoSpaceDE w:val="0"/>
        <w:autoSpaceDN w:val="0"/>
        <w:adjustRightInd w:val="0"/>
        <w:spacing w:after="0" w:line="320" w:lineRule="atLeast"/>
        <w:ind w:right="397"/>
        <w:rPr>
          <w:rFonts w:ascii="Arial" w:hAnsi="Arial" w:cs="Arial"/>
          <w:sz w:val="36"/>
          <w:szCs w:val="36"/>
        </w:rPr>
      </w:pPr>
    </w:p>
    <w:p w14:paraId="2538F2A6" w14:textId="77777777" w:rsidR="005607D0" w:rsidRPr="005607D0" w:rsidRDefault="005607D0" w:rsidP="005607D0">
      <w:pPr>
        <w:autoSpaceDE w:val="0"/>
        <w:autoSpaceDN w:val="0"/>
        <w:adjustRightInd w:val="0"/>
        <w:spacing w:after="0" w:line="320" w:lineRule="atLeast"/>
        <w:ind w:right="397"/>
        <w:rPr>
          <w:rFonts w:ascii="Arial" w:hAnsi="Arial" w:cs="Arial"/>
          <w:sz w:val="36"/>
          <w:szCs w:val="36"/>
        </w:rPr>
      </w:pPr>
      <w:r w:rsidRPr="005607D0">
        <w:rPr>
          <w:rFonts w:ascii="Arial" w:hAnsi="Arial" w:cs="Arial"/>
          <w:sz w:val="36"/>
          <w:szCs w:val="36"/>
        </w:rPr>
        <w:t xml:space="preserve">2020/21 will be challenging for everyone, but especially venues.  It will be particularly difficult for those commercially driven venues who achieve a high proportion of their income from ticket sales, retail income and other secondary spend.  </w:t>
      </w:r>
    </w:p>
    <w:p w14:paraId="14C19E3A" w14:textId="77777777" w:rsidR="005607D0" w:rsidRPr="005607D0" w:rsidRDefault="005607D0" w:rsidP="005607D0">
      <w:pPr>
        <w:autoSpaceDE w:val="0"/>
        <w:autoSpaceDN w:val="0"/>
        <w:adjustRightInd w:val="0"/>
        <w:spacing w:after="0" w:line="320" w:lineRule="atLeast"/>
        <w:ind w:right="397"/>
        <w:rPr>
          <w:rFonts w:ascii="Arial" w:hAnsi="Arial" w:cs="Arial"/>
          <w:sz w:val="36"/>
          <w:szCs w:val="36"/>
        </w:rPr>
      </w:pPr>
    </w:p>
    <w:p w14:paraId="62DFDB54" w14:textId="77777777" w:rsidR="005607D0" w:rsidRPr="005607D0" w:rsidRDefault="005607D0" w:rsidP="005607D0">
      <w:pPr>
        <w:spacing w:after="0" w:line="320" w:lineRule="atLeast"/>
        <w:rPr>
          <w:rFonts w:ascii="Arial" w:hAnsi="Arial" w:cs="Arial"/>
          <w:color w:val="000000"/>
          <w:sz w:val="36"/>
          <w:szCs w:val="36"/>
        </w:rPr>
      </w:pPr>
      <w:r w:rsidRPr="005607D0">
        <w:rPr>
          <w:rFonts w:ascii="Arial" w:hAnsi="Arial" w:cs="Arial"/>
          <w:color w:val="000000"/>
          <w:sz w:val="36"/>
          <w:szCs w:val="36"/>
        </w:rPr>
        <w:t xml:space="preserve">The arts in Wales are sustained by innumerable individual practitioners and creative professionals.  Many of these are at risk of real hardship as booking and contracts are cancelled.  </w:t>
      </w:r>
    </w:p>
    <w:p w14:paraId="40EE1190" w14:textId="77777777" w:rsidR="005607D0" w:rsidRPr="005607D0" w:rsidRDefault="005607D0" w:rsidP="005607D0">
      <w:pPr>
        <w:spacing w:after="0" w:line="320" w:lineRule="atLeast"/>
        <w:rPr>
          <w:rFonts w:ascii="Arial" w:hAnsi="Arial" w:cs="Arial"/>
          <w:color w:val="000000"/>
          <w:sz w:val="36"/>
          <w:szCs w:val="36"/>
        </w:rPr>
      </w:pPr>
    </w:p>
    <w:p w14:paraId="0824984F" w14:textId="77777777" w:rsidR="005607D0" w:rsidRPr="005607D0" w:rsidRDefault="005607D0" w:rsidP="005607D0">
      <w:pPr>
        <w:pStyle w:val="xmsonormal"/>
        <w:spacing w:line="320" w:lineRule="atLeast"/>
        <w:rPr>
          <w:rFonts w:ascii="Arial" w:hAnsi="Arial" w:cs="Arial"/>
          <w:sz w:val="36"/>
          <w:szCs w:val="36"/>
        </w:rPr>
      </w:pPr>
    </w:p>
    <w:p w14:paraId="7EF3BDC0" w14:textId="77777777" w:rsidR="005607D0" w:rsidRPr="005607D0" w:rsidRDefault="005607D0" w:rsidP="005607D0">
      <w:pPr>
        <w:autoSpaceDE w:val="0"/>
        <w:autoSpaceDN w:val="0"/>
        <w:adjustRightInd w:val="0"/>
        <w:spacing w:after="0" w:line="320" w:lineRule="atLeast"/>
        <w:ind w:right="113"/>
        <w:rPr>
          <w:rFonts w:ascii="Arial" w:hAnsi="Arial" w:cs="Arial"/>
          <w:color w:val="0D0D0D" w:themeColor="text1" w:themeTint="F2"/>
          <w:sz w:val="36"/>
          <w:szCs w:val="36"/>
        </w:rPr>
      </w:pPr>
      <w:r w:rsidRPr="005607D0">
        <w:rPr>
          <w:rFonts w:ascii="Arial" w:hAnsi="Arial" w:cs="Arial"/>
          <w:color w:val="0D0D0D" w:themeColor="text1" w:themeTint="F2"/>
          <w:sz w:val="36"/>
          <w:szCs w:val="36"/>
        </w:rPr>
        <w:t>It’s clear that we’re seeing a profound questioning and re</w:t>
      </w:r>
      <w:r w:rsidRPr="005607D0">
        <w:rPr>
          <w:rFonts w:ascii="Arial" w:hAnsi="Arial" w:cs="Arial"/>
          <w:color w:val="0D0D0D" w:themeColor="text1" w:themeTint="F2"/>
          <w:sz w:val="36"/>
          <w:szCs w:val="36"/>
        </w:rPr>
        <w:noBreakHyphen/>
        <w:t>formulation of values across all aspects of public life.   Braver people aren’t talking about a post</w:t>
      </w:r>
      <w:r w:rsidRPr="005607D0">
        <w:rPr>
          <w:rFonts w:ascii="Arial" w:hAnsi="Arial" w:cs="Arial"/>
          <w:color w:val="0D0D0D" w:themeColor="text1" w:themeTint="F2"/>
          <w:sz w:val="36"/>
          <w:szCs w:val="36"/>
        </w:rPr>
        <w:noBreakHyphen/>
        <w:t>Covid</w:t>
      </w:r>
      <w:r w:rsidRPr="005607D0">
        <w:rPr>
          <w:rFonts w:ascii="Arial" w:hAnsi="Arial" w:cs="Arial"/>
          <w:color w:val="0D0D0D" w:themeColor="text1" w:themeTint="F2"/>
          <w:sz w:val="36"/>
          <w:szCs w:val="36"/>
        </w:rPr>
        <w:noBreakHyphen/>
        <w:t xml:space="preserve">19 ‘new normal’ – ‘normal’ being neither possible nor, perhaps, what the public wants or deserves.  </w:t>
      </w:r>
    </w:p>
    <w:p w14:paraId="67C371A6" w14:textId="77777777" w:rsidR="005607D0" w:rsidRPr="005607D0" w:rsidRDefault="005607D0" w:rsidP="005607D0">
      <w:pPr>
        <w:autoSpaceDE w:val="0"/>
        <w:autoSpaceDN w:val="0"/>
        <w:adjustRightInd w:val="0"/>
        <w:spacing w:after="0" w:line="320" w:lineRule="atLeast"/>
        <w:ind w:right="113"/>
        <w:rPr>
          <w:rFonts w:ascii="Arial" w:hAnsi="Arial" w:cs="Arial"/>
          <w:color w:val="0D0D0D" w:themeColor="text1" w:themeTint="F2"/>
          <w:sz w:val="36"/>
          <w:szCs w:val="36"/>
        </w:rPr>
      </w:pPr>
    </w:p>
    <w:p w14:paraId="4FEBD3BB" w14:textId="40550C78" w:rsidR="005607D0" w:rsidRDefault="005607D0" w:rsidP="005607D0">
      <w:pPr>
        <w:pStyle w:val="BodyText"/>
        <w:spacing w:after="0" w:line="320" w:lineRule="atLeast"/>
        <w:ind w:right="113"/>
        <w:rPr>
          <w:rFonts w:ascii="Arial" w:hAnsi="Arial" w:cs="Arial"/>
          <w:color w:val="0D0D0D" w:themeColor="text1" w:themeTint="F2"/>
          <w:sz w:val="36"/>
          <w:szCs w:val="36"/>
        </w:rPr>
      </w:pPr>
      <w:r w:rsidRPr="005607D0">
        <w:rPr>
          <w:rFonts w:ascii="Arial" w:hAnsi="Arial" w:cs="Arial"/>
          <w:color w:val="0D0D0D" w:themeColor="text1" w:themeTint="F2"/>
          <w:sz w:val="36"/>
          <w:szCs w:val="36"/>
          <w:lang w:eastAsia="en-GB"/>
        </w:rPr>
        <w:t xml:space="preserve">‘Normal’ hasn’t served us well for a while.  </w:t>
      </w:r>
      <w:r w:rsidRPr="005607D0">
        <w:rPr>
          <w:rFonts w:ascii="Arial" w:hAnsi="Arial" w:cs="Arial"/>
          <w:color w:val="0D0D0D" w:themeColor="text1" w:themeTint="F2"/>
          <w:sz w:val="36"/>
          <w:szCs w:val="36"/>
        </w:rPr>
        <w:t xml:space="preserve">The prominence given to the lived experiences of BAME people in these past few months has filled our newspapers and television screens.  </w:t>
      </w:r>
    </w:p>
    <w:p w14:paraId="19CC1C75"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p>
    <w:p w14:paraId="25269263"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r w:rsidRPr="005607D0">
        <w:rPr>
          <w:rFonts w:ascii="Arial" w:hAnsi="Arial" w:cs="Arial"/>
          <w:color w:val="0D0D0D" w:themeColor="text1" w:themeTint="F2"/>
          <w:sz w:val="36"/>
          <w:szCs w:val="36"/>
        </w:rPr>
        <w:t>The tragic killing of George Floyd and the outpouring of grief and anger under the banner of Black Lives Matters has been as stark as it has been humbling.   No</w:t>
      </w:r>
      <w:r w:rsidRPr="005607D0">
        <w:rPr>
          <w:rFonts w:ascii="Arial" w:hAnsi="Arial" w:cs="Arial"/>
          <w:color w:val="0D0D0D" w:themeColor="text1" w:themeTint="F2"/>
          <w:sz w:val="36"/>
          <w:szCs w:val="36"/>
        </w:rPr>
        <w:noBreakHyphen/>
        <w:t>one can now be unaware of the disproportionate impact of the Covid</w:t>
      </w:r>
      <w:r w:rsidRPr="005607D0">
        <w:rPr>
          <w:rFonts w:ascii="Arial" w:hAnsi="Arial" w:cs="Arial"/>
          <w:color w:val="0D0D0D" w:themeColor="text1" w:themeTint="F2"/>
          <w:sz w:val="36"/>
          <w:szCs w:val="36"/>
        </w:rPr>
        <w:noBreakHyphen/>
        <w:t xml:space="preserve">19 virus on BAME communities and disabled people.  But if our culture is the reflection of who we are, then Black Lives Matter is telling us that we still haven’t noticed that society is reinforcing discrimination and lack of equality.  </w:t>
      </w:r>
    </w:p>
    <w:p w14:paraId="53CAB78E"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p>
    <w:p w14:paraId="22F0A964"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r w:rsidRPr="005607D0">
        <w:rPr>
          <w:rFonts w:ascii="Arial" w:hAnsi="Arial" w:cs="Arial"/>
          <w:color w:val="0D0D0D" w:themeColor="text1" w:themeTint="F2"/>
          <w:sz w:val="36"/>
          <w:szCs w:val="36"/>
        </w:rPr>
        <w:t>It shouldn’t be this way, but sometimes it needs a crisis to focus our attention on those whose rights and needs are being almost casually ignored.  A powerful coalition of disabled people warned through their “We Shall Not Be Removed” campaign that they faced a social and health emergency with their community of disabled artists becoming increasingly isolated and threatened by the Covid</w:t>
      </w:r>
      <w:r w:rsidRPr="005607D0">
        <w:rPr>
          <w:rFonts w:ascii="Arial" w:hAnsi="Arial" w:cs="Arial"/>
          <w:color w:val="0D0D0D" w:themeColor="text1" w:themeTint="F2"/>
          <w:sz w:val="36"/>
          <w:szCs w:val="36"/>
        </w:rPr>
        <w:noBreakHyphen/>
        <w:t>19 pandemic. It was an important moment to pause and take note.</w:t>
      </w:r>
    </w:p>
    <w:p w14:paraId="059F1CE6"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p>
    <w:p w14:paraId="4424668A" w14:textId="77777777" w:rsidR="005607D0" w:rsidRPr="005607D0" w:rsidRDefault="005607D0" w:rsidP="005607D0">
      <w:pPr>
        <w:pStyle w:val="BodyText"/>
        <w:spacing w:after="0" w:line="320" w:lineRule="atLeast"/>
        <w:ind w:right="113"/>
        <w:rPr>
          <w:rFonts w:ascii="Arial" w:hAnsi="Arial" w:cs="Arial"/>
          <w:color w:val="0D0D0D" w:themeColor="text1" w:themeTint="F2"/>
          <w:sz w:val="36"/>
          <w:szCs w:val="36"/>
        </w:rPr>
      </w:pPr>
      <w:r w:rsidRPr="005607D0">
        <w:rPr>
          <w:rFonts w:ascii="Arial" w:hAnsi="Arial" w:cs="Arial"/>
          <w:color w:val="0D0D0D" w:themeColor="text1" w:themeTint="F2"/>
          <w:sz w:val="36"/>
          <w:szCs w:val="36"/>
          <w:lang w:eastAsia="en-GB"/>
        </w:rPr>
        <w:t xml:space="preserve">So, we go forward with a new determination to do better.  Entitlement to culture should not only be for those with privilege.  And this is the challenge that the Arts Council continues to face.  And we mustn’t – and won’t – ‘waste’ this opportunity to work harder to make the change that’s needed.  </w:t>
      </w:r>
      <w:r w:rsidRPr="005607D0">
        <w:rPr>
          <w:rFonts w:ascii="Arial" w:hAnsi="Arial" w:cs="Arial"/>
          <w:color w:val="0D0D0D" w:themeColor="text1" w:themeTint="F2"/>
          <w:sz w:val="36"/>
          <w:szCs w:val="36"/>
        </w:rPr>
        <w:t xml:space="preserve"> </w:t>
      </w:r>
    </w:p>
    <w:p w14:paraId="437EA4CF" w14:textId="77777777" w:rsidR="005607D0" w:rsidRPr="005607D0" w:rsidRDefault="005607D0" w:rsidP="005607D0">
      <w:pPr>
        <w:autoSpaceDE w:val="0"/>
        <w:autoSpaceDN w:val="0"/>
        <w:adjustRightInd w:val="0"/>
        <w:spacing w:after="0" w:line="320" w:lineRule="atLeast"/>
        <w:ind w:right="113"/>
        <w:rPr>
          <w:rFonts w:ascii="Arial" w:hAnsi="Arial" w:cs="Arial"/>
          <w:color w:val="0D0D0D" w:themeColor="text1" w:themeTint="F2"/>
          <w:sz w:val="36"/>
          <w:szCs w:val="36"/>
        </w:rPr>
      </w:pPr>
    </w:p>
    <w:p w14:paraId="6C856985" w14:textId="77777777" w:rsidR="005607D0" w:rsidRPr="005607D0" w:rsidRDefault="005607D0" w:rsidP="005607D0">
      <w:pPr>
        <w:pStyle w:val="xmsonormal"/>
        <w:spacing w:line="320" w:lineRule="atLeast"/>
        <w:rPr>
          <w:rFonts w:ascii="Arial" w:hAnsi="Arial" w:cs="Arial"/>
          <w:sz w:val="36"/>
          <w:szCs w:val="36"/>
        </w:rPr>
      </w:pPr>
      <w:r w:rsidRPr="005607D0">
        <w:rPr>
          <w:rFonts w:ascii="Arial" w:hAnsi="Arial" w:cs="Arial"/>
          <w:sz w:val="36"/>
          <w:szCs w:val="36"/>
        </w:rPr>
        <w:t>This commitment underpins our Covid</w:t>
      </w:r>
      <w:r w:rsidRPr="005607D0">
        <w:rPr>
          <w:rFonts w:ascii="Arial" w:hAnsi="Arial" w:cs="Arial"/>
          <w:sz w:val="36"/>
          <w:szCs w:val="36"/>
        </w:rPr>
        <w:noBreakHyphen/>
        <w:t>19 response.</w:t>
      </w:r>
    </w:p>
    <w:p w14:paraId="552E08BA" w14:textId="77777777" w:rsidR="005607D0" w:rsidRPr="005607D0" w:rsidRDefault="005607D0" w:rsidP="005607D0">
      <w:pPr>
        <w:pStyle w:val="xmsonormal"/>
        <w:spacing w:line="320" w:lineRule="atLeast"/>
        <w:rPr>
          <w:rFonts w:ascii="Arial" w:hAnsi="Arial" w:cs="Arial"/>
          <w:sz w:val="36"/>
          <w:szCs w:val="36"/>
        </w:rPr>
      </w:pPr>
    </w:p>
    <w:p w14:paraId="6211B9AF" w14:textId="6A36D573"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This has been fast</w:t>
      </w:r>
      <w:r w:rsidRPr="005607D0">
        <w:rPr>
          <w:rFonts w:ascii="Arial" w:hAnsi="Arial" w:cs="Arial"/>
          <w:sz w:val="36"/>
          <w:szCs w:val="36"/>
        </w:rPr>
        <w:noBreakHyphen/>
        <w:t xml:space="preserve">moving – reacting and anticipating events as they unfold.  This is likely to continue for some time.  </w:t>
      </w:r>
    </w:p>
    <w:p w14:paraId="5D0D60EA"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p>
    <w:p w14:paraId="654BD1E3"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Our number one priority is to support people who work in the arts, including our own staff.  We want as strong a sector as possible as we come out the other side of this crisis.</w:t>
      </w:r>
    </w:p>
    <w:p w14:paraId="28BFEC59"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 </w:t>
      </w:r>
    </w:p>
    <w:p w14:paraId="65DAE7F9" w14:textId="09801DF5" w:rsidR="005607D0" w:rsidRPr="005607D0" w:rsidRDefault="005607D0" w:rsidP="005607D0">
      <w:pPr>
        <w:pStyle w:val="BodyText"/>
        <w:spacing w:after="0" w:line="320" w:lineRule="atLeast"/>
        <w:ind w:right="144"/>
        <w:rPr>
          <w:rFonts w:ascii="Arial" w:hAnsi="Arial" w:cs="Arial"/>
          <w:color w:val="000000"/>
          <w:sz w:val="36"/>
          <w:szCs w:val="36"/>
          <w:shd w:val="clear" w:color="auto" w:fill="FFFFFF"/>
        </w:rPr>
      </w:pPr>
      <w:r w:rsidRPr="005607D0">
        <w:rPr>
          <w:rFonts w:ascii="Arial" w:hAnsi="Arial" w:cs="Arial"/>
          <w:sz w:val="36"/>
          <w:szCs w:val="36"/>
        </w:rPr>
        <w:t xml:space="preserve">Together with the Welsh Government, and with help from the Freelands Foundation, we have reallocated money from existing budgets to create an urgent response fund of £7.5 million.   </w:t>
      </w:r>
    </w:p>
    <w:p w14:paraId="1A022CE7" w14:textId="77777777" w:rsidR="005607D0" w:rsidRPr="005607D0" w:rsidRDefault="005607D0" w:rsidP="005607D0">
      <w:pPr>
        <w:pStyle w:val="BodyText"/>
        <w:spacing w:after="0" w:line="320" w:lineRule="atLeast"/>
        <w:ind w:right="144"/>
        <w:rPr>
          <w:rFonts w:ascii="Arial" w:hAnsi="Arial" w:cs="Arial"/>
          <w:color w:val="000000"/>
          <w:sz w:val="36"/>
          <w:szCs w:val="36"/>
          <w:shd w:val="clear" w:color="auto" w:fill="FFFFFF"/>
        </w:rPr>
      </w:pPr>
    </w:p>
    <w:p w14:paraId="60814D8B" w14:textId="7E673785" w:rsidR="005607D0" w:rsidRPr="005607D0" w:rsidRDefault="005607D0" w:rsidP="005607D0">
      <w:pPr>
        <w:shd w:val="clear" w:color="auto" w:fill="FFFFFF"/>
        <w:spacing w:after="0" w:line="320" w:lineRule="atLeast"/>
        <w:ind w:right="428"/>
        <w:rPr>
          <w:rFonts w:ascii="Arial" w:eastAsia="Times New Roman" w:hAnsi="Arial" w:cs="Arial"/>
          <w:color w:val="0D0D0D" w:themeColor="text1" w:themeTint="F2"/>
          <w:sz w:val="36"/>
          <w:szCs w:val="36"/>
          <w:lang w:eastAsia="en-GB"/>
        </w:rPr>
      </w:pPr>
      <w:r w:rsidRPr="005607D0">
        <w:rPr>
          <w:rFonts w:ascii="Arial" w:eastAsia="Times New Roman" w:hAnsi="Arial" w:cs="Arial"/>
          <w:color w:val="0D0D0D" w:themeColor="text1" w:themeTint="F2"/>
          <w:sz w:val="36"/>
          <w:szCs w:val="36"/>
          <w:lang w:eastAsia="en-GB"/>
        </w:rPr>
        <w:t xml:space="preserve">Of the funds currently available to us, we are planning to allocate at least £2.0 million to Individuals with the balance of £5.5m earmarked for organisations.  We will monitor the demand on these budgets as we go along, and might adjust these allocations so that we can support as many people as possible.  </w:t>
      </w:r>
    </w:p>
    <w:p w14:paraId="5B88AD1A" w14:textId="77777777" w:rsidR="005607D0" w:rsidRPr="005607D0" w:rsidRDefault="005607D0" w:rsidP="005607D0">
      <w:pPr>
        <w:shd w:val="clear" w:color="auto" w:fill="FFFFFF"/>
        <w:spacing w:after="0" w:line="320" w:lineRule="atLeast"/>
        <w:ind w:right="428"/>
        <w:rPr>
          <w:rFonts w:ascii="Arial" w:eastAsia="Times New Roman" w:hAnsi="Arial" w:cs="Arial"/>
          <w:color w:val="0D0D0D" w:themeColor="text1" w:themeTint="F2"/>
          <w:sz w:val="36"/>
          <w:szCs w:val="36"/>
          <w:lang w:eastAsia="en-GB"/>
        </w:rPr>
      </w:pPr>
    </w:p>
    <w:p w14:paraId="2565B5F5" w14:textId="77777777" w:rsidR="005607D0" w:rsidRPr="005607D0" w:rsidRDefault="005607D0" w:rsidP="005607D0">
      <w:pPr>
        <w:shd w:val="clear" w:color="auto" w:fill="FFFFFF"/>
        <w:spacing w:after="0" w:line="320" w:lineRule="atLeast"/>
        <w:ind w:right="144"/>
        <w:rPr>
          <w:rFonts w:ascii="Arial" w:eastAsia="Times New Roman" w:hAnsi="Arial" w:cs="Arial"/>
          <w:color w:val="000000"/>
          <w:sz w:val="36"/>
          <w:szCs w:val="36"/>
          <w:lang w:eastAsia="en-GB"/>
        </w:rPr>
      </w:pPr>
      <w:r w:rsidRPr="005607D0">
        <w:rPr>
          <w:rFonts w:ascii="Arial" w:eastAsia="Times New Roman" w:hAnsi="Arial" w:cs="Arial"/>
          <w:color w:val="000000"/>
          <w:sz w:val="36"/>
          <w:szCs w:val="36"/>
          <w:lang w:eastAsia="en-GB"/>
        </w:rPr>
        <w:t>For the time being, these are the only open</w:t>
      </w:r>
      <w:r w:rsidRPr="005607D0">
        <w:rPr>
          <w:rFonts w:ascii="Arial" w:eastAsia="Times New Roman" w:hAnsi="Arial" w:cs="Arial"/>
          <w:color w:val="000000"/>
          <w:sz w:val="36"/>
          <w:szCs w:val="36"/>
          <w:lang w:eastAsia="en-GB"/>
        </w:rPr>
        <w:noBreakHyphen/>
        <w:t>to</w:t>
      </w:r>
      <w:r w:rsidRPr="005607D0">
        <w:rPr>
          <w:rFonts w:ascii="Arial" w:eastAsia="Times New Roman" w:hAnsi="Arial" w:cs="Arial"/>
          <w:color w:val="000000"/>
          <w:sz w:val="36"/>
          <w:szCs w:val="36"/>
          <w:lang w:eastAsia="en-GB"/>
        </w:rPr>
        <w:noBreakHyphen/>
        <w:t xml:space="preserve">application funding programmes that we will be running for the first six months of 2020/21.  We will review the position later in the year.  </w:t>
      </w:r>
    </w:p>
    <w:p w14:paraId="4A0246FA" w14:textId="77777777" w:rsidR="005607D0" w:rsidRPr="005607D0" w:rsidRDefault="005607D0" w:rsidP="005607D0">
      <w:pPr>
        <w:shd w:val="clear" w:color="auto" w:fill="FFFFFF"/>
        <w:spacing w:after="0" w:line="320" w:lineRule="atLeast"/>
        <w:ind w:right="144"/>
        <w:rPr>
          <w:rFonts w:ascii="Arial" w:eastAsia="Times New Roman" w:hAnsi="Arial" w:cs="Arial"/>
          <w:color w:val="000000"/>
          <w:sz w:val="36"/>
          <w:szCs w:val="36"/>
          <w:lang w:eastAsia="en-GB"/>
        </w:rPr>
      </w:pPr>
    </w:p>
    <w:p w14:paraId="5469CFE4" w14:textId="77777777" w:rsidR="005607D0" w:rsidRPr="005607D0" w:rsidRDefault="005607D0" w:rsidP="005607D0">
      <w:pPr>
        <w:shd w:val="clear" w:color="auto" w:fill="FFFFFF"/>
        <w:spacing w:after="0" w:line="320" w:lineRule="atLeast"/>
        <w:ind w:right="144"/>
        <w:rPr>
          <w:rFonts w:ascii="Arial" w:eastAsia="Times New Roman" w:hAnsi="Arial" w:cs="Arial"/>
          <w:color w:val="000000"/>
          <w:sz w:val="36"/>
          <w:szCs w:val="36"/>
          <w:lang w:eastAsia="en-GB"/>
        </w:rPr>
      </w:pPr>
      <w:r w:rsidRPr="005607D0">
        <w:rPr>
          <w:rFonts w:ascii="Arial" w:eastAsia="Times New Roman" w:hAnsi="Arial" w:cs="Arial"/>
          <w:color w:val="000000"/>
          <w:sz w:val="36"/>
          <w:szCs w:val="36"/>
          <w:lang w:eastAsia="en-GB"/>
        </w:rPr>
        <w:t xml:space="preserve">But for now, our absolute priority is helping artists and cultural organisations to survive this crisis and to find ways of getting back on their feet.  </w:t>
      </w:r>
    </w:p>
    <w:p w14:paraId="4EF8276B"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p>
    <w:p w14:paraId="210D0B9D"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We continue to collect intelligence from across the sector so we can understand what is needed.  We are also liaising with the Welsh Government and Department for Digital, Culture, Media and Sport about the short and long-term financial implications. </w:t>
      </w:r>
    </w:p>
    <w:p w14:paraId="0C83546A"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p>
    <w:p w14:paraId="254A19D6"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Our next major task is working with the Welsh Government to assist organisations in the resumption of their businesses.  This is not straightforward, as different social distancing restrictions apply differently to different sector activity.  However, our goal is to return to full activity as soon as it is safe to do so.</w:t>
      </w:r>
    </w:p>
    <w:p w14:paraId="26CDEA7B"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 </w:t>
      </w:r>
    </w:p>
    <w:p w14:paraId="44A92BF4" w14:textId="77777777" w:rsidR="005607D0" w:rsidRPr="005607D0" w:rsidRDefault="005607D0" w:rsidP="005607D0">
      <w:pPr>
        <w:pStyle w:val="NormalWeb"/>
        <w:spacing w:before="0" w:beforeAutospacing="0" w:after="0" w:afterAutospacing="0" w:line="320" w:lineRule="atLeast"/>
        <w:rPr>
          <w:rFonts w:ascii="Arial" w:hAnsi="Arial" w:cs="Arial"/>
          <w:sz w:val="36"/>
          <w:szCs w:val="36"/>
        </w:rPr>
      </w:pPr>
      <w:r w:rsidRPr="005607D0">
        <w:rPr>
          <w:rFonts w:ascii="Arial" w:hAnsi="Arial" w:cs="Arial"/>
          <w:sz w:val="36"/>
          <w:szCs w:val="36"/>
        </w:rPr>
        <w:t>Regular updates will appear on our website.</w:t>
      </w:r>
    </w:p>
    <w:p w14:paraId="2907FD1E" w14:textId="77777777" w:rsidR="005607D0" w:rsidRDefault="005607D0" w:rsidP="005607D0">
      <w:pPr>
        <w:spacing w:after="0" w:line="320" w:lineRule="atLeast"/>
        <w:rPr>
          <w:rFonts w:ascii="FS Me Light" w:hAnsi="FS Me Light"/>
          <w:sz w:val="24"/>
          <w:szCs w:val="24"/>
        </w:rPr>
      </w:pPr>
    </w:p>
    <w:p w14:paraId="32863AB2" w14:textId="77777777" w:rsidR="005607D0" w:rsidRPr="00516B4D" w:rsidRDefault="005607D0" w:rsidP="005607D0">
      <w:pPr>
        <w:autoSpaceDE w:val="0"/>
        <w:autoSpaceDN w:val="0"/>
        <w:adjustRightInd w:val="0"/>
        <w:spacing w:after="0" w:line="240" w:lineRule="auto"/>
        <w:rPr>
          <w:rFonts w:ascii="FS Me Light" w:hAnsi="FS Me Light" w:cs="FSMe-Light"/>
          <w:color w:val="3D3C3B"/>
          <w:sz w:val="24"/>
          <w:szCs w:val="24"/>
        </w:rPr>
      </w:pPr>
    </w:p>
    <w:p w14:paraId="499E434C" w14:textId="62868D7D" w:rsidR="00A13B18" w:rsidRPr="00C9467E" w:rsidRDefault="005607D0" w:rsidP="005607D0">
      <w:pPr>
        <w:spacing w:after="0" w:line="360" w:lineRule="auto"/>
        <w:rPr>
          <w:rFonts w:ascii="Arial" w:hAnsi="Arial" w:cs="Arial"/>
          <w:sz w:val="36"/>
          <w:szCs w:val="36"/>
        </w:rPr>
      </w:pPr>
      <w:r>
        <w:rPr>
          <w:sz w:val="32"/>
          <w:szCs w:val="32"/>
        </w:rPr>
        <w:br w:type="page"/>
      </w:r>
    </w:p>
    <w:p w14:paraId="0FC00AE3" w14:textId="537706DA" w:rsidR="00702F96" w:rsidRPr="00C9467E" w:rsidRDefault="00702F96" w:rsidP="00224325">
      <w:pPr>
        <w:pStyle w:val="Heading2"/>
      </w:pPr>
      <w:bookmarkStart w:id="10" w:name="_Toc39672021"/>
      <w:r w:rsidRPr="00C9467E">
        <w:t>Our key programmes of work in 20</w:t>
      </w:r>
      <w:r w:rsidR="00EA3225" w:rsidRPr="00C9467E">
        <w:t>20</w:t>
      </w:r>
      <w:r w:rsidRPr="00C9467E">
        <w:t>/2</w:t>
      </w:r>
      <w:r w:rsidR="00EA3225" w:rsidRPr="00C9467E">
        <w:t>1</w:t>
      </w:r>
      <w:bookmarkEnd w:id="10"/>
    </w:p>
    <w:p w14:paraId="556E5F69" w14:textId="4325532F" w:rsidR="00702F96" w:rsidRPr="00C9467E" w:rsidRDefault="00702F96" w:rsidP="008A4DA1">
      <w:pPr>
        <w:pStyle w:val="Header"/>
        <w:tabs>
          <w:tab w:val="clear" w:pos="4513"/>
          <w:tab w:val="clear" w:pos="9026"/>
        </w:tabs>
        <w:spacing w:after="0" w:line="360" w:lineRule="auto"/>
        <w:rPr>
          <w:rFonts w:ascii="Arial" w:hAnsi="Arial" w:cs="Arial"/>
          <w:b/>
          <w:sz w:val="36"/>
          <w:szCs w:val="36"/>
        </w:rPr>
      </w:pPr>
    </w:p>
    <w:p w14:paraId="6BF39FEF" w14:textId="781563F0" w:rsidR="00AE1270" w:rsidRPr="00224325" w:rsidRDefault="00A13B18" w:rsidP="008A4DA1">
      <w:pPr>
        <w:pStyle w:val="Header"/>
        <w:tabs>
          <w:tab w:val="clear" w:pos="4513"/>
          <w:tab w:val="clear" w:pos="9026"/>
        </w:tabs>
        <w:spacing w:after="0" w:line="360" w:lineRule="auto"/>
        <w:rPr>
          <w:rFonts w:ascii="Arial" w:hAnsi="Arial" w:cs="Arial"/>
          <w:b/>
          <w:bCs/>
          <w:sz w:val="36"/>
          <w:szCs w:val="36"/>
        </w:rPr>
      </w:pPr>
      <w:r w:rsidRPr="00224325">
        <w:rPr>
          <w:rFonts w:ascii="Arial" w:hAnsi="Arial" w:cs="Arial"/>
          <w:b/>
          <w:bCs/>
          <w:sz w:val="36"/>
          <w:szCs w:val="36"/>
        </w:rPr>
        <w:t xml:space="preserve">A note of explanation – how we describe what we do </w:t>
      </w:r>
    </w:p>
    <w:p w14:paraId="67A7F176" w14:textId="77777777" w:rsidR="00B66C3D" w:rsidRPr="00C9467E" w:rsidRDefault="00B66C3D" w:rsidP="008A4DA1">
      <w:pPr>
        <w:pStyle w:val="Header"/>
        <w:tabs>
          <w:tab w:val="clear" w:pos="4513"/>
          <w:tab w:val="clear" w:pos="9026"/>
        </w:tabs>
        <w:spacing w:after="0" w:line="360" w:lineRule="auto"/>
        <w:rPr>
          <w:rFonts w:ascii="Arial" w:hAnsi="Arial" w:cs="Arial"/>
          <w:sz w:val="36"/>
          <w:szCs w:val="36"/>
        </w:rPr>
      </w:pPr>
    </w:p>
    <w:p w14:paraId="26787443" w14:textId="77777777" w:rsidR="004A107B" w:rsidRPr="00C9467E" w:rsidRDefault="00A13B18" w:rsidP="008A4DA1">
      <w:pPr>
        <w:pStyle w:val="Header"/>
        <w:tabs>
          <w:tab w:val="clear" w:pos="4513"/>
          <w:tab w:val="clear" w:pos="9026"/>
        </w:tabs>
        <w:spacing w:after="0" w:line="360" w:lineRule="auto"/>
        <w:rPr>
          <w:rFonts w:ascii="Arial" w:hAnsi="Arial" w:cs="Arial"/>
          <w:sz w:val="36"/>
          <w:szCs w:val="36"/>
        </w:rPr>
      </w:pPr>
      <w:r w:rsidRPr="00C9467E">
        <w:rPr>
          <w:rFonts w:ascii="Arial" w:hAnsi="Arial" w:cs="Arial"/>
          <w:sz w:val="36"/>
          <w:szCs w:val="36"/>
        </w:rPr>
        <w:t xml:space="preserve">We want this Plan to be readable and accessible. We’re a busy organisation engaged in many tasks. However, it’s important in a document such as this that we highlight the smaller number of key actions that </w:t>
      </w:r>
      <w:r w:rsidR="00322F56" w:rsidRPr="00C9467E">
        <w:rPr>
          <w:rFonts w:ascii="Arial" w:hAnsi="Arial" w:cs="Arial"/>
          <w:sz w:val="36"/>
          <w:szCs w:val="36"/>
        </w:rPr>
        <w:t xml:space="preserve">are illustrative </w:t>
      </w:r>
      <w:r w:rsidR="004A107B" w:rsidRPr="00C9467E">
        <w:rPr>
          <w:rFonts w:ascii="Arial" w:hAnsi="Arial" w:cs="Arial"/>
          <w:sz w:val="36"/>
          <w:szCs w:val="36"/>
        </w:rPr>
        <w:t xml:space="preserve">of the ways that we will </w:t>
      </w:r>
      <w:r w:rsidRPr="00C9467E">
        <w:rPr>
          <w:rFonts w:ascii="Arial" w:hAnsi="Arial" w:cs="Arial"/>
          <w:sz w:val="36"/>
          <w:szCs w:val="36"/>
        </w:rPr>
        <w:t xml:space="preserve">deliver our overall goals. </w:t>
      </w:r>
    </w:p>
    <w:p w14:paraId="060C230B" w14:textId="77777777" w:rsidR="004A107B" w:rsidRPr="00C9467E" w:rsidRDefault="004A107B" w:rsidP="008A4DA1">
      <w:pPr>
        <w:pStyle w:val="Header"/>
        <w:tabs>
          <w:tab w:val="clear" w:pos="4513"/>
          <w:tab w:val="clear" w:pos="9026"/>
        </w:tabs>
        <w:spacing w:after="0" w:line="360" w:lineRule="auto"/>
        <w:rPr>
          <w:rFonts w:ascii="Arial" w:hAnsi="Arial" w:cs="Arial"/>
          <w:sz w:val="36"/>
          <w:szCs w:val="36"/>
        </w:rPr>
      </w:pPr>
    </w:p>
    <w:p w14:paraId="7716EB5B" w14:textId="47EDEECE" w:rsidR="00746890" w:rsidRPr="00C9467E" w:rsidRDefault="00A13B18" w:rsidP="008A4DA1">
      <w:pPr>
        <w:pStyle w:val="Header"/>
        <w:tabs>
          <w:tab w:val="clear" w:pos="4513"/>
          <w:tab w:val="clear" w:pos="9026"/>
        </w:tabs>
        <w:spacing w:after="0" w:line="360" w:lineRule="auto"/>
        <w:rPr>
          <w:rFonts w:ascii="Arial" w:hAnsi="Arial" w:cs="Arial"/>
          <w:sz w:val="36"/>
          <w:szCs w:val="36"/>
        </w:rPr>
      </w:pPr>
      <w:r w:rsidRPr="00C9467E">
        <w:rPr>
          <w:rFonts w:ascii="Arial" w:hAnsi="Arial" w:cs="Arial"/>
          <w:sz w:val="36"/>
          <w:szCs w:val="36"/>
        </w:rPr>
        <w:t>Our programmes of work reflect both Council’s priorities and the requirements in our Remit Letter from the Welsh Government</w:t>
      </w:r>
      <w:r w:rsidR="008A4DA1" w:rsidRPr="00C9467E">
        <w:rPr>
          <w:rFonts w:ascii="Arial" w:hAnsi="Arial" w:cs="Arial"/>
          <w:sz w:val="36"/>
          <w:szCs w:val="36"/>
        </w:rPr>
        <w:t xml:space="preserve">. </w:t>
      </w:r>
      <w:r w:rsidR="00234593" w:rsidRPr="00C9467E">
        <w:rPr>
          <w:rFonts w:ascii="Arial" w:hAnsi="Arial" w:cs="Arial"/>
          <w:sz w:val="36"/>
          <w:szCs w:val="36"/>
        </w:rPr>
        <w:t>This year, in particular, we are also responding to the significant impact of the global</w:t>
      </w:r>
      <w:r w:rsidR="00242349" w:rsidRPr="00C9467E">
        <w:rPr>
          <w:rFonts w:ascii="Arial" w:hAnsi="Arial" w:cs="Arial"/>
          <w:sz w:val="36"/>
          <w:szCs w:val="36"/>
        </w:rPr>
        <w:t xml:space="preserve"> COVID-19 pandemic on the Arts Sector in Wales.</w:t>
      </w:r>
      <w:r w:rsidR="00234593" w:rsidRPr="00C9467E">
        <w:rPr>
          <w:rFonts w:ascii="Arial" w:hAnsi="Arial" w:cs="Arial"/>
          <w:sz w:val="36"/>
          <w:szCs w:val="36"/>
        </w:rPr>
        <w:t xml:space="preserve"> </w:t>
      </w:r>
      <w:r w:rsidRPr="00C9467E">
        <w:rPr>
          <w:rFonts w:ascii="Arial" w:hAnsi="Arial" w:cs="Arial"/>
          <w:sz w:val="36"/>
          <w:szCs w:val="36"/>
        </w:rPr>
        <w:t>In each area we identify our 3 top actions – 21 in all. The key actions below describe our higher</w:t>
      </w:r>
      <w:r w:rsidR="00C94D80" w:rsidRPr="00C9467E">
        <w:rPr>
          <w:rFonts w:ascii="Arial" w:hAnsi="Arial" w:cs="Arial"/>
          <w:sz w:val="36"/>
          <w:szCs w:val="36"/>
        </w:rPr>
        <w:noBreakHyphen/>
      </w:r>
      <w:r w:rsidRPr="00C9467E">
        <w:rPr>
          <w:rFonts w:ascii="Arial" w:hAnsi="Arial" w:cs="Arial"/>
          <w:sz w:val="36"/>
          <w:szCs w:val="36"/>
        </w:rPr>
        <w:t>level outward</w:t>
      </w:r>
      <w:r w:rsidR="006944AA" w:rsidRPr="00C9467E">
        <w:rPr>
          <w:rFonts w:ascii="Arial" w:hAnsi="Arial" w:cs="Arial"/>
          <w:sz w:val="36"/>
          <w:szCs w:val="36"/>
        </w:rPr>
        <w:noBreakHyphen/>
      </w:r>
      <w:r w:rsidRPr="00C9467E">
        <w:rPr>
          <w:rFonts w:ascii="Arial" w:hAnsi="Arial" w:cs="Arial"/>
          <w:sz w:val="36"/>
          <w:szCs w:val="36"/>
        </w:rPr>
        <w:t>facing actions</w:t>
      </w:r>
      <w:r w:rsidR="008A4DA1" w:rsidRPr="00C9467E">
        <w:rPr>
          <w:rFonts w:ascii="Arial" w:hAnsi="Arial" w:cs="Arial"/>
          <w:sz w:val="36"/>
          <w:szCs w:val="36"/>
        </w:rPr>
        <w:t xml:space="preserve">. </w:t>
      </w:r>
      <w:r w:rsidR="00A61862" w:rsidRPr="00C9467E">
        <w:rPr>
          <w:rFonts w:ascii="Arial" w:hAnsi="Arial" w:cs="Arial"/>
          <w:sz w:val="36"/>
          <w:szCs w:val="36"/>
        </w:rPr>
        <w:t xml:space="preserve">They might need to be amended later in the year, depending on </w:t>
      </w:r>
      <w:r w:rsidR="00AF69EB" w:rsidRPr="00C9467E">
        <w:rPr>
          <w:rFonts w:ascii="Arial" w:hAnsi="Arial" w:cs="Arial"/>
          <w:sz w:val="36"/>
          <w:szCs w:val="36"/>
        </w:rPr>
        <w:t>the progress of COVID</w:t>
      </w:r>
      <w:r w:rsidR="00AF69EB" w:rsidRPr="00C9467E">
        <w:rPr>
          <w:rFonts w:ascii="Arial" w:hAnsi="Arial" w:cs="Arial"/>
          <w:sz w:val="36"/>
          <w:szCs w:val="36"/>
        </w:rPr>
        <w:noBreakHyphen/>
        <w:t>19.</w:t>
      </w:r>
    </w:p>
    <w:p w14:paraId="292039EA" w14:textId="77777777" w:rsidR="00746890" w:rsidRPr="00C9467E" w:rsidRDefault="00746890" w:rsidP="008A4DA1">
      <w:pPr>
        <w:pStyle w:val="Header"/>
        <w:tabs>
          <w:tab w:val="clear" w:pos="4513"/>
          <w:tab w:val="clear" w:pos="9026"/>
        </w:tabs>
        <w:spacing w:after="0" w:line="360" w:lineRule="auto"/>
        <w:rPr>
          <w:rFonts w:ascii="Arial" w:hAnsi="Arial" w:cs="Arial"/>
          <w:sz w:val="36"/>
          <w:szCs w:val="36"/>
        </w:rPr>
      </w:pPr>
    </w:p>
    <w:p w14:paraId="7E2747ED" w14:textId="77777777" w:rsidR="00E418D9" w:rsidRPr="00C9467E" w:rsidRDefault="0094320B" w:rsidP="008A4DA1">
      <w:pPr>
        <w:pStyle w:val="Header"/>
        <w:tabs>
          <w:tab w:val="clear" w:pos="4513"/>
          <w:tab w:val="clear" w:pos="9026"/>
        </w:tabs>
        <w:spacing w:after="0" w:line="360" w:lineRule="auto"/>
        <w:rPr>
          <w:rFonts w:ascii="Arial" w:hAnsi="Arial" w:cs="Arial"/>
          <w:sz w:val="36"/>
          <w:szCs w:val="36"/>
        </w:rPr>
      </w:pPr>
      <w:r w:rsidRPr="00C9467E">
        <w:rPr>
          <w:rFonts w:ascii="Arial" w:hAnsi="Arial" w:cs="Arial"/>
          <w:sz w:val="36"/>
          <w:szCs w:val="36"/>
        </w:rPr>
        <w:t xml:space="preserve">Sitting underneath these are more detailed tasks, all with measurable indicators of </w:t>
      </w:r>
      <w:r w:rsidR="00D942BE" w:rsidRPr="00C9467E">
        <w:rPr>
          <w:rFonts w:ascii="Arial" w:hAnsi="Arial" w:cs="Arial"/>
          <w:sz w:val="36"/>
          <w:szCs w:val="36"/>
        </w:rPr>
        <w:t>progress</w:t>
      </w:r>
      <w:r w:rsidRPr="00C9467E">
        <w:rPr>
          <w:rFonts w:ascii="Arial" w:hAnsi="Arial" w:cs="Arial"/>
          <w:sz w:val="36"/>
          <w:szCs w:val="36"/>
        </w:rPr>
        <w:t xml:space="preserve">. These include details of our operational management, the essential business, financial and office services that underpin the successful delivery of our goals. This is the information that we use internally to drive and manage our work. </w:t>
      </w:r>
    </w:p>
    <w:p w14:paraId="362FFC19" w14:textId="77777777" w:rsidR="00E418D9" w:rsidRPr="00C9467E" w:rsidRDefault="00E418D9" w:rsidP="008A4DA1">
      <w:pPr>
        <w:pStyle w:val="Header"/>
        <w:tabs>
          <w:tab w:val="clear" w:pos="4513"/>
          <w:tab w:val="clear" w:pos="9026"/>
        </w:tabs>
        <w:spacing w:after="0" w:line="360" w:lineRule="auto"/>
        <w:rPr>
          <w:rFonts w:ascii="Arial" w:hAnsi="Arial" w:cs="Arial"/>
          <w:sz w:val="36"/>
          <w:szCs w:val="36"/>
        </w:rPr>
      </w:pPr>
    </w:p>
    <w:p w14:paraId="61C87731" w14:textId="77777777" w:rsidR="00E418D9" w:rsidRPr="00C9467E" w:rsidRDefault="0094320B" w:rsidP="008A4DA1">
      <w:pPr>
        <w:pStyle w:val="Header"/>
        <w:tabs>
          <w:tab w:val="clear" w:pos="4513"/>
          <w:tab w:val="clear" w:pos="9026"/>
        </w:tabs>
        <w:spacing w:after="0" w:line="360" w:lineRule="auto"/>
        <w:rPr>
          <w:rFonts w:ascii="Arial" w:hAnsi="Arial" w:cs="Arial"/>
          <w:sz w:val="36"/>
          <w:szCs w:val="36"/>
        </w:rPr>
      </w:pPr>
      <w:r w:rsidRPr="00C9467E">
        <w:rPr>
          <w:rFonts w:ascii="Arial" w:hAnsi="Arial" w:cs="Arial"/>
          <w:sz w:val="36"/>
          <w:szCs w:val="36"/>
        </w:rPr>
        <w:t xml:space="preserve">At the end of each quarter throughout the year we review progress against our key targets. This is reviewed by our Council and discussed with the Welsh Government. </w:t>
      </w:r>
    </w:p>
    <w:p w14:paraId="02716531" w14:textId="77777777" w:rsidR="00E418D9" w:rsidRPr="00C9467E" w:rsidRDefault="00E418D9" w:rsidP="008A4DA1">
      <w:pPr>
        <w:pStyle w:val="Header"/>
        <w:tabs>
          <w:tab w:val="clear" w:pos="4513"/>
          <w:tab w:val="clear" w:pos="9026"/>
        </w:tabs>
        <w:spacing w:after="0" w:line="360" w:lineRule="auto"/>
        <w:rPr>
          <w:rFonts w:ascii="Arial" w:hAnsi="Arial" w:cs="Arial"/>
          <w:sz w:val="36"/>
          <w:szCs w:val="36"/>
        </w:rPr>
      </w:pPr>
    </w:p>
    <w:p w14:paraId="1A03A0D5" w14:textId="4E2407F7" w:rsidR="006D099B" w:rsidRPr="00C9467E" w:rsidRDefault="0094320B" w:rsidP="008A4DA1">
      <w:pPr>
        <w:pStyle w:val="Header"/>
        <w:tabs>
          <w:tab w:val="clear" w:pos="4513"/>
          <w:tab w:val="clear" w:pos="9026"/>
        </w:tabs>
        <w:spacing w:after="0" w:line="360" w:lineRule="auto"/>
        <w:rPr>
          <w:rFonts w:ascii="Arial" w:hAnsi="Arial" w:cs="Arial"/>
          <w:sz w:val="36"/>
          <w:szCs w:val="36"/>
        </w:rPr>
      </w:pPr>
      <w:r w:rsidRPr="00C9467E">
        <w:rPr>
          <w:rFonts w:ascii="Arial" w:hAnsi="Arial" w:cs="Arial"/>
          <w:sz w:val="36"/>
          <w:szCs w:val="36"/>
        </w:rPr>
        <w:t>Our key programmes of work are summarised below</w:t>
      </w:r>
      <w:r w:rsidR="009773C0" w:rsidRPr="00C9467E">
        <w:rPr>
          <w:rFonts w:ascii="Arial" w:hAnsi="Arial" w:cs="Arial"/>
          <w:sz w:val="36"/>
          <w:szCs w:val="36"/>
        </w:rPr>
        <w:t>.</w:t>
      </w:r>
    </w:p>
    <w:p w14:paraId="1C815CEC" w14:textId="77777777" w:rsidR="006D099B" w:rsidRPr="00C9467E" w:rsidRDefault="006D099B" w:rsidP="008A4DA1">
      <w:pPr>
        <w:spacing w:after="0" w:line="360" w:lineRule="auto"/>
        <w:rPr>
          <w:rFonts w:ascii="Arial" w:hAnsi="Arial" w:cs="Arial"/>
          <w:b/>
          <w:sz w:val="36"/>
          <w:szCs w:val="36"/>
        </w:rPr>
      </w:pPr>
    </w:p>
    <w:p w14:paraId="74B1DDA7" w14:textId="2E56670E" w:rsidR="006D099B" w:rsidRPr="00224325" w:rsidRDefault="006D099B" w:rsidP="008A4DA1">
      <w:pPr>
        <w:pStyle w:val="Header"/>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Widening Engagement</w:t>
      </w:r>
    </w:p>
    <w:p w14:paraId="43BC4F77" w14:textId="77777777" w:rsidR="00902E76" w:rsidRPr="00C9467E" w:rsidRDefault="00902E76" w:rsidP="008A4DA1">
      <w:pPr>
        <w:pStyle w:val="Header"/>
        <w:tabs>
          <w:tab w:val="clear" w:pos="4513"/>
          <w:tab w:val="clear" w:pos="9026"/>
        </w:tabs>
        <w:spacing w:after="0" w:line="360" w:lineRule="auto"/>
        <w:rPr>
          <w:rFonts w:ascii="Arial" w:hAnsi="Arial" w:cs="Arial"/>
          <w:b/>
          <w:sz w:val="36"/>
          <w:szCs w:val="36"/>
        </w:rPr>
      </w:pPr>
    </w:p>
    <w:p w14:paraId="23C34A1E" w14:textId="14EB95DE" w:rsidR="00702F96" w:rsidRPr="00C9467E" w:rsidRDefault="00702F96" w:rsidP="008A4DA1">
      <w:pPr>
        <w:spacing w:after="0" w:line="360" w:lineRule="auto"/>
        <w:rPr>
          <w:rFonts w:ascii="Arial" w:hAnsi="Arial" w:cs="Arial"/>
          <w:sz w:val="36"/>
          <w:szCs w:val="36"/>
        </w:rPr>
      </w:pPr>
      <w:r w:rsidRPr="00C9467E">
        <w:rPr>
          <w:rFonts w:ascii="Arial" w:hAnsi="Arial" w:cs="Arial"/>
          <w:sz w:val="36"/>
          <w:szCs w:val="36"/>
        </w:rPr>
        <w:t>We need to change how we view public funding for the arts</w:t>
      </w:r>
      <w:r w:rsidR="008A4DA1" w:rsidRPr="00C9467E">
        <w:rPr>
          <w:rFonts w:ascii="Arial" w:hAnsi="Arial" w:cs="Arial"/>
          <w:sz w:val="36"/>
          <w:szCs w:val="36"/>
        </w:rPr>
        <w:t xml:space="preserve">. </w:t>
      </w:r>
      <w:r w:rsidRPr="00C9467E">
        <w:rPr>
          <w:rFonts w:ascii="Arial" w:hAnsi="Arial" w:cs="Arial"/>
          <w:sz w:val="36"/>
          <w:szCs w:val="36"/>
        </w:rPr>
        <w:t>This means doing more to recognise the self</w:t>
      </w:r>
      <w:r w:rsidRPr="00C9467E">
        <w:rPr>
          <w:rFonts w:ascii="Arial" w:hAnsi="Arial" w:cs="Arial"/>
          <w:sz w:val="36"/>
          <w:szCs w:val="36"/>
        </w:rPr>
        <w:noBreakHyphen/>
        <w:t>expression and cultural interests of individuals and communities – everyday creativity</w:t>
      </w:r>
      <w:r w:rsidR="008A4DA1" w:rsidRPr="00C9467E">
        <w:rPr>
          <w:rFonts w:ascii="Arial" w:hAnsi="Arial" w:cs="Arial"/>
          <w:sz w:val="36"/>
          <w:szCs w:val="36"/>
        </w:rPr>
        <w:t xml:space="preserve">. </w:t>
      </w:r>
    </w:p>
    <w:p w14:paraId="15FF241D" w14:textId="77777777" w:rsidR="00702F96" w:rsidRPr="00C9467E" w:rsidRDefault="00702F96" w:rsidP="008A4DA1">
      <w:pPr>
        <w:spacing w:after="0" w:line="360" w:lineRule="auto"/>
        <w:rPr>
          <w:rFonts w:ascii="Arial" w:hAnsi="Arial" w:cs="Arial"/>
          <w:sz w:val="36"/>
          <w:szCs w:val="36"/>
        </w:rPr>
      </w:pPr>
    </w:p>
    <w:p w14:paraId="7CB545B7" w14:textId="30E71EB3" w:rsidR="005E140E" w:rsidRPr="00C9467E" w:rsidRDefault="00702F96" w:rsidP="008A4DA1">
      <w:pPr>
        <w:spacing w:after="0" w:line="360" w:lineRule="auto"/>
        <w:rPr>
          <w:rFonts w:ascii="Arial" w:hAnsi="Arial" w:cs="Arial"/>
          <w:sz w:val="36"/>
          <w:szCs w:val="36"/>
        </w:rPr>
      </w:pPr>
      <w:r w:rsidRPr="00C9467E">
        <w:rPr>
          <w:rFonts w:ascii="Arial" w:hAnsi="Arial" w:cs="Arial"/>
          <w:sz w:val="36"/>
          <w:szCs w:val="36"/>
        </w:rPr>
        <w:t>Traditional definitions of culture, creativity and the arts can sometimes themselves be barriers to people taking part</w:t>
      </w:r>
      <w:r w:rsidR="008A4DA1" w:rsidRPr="00C9467E">
        <w:rPr>
          <w:rFonts w:ascii="Arial" w:hAnsi="Arial" w:cs="Arial"/>
          <w:sz w:val="36"/>
          <w:szCs w:val="36"/>
        </w:rPr>
        <w:t xml:space="preserve">. </w:t>
      </w:r>
      <w:r w:rsidRPr="00C9467E">
        <w:rPr>
          <w:rFonts w:ascii="Arial" w:hAnsi="Arial" w:cs="Arial"/>
          <w:sz w:val="36"/>
          <w:szCs w:val="36"/>
        </w:rPr>
        <w:t>We need to make sure our funding supports different kinds of arts and reaches a greater range of artists and communities</w:t>
      </w:r>
      <w:r w:rsidR="008A4DA1" w:rsidRPr="00C9467E">
        <w:rPr>
          <w:rFonts w:ascii="Arial" w:hAnsi="Arial" w:cs="Arial"/>
          <w:sz w:val="36"/>
          <w:szCs w:val="36"/>
        </w:rPr>
        <w:t xml:space="preserve">. </w:t>
      </w:r>
    </w:p>
    <w:p w14:paraId="2D9182E8" w14:textId="77777777" w:rsidR="00B66C3D" w:rsidRPr="00C9467E" w:rsidRDefault="00B66C3D" w:rsidP="008A4DA1">
      <w:pPr>
        <w:spacing w:after="0" w:line="360" w:lineRule="auto"/>
        <w:rPr>
          <w:rFonts w:ascii="Arial" w:hAnsi="Arial" w:cs="Arial"/>
          <w:sz w:val="36"/>
          <w:szCs w:val="36"/>
        </w:rPr>
      </w:pPr>
    </w:p>
    <w:p w14:paraId="258C7B54" w14:textId="1A990708" w:rsidR="001A41EA" w:rsidRPr="00C9467E" w:rsidRDefault="00702F96" w:rsidP="008A4DA1">
      <w:pPr>
        <w:spacing w:after="0" w:line="360" w:lineRule="auto"/>
        <w:rPr>
          <w:rFonts w:ascii="Arial" w:hAnsi="Arial" w:cs="Arial"/>
          <w:sz w:val="36"/>
          <w:szCs w:val="36"/>
        </w:rPr>
      </w:pPr>
      <w:r w:rsidRPr="00C9467E">
        <w:rPr>
          <w:rFonts w:ascii="Arial" w:hAnsi="Arial" w:cs="Arial"/>
          <w:sz w:val="36"/>
          <w:szCs w:val="36"/>
        </w:rPr>
        <w:t xml:space="preserve">We want more people in Wales to be able to choose to make the arts a part of their lives. </w:t>
      </w:r>
      <w:r w:rsidR="006F3CBA" w:rsidRPr="00C9467E">
        <w:rPr>
          <w:rFonts w:ascii="Arial" w:hAnsi="Arial" w:cs="Arial"/>
          <w:sz w:val="36"/>
          <w:szCs w:val="36"/>
        </w:rPr>
        <w:t xml:space="preserve">Opportunity to engage and participate in the arts </w:t>
      </w:r>
      <w:r w:rsidR="007660D3" w:rsidRPr="00C9467E">
        <w:rPr>
          <w:rFonts w:ascii="Arial" w:hAnsi="Arial" w:cs="Arial"/>
          <w:sz w:val="36"/>
          <w:szCs w:val="36"/>
        </w:rPr>
        <w:t>should</w:t>
      </w:r>
      <w:r w:rsidR="006F3CBA" w:rsidRPr="00C9467E">
        <w:rPr>
          <w:rFonts w:ascii="Arial" w:hAnsi="Arial" w:cs="Arial"/>
          <w:sz w:val="36"/>
          <w:szCs w:val="36"/>
        </w:rPr>
        <w:t xml:space="preserve"> not be determined by where you live</w:t>
      </w:r>
      <w:r w:rsidR="008A4DA1" w:rsidRPr="00C9467E">
        <w:rPr>
          <w:rFonts w:ascii="Arial" w:hAnsi="Arial" w:cs="Arial"/>
          <w:sz w:val="36"/>
          <w:szCs w:val="36"/>
        </w:rPr>
        <w:t xml:space="preserve">. </w:t>
      </w:r>
      <w:r w:rsidR="00684AB7" w:rsidRPr="00C9467E">
        <w:rPr>
          <w:rFonts w:ascii="Arial" w:hAnsi="Arial" w:cs="Arial"/>
          <w:sz w:val="36"/>
          <w:szCs w:val="36"/>
        </w:rPr>
        <w:t>Yet evidence clearly shows that the benefits of public investment in the arts remain stubbornly limited to a small proportion of the population (usually the wealthiest, better</w:t>
      </w:r>
      <w:r w:rsidR="00F06158" w:rsidRPr="00C9467E">
        <w:rPr>
          <w:rFonts w:ascii="Arial" w:hAnsi="Arial" w:cs="Arial"/>
          <w:sz w:val="36"/>
          <w:szCs w:val="36"/>
        </w:rPr>
        <w:noBreakHyphen/>
      </w:r>
      <w:r w:rsidR="00684AB7" w:rsidRPr="00C9467E">
        <w:rPr>
          <w:rFonts w:ascii="Arial" w:hAnsi="Arial" w:cs="Arial"/>
          <w:sz w:val="36"/>
          <w:szCs w:val="36"/>
        </w:rPr>
        <w:t>educated and least ethnically diverse</w:t>
      </w:r>
      <w:r w:rsidR="00D74354" w:rsidRPr="00C9467E">
        <w:rPr>
          <w:rFonts w:ascii="Arial" w:hAnsi="Arial" w:cs="Arial"/>
          <w:sz w:val="36"/>
          <w:szCs w:val="36"/>
        </w:rPr>
        <w:t>, located in the mo</w:t>
      </w:r>
      <w:r w:rsidR="002172B6" w:rsidRPr="00C9467E">
        <w:rPr>
          <w:rFonts w:ascii="Arial" w:hAnsi="Arial" w:cs="Arial"/>
          <w:sz w:val="36"/>
          <w:szCs w:val="36"/>
        </w:rPr>
        <w:t>re densely populated areas</w:t>
      </w:r>
      <w:r w:rsidR="00684AB7" w:rsidRPr="00C9467E">
        <w:rPr>
          <w:rFonts w:ascii="Arial" w:hAnsi="Arial" w:cs="Arial"/>
          <w:sz w:val="36"/>
          <w:szCs w:val="36"/>
        </w:rPr>
        <w:t>)</w:t>
      </w:r>
      <w:r w:rsidR="008A4DA1" w:rsidRPr="00C9467E">
        <w:rPr>
          <w:rFonts w:ascii="Arial" w:hAnsi="Arial" w:cs="Arial"/>
          <w:sz w:val="36"/>
          <w:szCs w:val="36"/>
        </w:rPr>
        <w:t xml:space="preserve">. </w:t>
      </w:r>
      <w:r w:rsidR="00684AB7" w:rsidRPr="00C9467E">
        <w:rPr>
          <w:rFonts w:ascii="Arial" w:hAnsi="Arial" w:cs="Arial"/>
          <w:sz w:val="36"/>
          <w:szCs w:val="36"/>
        </w:rPr>
        <w:t>We aspire to a society that embraces equality and celebrates difference, wherever it’s found in race, gender, sexuality, age, language, disability</w:t>
      </w:r>
      <w:r w:rsidR="00BE4E96" w:rsidRPr="00C9467E">
        <w:rPr>
          <w:rFonts w:ascii="Arial" w:hAnsi="Arial" w:cs="Arial"/>
          <w:sz w:val="36"/>
          <w:szCs w:val="36"/>
        </w:rPr>
        <w:t xml:space="preserve">, </w:t>
      </w:r>
      <w:r w:rsidR="00684AB7" w:rsidRPr="00C9467E">
        <w:rPr>
          <w:rFonts w:ascii="Arial" w:hAnsi="Arial" w:cs="Arial"/>
          <w:sz w:val="36"/>
          <w:szCs w:val="36"/>
        </w:rPr>
        <w:t>affluence</w:t>
      </w:r>
      <w:r w:rsidR="00632C4C" w:rsidRPr="00C9467E">
        <w:rPr>
          <w:rFonts w:ascii="Arial" w:hAnsi="Arial" w:cs="Arial"/>
          <w:sz w:val="36"/>
          <w:szCs w:val="36"/>
        </w:rPr>
        <w:t xml:space="preserve"> or community</w:t>
      </w:r>
      <w:r w:rsidR="008A4DA1" w:rsidRPr="00C9467E">
        <w:rPr>
          <w:rFonts w:ascii="Arial" w:hAnsi="Arial" w:cs="Arial"/>
          <w:sz w:val="36"/>
          <w:szCs w:val="36"/>
        </w:rPr>
        <w:t xml:space="preserve">. </w:t>
      </w:r>
    </w:p>
    <w:p w14:paraId="30953D6C" w14:textId="77777777" w:rsidR="001A41EA" w:rsidRPr="00C9467E" w:rsidRDefault="001A41EA" w:rsidP="008A4DA1">
      <w:pPr>
        <w:spacing w:after="0" w:line="360" w:lineRule="auto"/>
        <w:rPr>
          <w:rFonts w:ascii="Arial" w:hAnsi="Arial" w:cs="Arial"/>
          <w:sz w:val="36"/>
          <w:szCs w:val="36"/>
        </w:rPr>
      </w:pPr>
    </w:p>
    <w:p w14:paraId="0BCD6C22" w14:textId="76748A0E" w:rsidR="00702F96" w:rsidRDefault="00684AB7" w:rsidP="008A4DA1">
      <w:pPr>
        <w:spacing w:after="0" w:line="360" w:lineRule="auto"/>
        <w:rPr>
          <w:rFonts w:ascii="Arial" w:hAnsi="Arial" w:cs="Arial"/>
          <w:sz w:val="36"/>
          <w:szCs w:val="36"/>
        </w:rPr>
      </w:pPr>
      <w:r w:rsidRPr="00C9467E">
        <w:rPr>
          <w:rFonts w:ascii="Arial" w:hAnsi="Arial" w:cs="Arial"/>
          <w:sz w:val="36"/>
          <w:szCs w:val="36"/>
        </w:rPr>
        <w:t xml:space="preserve">A generous, fair-minded and tolerant society is instinctively inclusive and values and respects the creativity of </w:t>
      </w:r>
      <w:r w:rsidRPr="00C9467E">
        <w:rPr>
          <w:rFonts w:ascii="Arial" w:hAnsi="Arial" w:cs="Arial"/>
          <w:sz w:val="36"/>
          <w:szCs w:val="36"/>
          <w:u w:val="single"/>
        </w:rPr>
        <w:t>all</w:t>
      </w:r>
      <w:r w:rsidRPr="00C9467E">
        <w:rPr>
          <w:rFonts w:ascii="Arial" w:hAnsi="Arial" w:cs="Arial"/>
          <w:sz w:val="36"/>
          <w:szCs w:val="36"/>
        </w:rPr>
        <w:t xml:space="preserve"> its citizens</w:t>
      </w:r>
      <w:r w:rsidR="008A4DA1" w:rsidRPr="00C9467E">
        <w:rPr>
          <w:rFonts w:ascii="Arial" w:hAnsi="Arial" w:cs="Arial"/>
          <w:sz w:val="36"/>
          <w:szCs w:val="36"/>
        </w:rPr>
        <w:t xml:space="preserve">. </w:t>
      </w:r>
      <w:r w:rsidR="001A41EA" w:rsidRPr="00C9467E">
        <w:rPr>
          <w:rFonts w:ascii="Arial" w:hAnsi="Arial" w:cs="Arial"/>
          <w:sz w:val="36"/>
          <w:szCs w:val="36"/>
        </w:rPr>
        <w:t xml:space="preserve">And we </w:t>
      </w:r>
      <w:r w:rsidR="00702F96" w:rsidRPr="00C9467E">
        <w:rPr>
          <w:rFonts w:ascii="Arial" w:hAnsi="Arial" w:cs="Arial"/>
          <w:sz w:val="36"/>
          <w:szCs w:val="36"/>
        </w:rPr>
        <w:t xml:space="preserve">know </w:t>
      </w:r>
      <w:r w:rsidR="001A41EA" w:rsidRPr="00C9467E">
        <w:rPr>
          <w:rFonts w:ascii="Arial" w:hAnsi="Arial" w:cs="Arial"/>
          <w:sz w:val="36"/>
          <w:szCs w:val="36"/>
        </w:rPr>
        <w:t xml:space="preserve">that </w:t>
      </w:r>
      <w:r w:rsidR="00702F96" w:rsidRPr="00C9467E">
        <w:rPr>
          <w:rFonts w:ascii="Arial" w:hAnsi="Arial" w:cs="Arial"/>
          <w:sz w:val="36"/>
          <w:szCs w:val="36"/>
        </w:rPr>
        <w:t>the arts in Wales will be stronger, more exciting and more relevant if they embrace more people</w:t>
      </w:r>
      <w:r w:rsidR="008A4DA1" w:rsidRPr="00C9467E">
        <w:rPr>
          <w:rFonts w:ascii="Arial" w:hAnsi="Arial" w:cs="Arial"/>
          <w:sz w:val="36"/>
          <w:szCs w:val="36"/>
        </w:rPr>
        <w:t xml:space="preserve">. </w:t>
      </w:r>
      <w:r w:rsidR="00702F96" w:rsidRPr="00C9467E">
        <w:rPr>
          <w:rFonts w:ascii="Arial" w:hAnsi="Arial" w:cs="Arial"/>
          <w:sz w:val="36"/>
          <w:szCs w:val="36"/>
        </w:rPr>
        <w:t>The arts still tend to be seen as for the most privileged in society</w:t>
      </w:r>
      <w:r w:rsidR="008A4DA1" w:rsidRPr="00C9467E">
        <w:rPr>
          <w:rFonts w:ascii="Arial" w:hAnsi="Arial" w:cs="Arial"/>
          <w:sz w:val="36"/>
          <w:szCs w:val="36"/>
        </w:rPr>
        <w:t xml:space="preserve">. </w:t>
      </w:r>
      <w:r w:rsidR="00702F96" w:rsidRPr="00C9467E">
        <w:rPr>
          <w:rFonts w:ascii="Arial" w:hAnsi="Arial" w:cs="Arial"/>
          <w:sz w:val="36"/>
          <w:szCs w:val="36"/>
        </w:rPr>
        <w:t>We need to change this</w:t>
      </w:r>
      <w:r w:rsidR="00C21669" w:rsidRPr="00C9467E">
        <w:rPr>
          <w:rFonts w:ascii="Arial" w:hAnsi="Arial" w:cs="Arial"/>
          <w:sz w:val="36"/>
          <w:szCs w:val="36"/>
        </w:rPr>
        <w:t>, as especially as a post</w:t>
      </w:r>
      <w:r w:rsidR="00C21669" w:rsidRPr="00C9467E">
        <w:rPr>
          <w:rFonts w:ascii="Arial" w:hAnsi="Arial" w:cs="Arial"/>
          <w:sz w:val="36"/>
          <w:szCs w:val="36"/>
        </w:rPr>
        <w:noBreakHyphen/>
        <w:t>COVID</w:t>
      </w:r>
      <w:r w:rsidR="00C21669" w:rsidRPr="00C9467E">
        <w:rPr>
          <w:rFonts w:ascii="Arial" w:hAnsi="Arial" w:cs="Arial"/>
          <w:sz w:val="36"/>
          <w:szCs w:val="36"/>
        </w:rPr>
        <w:noBreakHyphen/>
        <w:t xml:space="preserve">19 </w:t>
      </w:r>
      <w:r w:rsidR="00301195" w:rsidRPr="00C9467E">
        <w:rPr>
          <w:rFonts w:ascii="Arial" w:hAnsi="Arial" w:cs="Arial"/>
          <w:sz w:val="36"/>
          <w:szCs w:val="36"/>
        </w:rPr>
        <w:t>society starts to re-engage with itself and with cultural activity</w:t>
      </w:r>
      <w:r w:rsidR="008A4DA1" w:rsidRPr="00C9467E">
        <w:rPr>
          <w:rFonts w:ascii="Arial" w:hAnsi="Arial" w:cs="Arial"/>
          <w:sz w:val="36"/>
          <w:szCs w:val="36"/>
        </w:rPr>
        <w:t xml:space="preserve">. </w:t>
      </w:r>
    </w:p>
    <w:p w14:paraId="6FE12A34" w14:textId="2C1CF51E" w:rsidR="00224325" w:rsidRDefault="00224325" w:rsidP="008A4DA1">
      <w:pPr>
        <w:spacing w:after="0" w:line="360" w:lineRule="auto"/>
        <w:rPr>
          <w:rFonts w:ascii="Arial" w:hAnsi="Arial" w:cs="Arial"/>
          <w:sz w:val="36"/>
          <w:szCs w:val="36"/>
        </w:rPr>
      </w:pPr>
    </w:p>
    <w:p w14:paraId="6DF44CD9" w14:textId="77777777" w:rsidR="00224325" w:rsidRPr="00C9467E" w:rsidRDefault="00224325" w:rsidP="008A4DA1">
      <w:pPr>
        <w:spacing w:after="0" w:line="360" w:lineRule="auto"/>
        <w:rPr>
          <w:rFonts w:ascii="Arial" w:hAnsi="Arial" w:cs="Arial"/>
          <w:sz w:val="36"/>
          <w:szCs w:val="36"/>
        </w:rPr>
      </w:pPr>
    </w:p>
    <w:p w14:paraId="72153FD2" w14:textId="77777777" w:rsidR="00B01C57" w:rsidRPr="00C9467E" w:rsidRDefault="00B01C57" w:rsidP="008A4DA1">
      <w:pPr>
        <w:spacing w:after="0" w:line="360" w:lineRule="auto"/>
        <w:rPr>
          <w:rFonts w:ascii="Arial" w:hAnsi="Arial" w:cs="Arial"/>
          <w:sz w:val="36"/>
          <w:szCs w:val="36"/>
        </w:rPr>
      </w:pPr>
    </w:p>
    <w:p w14:paraId="18E47DFF" w14:textId="6A84EB6A" w:rsidR="00702F96" w:rsidRPr="00224325" w:rsidRDefault="00702F96"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Our top 3 actions:</w:t>
      </w:r>
    </w:p>
    <w:p w14:paraId="7698FCED" w14:textId="77777777" w:rsidR="00F25EF4" w:rsidRPr="00C9467E" w:rsidRDefault="00F25EF4"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p>
    <w:p w14:paraId="45419603" w14:textId="662C10E6" w:rsidR="00387EE9" w:rsidRPr="00C9467E" w:rsidRDefault="008A58A7" w:rsidP="00F25EF4">
      <w:pPr>
        <w:pStyle w:val="ListParagraph"/>
        <w:numPr>
          <w:ilvl w:val="0"/>
          <w:numId w:val="14"/>
        </w:numPr>
        <w:shd w:val="clear" w:color="auto" w:fill="FFFFFF" w:themeFill="background1"/>
        <w:spacing w:after="0" w:line="360" w:lineRule="auto"/>
        <w:ind w:left="426" w:hanging="426"/>
        <w:rPr>
          <w:rFonts w:ascii="Arial" w:hAnsi="Arial" w:cs="Arial"/>
          <w:sz w:val="36"/>
          <w:szCs w:val="36"/>
        </w:rPr>
      </w:pPr>
      <w:r w:rsidRPr="00C9467E">
        <w:rPr>
          <w:rFonts w:ascii="Arial" w:hAnsi="Arial" w:cs="Arial"/>
          <w:sz w:val="36"/>
          <w:szCs w:val="36"/>
        </w:rPr>
        <w:t>Ensure all of our Lottery Funding programmes target supporting those organisations who reach wider communities and more diverse audiences especially amongst BAME</w:t>
      </w:r>
      <w:r w:rsidR="0009276D" w:rsidRPr="00C9467E">
        <w:rPr>
          <w:rFonts w:ascii="Arial" w:hAnsi="Arial" w:cs="Arial"/>
          <w:sz w:val="36"/>
          <w:szCs w:val="36"/>
        </w:rPr>
        <w:t xml:space="preserve"> and </w:t>
      </w:r>
      <w:r w:rsidRPr="00C9467E">
        <w:rPr>
          <w:rFonts w:ascii="Arial" w:hAnsi="Arial" w:cs="Arial"/>
          <w:sz w:val="36"/>
          <w:szCs w:val="36"/>
        </w:rPr>
        <w:t xml:space="preserve">disabled </w:t>
      </w:r>
      <w:r w:rsidR="00431643" w:rsidRPr="00C9467E">
        <w:rPr>
          <w:rFonts w:ascii="Arial" w:hAnsi="Arial" w:cs="Arial"/>
          <w:sz w:val="36"/>
          <w:szCs w:val="36"/>
        </w:rPr>
        <w:t>and Welsh</w:t>
      </w:r>
      <w:r w:rsidR="00431643" w:rsidRPr="00C9467E">
        <w:rPr>
          <w:rFonts w:ascii="Arial" w:hAnsi="Arial" w:cs="Arial"/>
          <w:sz w:val="36"/>
          <w:szCs w:val="36"/>
        </w:rPr>
        <w:noBreakHyphen/>
        <w:t xml:space="preserve">speaking </w:t>
      </w:r>
      <w:r w:rsidRPr="00C9467E">
        <w:rPr>
          <w:rFonts w:ascii="Arial" w:hAnsi="Arial" w:cs="Arial"/>
          <w:sz w:val="36"/>
          <w:szCs w:val="36"/>
        </w:rPr>
        <w:t>people</w:t>
      </w:r>
      <w:r w:rsidR="008A4DA1" w:rsidRPr="00C9467E">
        <w:rPr>
          <w:rFonts w:ascii="Arial" w:hAnsi="Arial" w:cs="Arial"/>
          <w:sz w:val="36"/>
          <w:szCs w:val="36"/>
        </w:rPr>
        <w:t xml:space="preserve">. </w:t>
      </w:r>
      <w:r w:rsidR="000F4CCF" w:rsidRPr="00C9467E">
        <w:rPr>
          <w:rFonts w:ascii="Arial" w:hAnsi="Arial" w:cs="Arial"/>
          <w:sz w:val="36"/>
          <w:szCs w:val="36"/>
        </w:rPr>
        <w:t>We will</w:t>
      </w:r>
      <w:r w:rsidRPr="00C9467E">
        <w:rPr>
          <w:rFonts w:ascii="Arial" w:hAnsi="Arial" w:cs="Arial"/>
          <w:sz w:val="36"/>
          <w:szCs w:val="36"/>
        </w:rPr>
        <w:t xml:space="preserve"> run a public campaign that promotes this</w:t>
      </w:r>
      <w:r w:rsidR="008A4DA1" w:rsidRPr="00C9467E">
        <w:rPr>
          <w:rFonts w:ascii="Arial" w:hAnsi="Arial" w:cs="Arial"/>
          <w:sz w:val="36"/>
          <w:szCs w:val="36"/>
        </w:rPr>
        <w:t xml:space="preserve">. </w:t>
      </w:r>
    </w:p>
    <w:p w14:paraId="43912AAF" w14:textId="77777777" w:rsidR="00F25EF4" w:rsidRPr="00C9467E" w:rsidRDefault="00F25EF4" w:rsidP="00F25EF4">
      <w:pPr>
        <w:pStyle w:val="ListParagraph"/>
        <w:shd w:val="clear" w:color="auto" w:fill="FFFFFF" w:themeFill="background1"/>
        <w:spacing w:after="0" w:line="360" w:lineRule="auto"/>
        <w:ind w:left="426" w:hanging="426"/>
        <w:rPr>
          <w:rFonts w:ascii="Arial" w:hAnsi="Arial" w:cs="Arial"/>
          <w:sz w:val="36"/>
          <w:szCs w:val="36"/>
        </w:rPr>
      </w:pPr>
    </w:p>
    <w:p w14:paraId="17353610" w14:textId="1DE8A299" w:rsidR="00774E6C" w:rsidRPr="00C9467E" w:rsidRDefault="00736368" w:rsidP="00F25EF4">
      <w:pPr>
        <w:pStyle w:val="ListParagraph"/>
        <w:numPr>
          <w:ilvl w:val="0"/>
          <w:numId w:val="14"/>
        </w:numPr>
        <w:shd w:val="clear" w:color="auto" w:fill="FFFFFF" w:themeFill="background1"/>
        <w:spacing w:after="0" w:line="360" w:lineRule="auto"/>
        <w:ind w:left="426" w:hanging="426"/>
        <w:rPr>
          <w:rFonts w:ascii="Arial" w:hAnsi="Arial" w:cs="Arial"/>
          <w:sz w:val="36"/>
          <w:szCs w:val="36"/>
        </w:rPr>
      </w:pPr>
      <w:r w:rsidRPr="00C9467E">
        <w:rPr>
          <w:rFonts w:ascii="Arial" w:hAnsi="Arial" w:cs="Arial"/>
          <w:sz w:val="36"/>
          <w:szCs w:val="36"/>
        </w:rPr>
        <w:t>Develop and implement new widening engagement programmes with the arts in Wales through the medium of Welsh and English languages, taking account of the feedback we receive from communities</w:t>
      </w:r>
      <w:r w:rsidR="00F042D3" w:rsidRPr="00C9467E">
        <w:rPr>
          <w:rFonts w:ascii="Arial" w:hAnsi="Arial" w:cs="Arial"/>
          <w:sz w:val="36"/>
          <w:szCs w:val="36"/>
        </w:rPr>
        <w:t>.</w:t>
      </w:r>
    </w:p>
    <w:p w14:paraId="00B28241" w14:textId="77777777" w:rsidR="00F25EF4" w:rsidRPr="00C9467E" w:rsidRDefault="00F25EF4" w:rsidP="00F25EF4">
      <w:pPr>
        <w:shd w:val="clear" w:color="auto" w:fill="FFFFFF" w:themeFill="background1"/>
        <w:spacing w:after="0" w:line="360" w:lineRule="auto"/>
        <w:ind w:left="426" w:hanging="426"/>
        <w:rPr>
          <w:rFonts w:ascii="Arial" w:hAnsi="Arial" w:cs="Arial"/>
          <w:sz w:val="36"/>
          <w:szCs w:val="36"/>
        </w:rPr>
      </w:pPr>
    </w:p>
    <w:p w14:paraId="26896C51" w14:textId="742ECD02" w:rsidR="00702F96" w:rsidRPr="00C9467E" w:rsidRDefault="005F253C" w:rsidP="00F25EF4">
      <w:pPr>
        <w:pStyle w:val="ListParagraph"/>
        <w:numPr>
          <w:ilvl w:val="0"/>
          <w:numId w:val="14"/>
        </w:numPr>
        <w:shd w:val="clear" w:color="auto" w:fill="FFFFFF" w:themeFill="background1"/>
        <w:spacing w:after="0" w:line="360" w:lineRule="auto"/>
        <w:ind w:left="426" w:hanging="426"/>
        <w:rPr>
          <w:rFonts w:ascii="Arial" w:hAnsi="Arial" w:cs="Arial"/>
          <w:sz w:val="36"/>
          <w:szCs w:val="36"/>
        </w:rPr>
      </w:pPr>
      <w:r w:rsidRPr="00C9467E">
        <w:rPr>
          <w:rFonts w:ascii="Arial" w:hAnsi="Arial" w:cs="Arial"/>
          <w:sz w:val="36"/>
          <w:szCs w:val="36"/>
        </w:rPr>
        <w:t xml:space="preserve">Extend the reach of </w:t>
      </w:r>
      <w:r w:rsidR="004B4152" w:rsidRPr="00C9467E">
        <w:rPr>
          <w:rFonts w:ascii="Arial" w:hAnsi="Arial" w:cs="Arial"/>
          <w:sz w:val="36"/>
          <w:szCs w:val="36"/>
        </w:rPr>
        <w:t xml:space="preserve">the Night Out scheme </w:t>
      </w:r>
      <w:r w:rsidR="00824DEF" w:rsidRPr="00C9467E">
        <w:rPr>
          <w:rFonts w:ascii="Arial" w:hAnsi="Arial" w:cs="Arial"/>
          <w:sz w:val="36"/>
          <w:szCs w:val="36"/>
        </w:rPr>
        <w:t xml:space="preserve">through a </w:t>
      </w:r>
      <w:r w:rsidR="00387EE9" w:rsidRPr="00C9467E">
        <w:rPr>
          <w:rFonts w:ascii="Arial" w:hAnsi="Arial" w:cs="Arial"/>
          <w:sz w:val="36"/>
          <w:szCs w:val="36"/>
        </w:rPr>
        <w:t xml:space="preserve">pilot project with </w:t>
      </w:r>
      <w:r w:rsidR="00824DEF" w:rsidRPr="00C9467E">
        <w:rPr>
          <w:rFonts w:ascii="Arial" w:hAnsi="Arial" w:cs="Arial"/>
          <w:sz w:val="36"/>
          <w:szCs w:val="36"/>
        </w:rPr>
        <w:t xml:space="preserve">five </w:t>
      </w:r>
      <w:r w:rsidR="00387EE9" w:rsidRPr="00C9467E">
        <w:rPr>
          <w:rFonts w:ascii="Arial" w:hAnsi="Arial" w:cs="Arial"/>
          <w:sz w:val="36"/>
          <w:szCs w:val="36"/>
        </w:rPr>
        <w:t xml:space="preserve">Library services </w:t>
      </w:r>
      <w:r w:rsidR="00824DEF" w:rsidRPr="00C9467E">
        <w:rPr>
          <w:rFonts w:ascii="Arial" w:hAnsi="Arial" w:cs="Arial"/>
          <w:sz w:val="36"/>
          <w:szCs w:val="36"/>
        </w:rPr>
        <w:t>across Wales</w:t>
      </w:r>
      <w:r w:rsidR="00F042D3" w:rsidRPr="00C9467E">
        <w:rPr>
          <w:rFonts w:ascii="Arial" w:hAnsi="Arial" w:cs="Arial"/>
          <w:sz w:val="36"/>
          <w:szCs w:val="36"/>
        </w:rPr>
        <w:t>.</w:t>
      </w:r>
    </w:p>
    <w:p w14:paraId="010D24BD" w14:textId="77777777" w:rsidR="00702F96" w:rsidRPr="00C9467E" w:rsidRDefault="00702F96" w:rsidP="008A4DA1">
      <w:pPr>
        <w:pStyle w:val="Header"/>
        <w:tabs>
          <w:tab w:val="clear" w:pos="4513"/>
          <w:tab w:val="clear" w:pos="9026"/>
        </w:tabs>
        <w:spacing w:after="0" w:line="360" w:lineRule="auto"/>
        <w:rPr>
          <w:rFonts w:ascii="Arial" w:hAnsi="Arial" w:cs="Arial"/>
          <w:sz w:val="36"/>
          <w:szCs w:val="36"/>
        </w:rPr>
      </w:pPr>
    </w:p>
    <w:p w14:paraId="7D315657" w14:textId="77777777" w:rsidR="00B66C3D" w:rsidRPr="00C9467E" w:rsidRDefault="00B66C3D">
      <w:pPr>
        <w:spacing w:after="160" w:line="259" w:lineRule="auto"/>
        <w:rPr>
          <w:rFonts w:ascii="Arial" w:hAnsi="Arial" w:cs="Arial"/>
          <w:bCs/>
          <w:sz w:val="36"/>
          <w:szCs w:val="36"/>
        </w:rPr>
      </w:pPr>
      <w:r w:rsidRPr="00C9467E">
        <w:rPr>
          <w:rFonts w:ascii="Arial" w:hAnsi="Arial" w:cs="Arial"/>
          <w:bCs/>
          <w:sz w:val="36"/>
          <w:szCs w:val="36"/>
        </w:rPr>
        <w:br w:type="page"/>
      </w:r>
    </w:p>
    <w:p w14:paraId="70471ACF" w14:textId="2B3DCEC0" w:rsidR="00702F96" w:rsidRPr="00224325" w:rsidRDefault="00702F96" w:rsidP="008A4DA1">
      <w:pPr>
        <w:pStyle w:val="Header"/>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Resilience and sustainability</w:t>
      </w:r>
    </w:p>
    <w:p w14:paraId="6EC7176F" w14:textId="77777777" w:rsidR="00F25EF4" w:rsidRPr="00C9467E" w:rsidRDefault="00F25EF4" w:rsidP="008A4DA1">
      <w:pPr>
        <w:pStyle w:val="Header"/>
        <w:tabs>
          <w:tab w:val="clear" w:pos="4513"/>
          <w:tab w:val="clear" w:pos="9026"/>
        </w:tabs>
        <w:spacing w:after="0" w:line="360" w:lineRule="auto"/>
        <w:rPr>
          <w:rFonts w:ascii="Arial" w:hAnsi="Arial" w:cs="Arial"/>
          <w:b/>
          <w:sz w:val="36"/>
          <w:szCs w:val="36"/>
        </w:rPr>
      </w:pPr>
    </w:p>
    <w:p w14:paraId="72DC6139" w14:textId="68CA4974" w:rsidR="00702F96" w:rsidRPr="00C9467E" w:rsidRDefault="00702F96" w:rsidP="008A4DA1">
      <w:pPr>
        <w:pStyle w:val="BodyTextIndent"/>
        <w:spacing w:after="0" w:line="360" w:lineRule="auto"/>
        <w:ind w:left="0" w:right="-279"/>
        <w:rPr>
          <w:rFonts w:ascii="Arial" w:hAnsi="Arial" w:cs="Arial"/>
          <w:sz w:val="36"/>
          <w:szCs w:val="36"/>
        </w:rPr>
      </w:pPr>
      <w:r w:rsidRPr="00C9467E">
        <w:rPr>
          <w:rFonts w:ascii="Arial" w:hAnsi="Arial" w:cs="Arial"/>
          <w:sz w:val="36"/>
          <w:szCs w:val="36"/>
        </w:rPr>
        <w:t>We want to encourage the creation of exciting high</w:t>
      </w:r>
      <w:r w:rsidR="00897B70" w:rsidRPr="00C9467E">
        <w:rPr>
          <w:rFonts w:ascii="Arial" w:hAnsi="Arial" w:cs="Arial"/>
          <w:sz w:val="36"/>
          <w:szCs w:val="36"/>
        </w:rPr>
        <w:t>-</w:t>
      </w:r>
      <w:r w:rsidRPr="00C9467E">
        <w:rPr>
          <w:rFonts w:ascii="Arial" w:hAnsi="Arial" w:cs="Arial"/>
          <w:sz w:val="36"/>
          <w:szCs w:val="36"/>
        </w:rPr>
        <w:t>quality arts</w:t>
      </w:r>
      <w:r w:rsidR="008A4DA1" w:rsidRPr="00C9467E">
        <w:rPr>
          <w:rFonts w:ascii="Arial" w:hAnsi="Arial" w:cs="Arial"/>
          <w:sz w:val="36"/>
          <w:szCs w:val="36"/>
        </w:rPr>
        <w:t xml:space="preserve">. </w:t>
      </w:r>
      <w:r w:rsidRPr="00C9467E">
        <w:rPr>
          <w:rFonts w:ascii="Arial" w:hAnsi="Arial" w:cs="Arial"/>
          <w:sz w:val="36"/>
          <w:szCs w:val="36"/>
        </w:rPr>
        <w:t xml:space="preserve">We help to do this by creating a supportive environment in which artists and arts organisations are more likely to prosper – an environment which:  </w:t>
      </w:r>
    </w:p>
    <w:p w14:paraId="3370DF1A" w14:textId="77777777" w:rsidR="00B66C3D" w:rsidRPr="00C9467E" w:rsidRDefault="00B66C3D" w:rsidP="008A4DA1">
      <w:pPr>
        <w:pStyle w:val="BodyTextIndent"/>
        <w:spacing w:after="0" w:line="360" w:lineRule="auto"/>
        <w:ind w:left="0" w:right="-279"/>
        <w:rPr>
          <w:rFonts w:ascii="Arial" w:hAnsi="Arial" w:cs="Arial"/>
          <w:sz w:val="36"/>
          <w:szCs w:val="36"/>
        </w:rPr>
      </w:pPr>
    </w:p>
    <w:p w14:paraId="0B8AADFD" w14:textId="51F13C29" w:rsidR="00702F96" w:rsidRPr="00C9467E" w:rsidRDefault="00702F96" w:rsidP="00F25EF4">
      <w:pPr>
        <w:numPr>
          <w:ilvl w:val="0"/>
          <w:numId w:val="8"/>
        </w:numPr>
        <w:spacing w:after="0" w:line="360" w:lineRule="auto"/>
        <w:ind w:left="567" w:right="4" w:hanging="567"/>
        <w:rPr>
          <w:rFonts w:ascii="Arial" w:hAnsi="Arial" w:cs="Arial"/>
          <w:sz w:val="36"/>
          <w:szCs w:val="36"/>
        </w:rPr>
      </w:pPr>
      <w:r w:rsidRPr="00C9467E">
        <w:rPr>
          <w:rFonts w:ascii="Arial" w:hAnsi="Arial" w:cs="Arial"/>
          <w:sz w:val="36"/>
          <w:szCs w:val="36"/>
        </w:rPr>
        <w:t>identifies and nurtures creative talent, wherever it’s found in Wales, to its full potential</w:t>
      </w:r>
    </w:p>
    <w:p w14:paraId="2E9DE0EA" w14:textId="77777777" w:rsidR="00F25EF4" w:rsidRPr="00C9467E" w:rsidRDefault="00F25EF4" w:rsidP="00F25EF4">
      <w:pPr>
        <w:spacing w:after="0" w:line="360" w:lineRule="auto"/>
        <w:ind w:left="567" w:right="4" w:hanging="567"/>
        <w:rPr>
          <w:rFonts w:ascii="Arial" w:hAnsi="Arial" w:cs="Arial"/>
          <w:sz w:val="36"/>
          <w:szCs w:val="36"/>
        </w:rPr>
      </w:pPr>
    </w:p>
    <w:p w14:paraId="62417423" w14:textId="79CA39AF" w:rsidR="00702F96" w:rsidRPr="00C9467E" w:rsidRDefault="00702F96" w:rsidP="00F25EF4">
      <w:pPr>
        <w:numPr>
          <w:ilvl w:val="0"/>
          <w:numId w:val="8"/>
        </w:numPr>
        <w:spacing w:after="0" w:line="360" w:lineRule="auto"/>
        <w:ind w:left="567" w:right="288" w:hanging="567"/>
        <w:rPr>
          <w:rFonts w:ascii="Arial" w:hAnsi="Arial" w:cs="Arial"/>
          <w:sz w:val="36"/>
          <w:szCs w:val="36"/>
        </w:rPr>
      </w:pPr>
      <w:r w:rsidRPr="00C9467E">
        <w:rPr>
          <w:rFonts w:ascii="Arial" w:hAnsi="Arial" w:cs="Arial"/>
          <w:sz w:val="36"/>
          <w:szCs w:val="36"/>
        </w:rPr>
        <w:t>supports and celebrates imagination, innovation and ambition</w:t>
      </w:r>
    </w:p>
    <w:p w14:paraId="5E13F61E" w14:textId="77777777" w:rsidR="00F25EF4" w:rsidRPr="00C9467E" w:rsidRDefault="00F25EF4" w:rsidP="00F25EF4">
      <w:pPr>
        <w:spacing w:after="0" w:line="360" w:lineRule="auto"/>
        <w:ind w:left="567" w:right="288" w:hanging="567"/>
        <w:rPr>
          <w:rFonts w:ascii="Arial" w:hAnsi="Arial" w:cs="Arial"/>
          <w:sz w:val="36"/>
          <w:szCs w:val="36"/>
        </w:rPr>
      </w:pPr>
    </w:p>
    <w:p w14:paraId="04114985" w14:textId="18572054" w:rsidR="00702F96" w:rsidRPr="00C9467E" w:rsidRDefault="00702F96" w:rsidP="00F25EF4">
      <w:pPr>
        <w:numPr>
          <w:ilvl w:val="0"/>
          <w:numId w:val="8"/>
        </w:numPr>
        <w:spacing w:after="0" w:line="360" w:lineRule="auto"/>
        <w:ind w:left="567" w:right="288" w:hanging="567"/>
        <w:rPr>
          <w:rFonts w:ascii="Arial" w:hAnsi="Arial" w:cs="Arial"/>
          <w:sz w:val="36"/>
          <w:szCs w:val="36"/>
        </w:rPr>
      </w:pPr>
      <w:r w:rsidRPr="00C9467E">
        <w:rPr>
          <w:rFonts w:ascii="Arial" w:hAnsi="Arial" w:cs="Arial"/>
          <w:sz w:val="36"/>
          <w:szCs w:val="36"/>
        </w:rPr>
        <w:t xml:space="preserve">nurtures creativity through the medium of Welsh and English </w:t>
      </w:r>
    </w:p>
    <w:p w14:paraId="617FFF32" w14:textId="77777777" w:rsidR="00F25EF4" w:rsidRPr="00C9467E" w:rsidRDefault="00F25EF4" w:rsidP="00F25EF4">
      <w:pPr>
        <w:spacing w:after="0" w:line="360" w:lineRule="auto"/>
        <w:ind w:left="567" w:right="288" w:hanging="567"/>
        <w:rPr>
          <w:rFonts w:ascii="Arial" w:hAnsi="Arial" w:cs="Arial"/>
          <w:sz w:val="36"/>
          <w:szCs w:val="36"/>
        </w:rPr>
      </w:pPr>
    </w:p>
    <w:p w14:paraId="263E2EE3" w14:textId="43E5595A" w:rsidR="00702F96" w:rsidRPr="00C9467E" w:rsidRDefault="00702F96" w:rsidP="00F25EF4">
      <w:pPr>
        <w:numPr>
          <w:ilvl w:val="0"/>
          <w:numId w:val="8"/>
        </w:numPr>
        <w:spacing w:after="0" w:line="360" w:lineRule="auto"/>
        <w:ind w:left="567" w:right="288" w:hanging="567"/>
        <w:rPr>
          <w:rFonts w:ascii="Arial" w:hAnsi="Arial" w:cs="Arial"/>
          <w:sz w:val="36"/>
          <w:szCs w:val="36"/>
        </w:rPr>
      </w:pPr>
      <w:r w:rsidRPr="00C9467E">
        <w:rPr>
          <w:rFonts w:ascii="Arial" w:hAnsi="Arial" w:cs="Arial"/>
          <w:sz w:val="36"/>
          <w:szCs w:val="36"/>
        </w:rPr>
        <w:t>enables artists to develop a professional career in Wales</w:t>
      </w:r>
    </w:p>
    <w:p w14:paraId="50A19A26" w14:textId="77777777" w:rsidR="00F25EF4" w:rsidRPr="00C9467E" w:rsidRDefault="00F25EF4" w:rsidP="00F25EF4">
      <w:pPr>
        <w:spacing w:after="0" w:line="360" w:lineRule="auto"/>
        <w:ind w:left="567" w:right="288" w:hanging="567"/>
        <w:rPr>
          <w:rFonts w:ascii="Arial" w:hAnsi="Arial" w:cs="Arial"/>
          <w:sz w:val="36"/>
          <w:szCs w:val="36"/>
        </w:rPr>
      </w:pPr>
    </w:p>
    <w:p w14:paraId="3A997D74" w14:textId="0C324AF1" w:rsidR="00702F96" w:rsidRPr="00C9467E" w:rsidRDefault="00702F96" w:rsidP="00F25EF4">
      <w:pPr>
        <w:numPr>
          <w:ilvl w:val="0"/>
          <w:numId w:val="8"/>
        </w:numPr>
        <w:spacing w:after="0" w:line="360" w:lineRule="auto"/>
        <w:ind w:left="567" w:right="288" w:hanging="567"/>
        <w:rPr>
          <w:rFonts w:ascii="Arial" w:hAnsi="Arial" w:cs="Arial"/>
          <w:sz w:val="36"/>
          <w:szCs w:val="36"/>
        </w:rPr>
      </w:pPr>
      <w:r w:rsidRPr="00C9467E">
        <w:rPr>
          <w:rFonts w:ascii="Arial" w:hAnsi="Arial" w:cs="Arial"/>
          <w:sz w:val="36"/>
          <w:szCs w:val="36"/>
        </w:rPr>
        <w:t xml:space="preserve">equips individuals and organisations with the skills and knowledge to exploit new markets </w:t>
      </w:r>
    </w:p>
    <w:p w14:paraId="0071BC8C" w14:textId="77777777" w:rsidR="00F25EF4" w:rsidRPr="00C9467E" w:rsidRDefault="00F25EF4" w:rsidP="00F25EF4">
      <w:pPr>
        <w:spacing w:after="0" w:line="360" w:lineRule="auto"/>
        <w:ind w:left="567" w:right="288" w:hanging="567"/>
        <w:rPr>
          <w:rFonts w:ascii="Arial" w:hAnsi="Arial" w:cs="Arial"/>
          <w:sz w:val="36"/>
          <w:szCs w:val="36"/>
        </w:rPr>
      </w:pPr>
    </w:p>
    <w:p w14:paraId="2D6E8D74" w14:textId="210F50B6" w:rsidR="00702F96" w:rsidRPr="00C9467E" w:rsidRDefault="00FE2A8E" w:rsidP="00F25EF4">
      <w:pPr>
        <w:numPr>
          <w:ilvl w:val="0"/>
          <w:numId w:val="8"/>
        </w:numPr>
        <w:spacing w:after="0" w:line="360" w:lineRule="auto"/>
        <w:ind w:left="567" w:right="288" w:hanging="567"/>
        <w:rPr>
          <w:rFonts w:ascii="Arial" w:hAnsi="Arial" w:cs="Arial"/>
          <w:sz w:val="36"/>
          <w:szCs w:val="36"/>
        </w:rPr>
      </w:pPr>
      <w:r w:rsidRPr="00C9467E">
        <w:rPr>
          <w:rFonts w:ascii="Arial" w:hAnsi="Arial" w:cs="Arial"/>
          <w:sz w:val="36"/>
          <w:szCs w:val="36"/>
        </w:rPr>
        <w:t xml:space="preserve">develops new markets </w:t>
      </w:r>
      <w:r w:rsidR="00B25ADE" w:rsidRPr="00C9467E">
        <w:rPr>
          <w:rFonts w:ascii="Arial" w:hAnsi="Arial" w:cs="Arial"/>
          <w:sz w:val="36"/>
          <w:szCs w:val="36"/>
        </w:rPr>
        <w:t xml:space="preserve">for </w:t>
      </w:r>
      <w:r w:rsidR="00702F96" w:rsidRPr="00C9467E">
        <w:rPr>
          <w:rFonts w:ascii="Arial" w:hAnsi="Arial" w:cs="Arial"/>
          <w:sz w:val="36"/>
          <w:szCs w:val="36"/>
        </w:rPr>
        <w:t xml:space="preserve">international </w:t>
      </w:r>
      <w:r w:rsidR="00B25ADE" w:rsidRPr="00C9467E">
        <w:rPr>
          <w:rFonts w:ascii="Arial" w:hAnsi="Arial" w:cs="Arial"/>
          <w:sz w:val="36"/>
          <w:szCs w:val="36"/>
        </w:rPr>
        <w:t>working and inter</w:t>
      </w:r>
      <w:r w:rsidR="00B25ADE" w:rsidRPr="00C9467E">
        <w:rPr>
          <w:rFonts w:ascii="Arial" w:hAnsi="Arial" w:cs="Arial"/>
          <w:sz w:val="36"/>
          <w:szCs w:val="36"/>
        </w:rPr>
        <w:noBreakHyphen/>
        <w:t>cultural exchange</w:t>
      </w:r>
      <w:r w:rsidR="00702F96" w:rsidRPr="00C9467E">
        <w:rPr>
          <w:rFonts w:ascii="Arial" w:hAnsi="Arial" w:cs="Arial"/>
          <w:sz w:val="36"/>
          <w:szCs w:val="36"/>
        </w:rPr>
        <w:t xml:space="preserve"> </w:t>
      </w:r>
    </w:p>
    <w:p w14:paraId="05356B78" w14:textId="77777777" w:rsidR="00702F96" w:rsidRPr="00C9467E" w:rsidRDefault="00702F96" w:rsidP="008A4DA1">
      <w:pPr>
        <w:spacing w:after="0" w:line="360" w:lineRule="auto"/>
        <w:rPr>
          <w:rFonts w:ascii="Arial" w:hAnsi="Arial" w:cs="Arial"/>
          <w:sz w:val="36"/>
          <w:szCs w:val="36"/>
        </w:rPr>
      </w:pPr>
    </w:p>
    <w:p w14:paraId="6D688347" w14:textId="5EAAD6E6" w:rsidR="00702F96" w:rsidRPr="00C9467E" w:rsidRDefault="00702F96" w:rsidP="008A4DA1">
      <w:pPr>
        <w:spacing w:after="0" w:line="360" w:lineRule="auto"/>
        <w:ind w:right="-279"/>
        <w:rPr>
          <w:rFonts w:ascii="Arial" w:hAnsi="Arial" w:cs="Arial"/>
          <w:sz w:val="36"/>
          <w:szCs w:val="36"/>
        </w:rPr>
      </w:pPr>
      <w:r w:rsidRPr="00C9467E">
        <w:rPr>
          <w:rFonts w:ascii="Arial" w:hAnsi="Arial" w:cs="Arial"/>
          <w:sz w:val="36"/>
          <w:szCs w:val="36"/>
        </w:rPr>
        <w:t>Th</w:t>
      </w:r>
      <w:r w:rsidR="00C06CE7" w:rsidRPr="00C9467E">
        <w:rPr>
          <w:rFonts w:ascii="Arial" w:hAnsi="Arial" w:cs="Arial"/>
          <w:sz w:val="36"/>
          <w:szCs w:val="36"/>
        </w:rPr>
        <w:t xml:space="preserve">ese are </w:t>
      </w:r>
      <w:r w:rsidRPr="00C9467E">
        <w:rPr>
          <w:rFonts w:ascii="Arial" w:hAnsi="Arial" w:cs="Arial"/>
          <w:sz w:val="36"/>
          <w:szCs w:val="36"/>
        </w:rPr>
        <w:t>key aspect</w:t>
      </w:r>
      <w:r w:rsidR="00C06CE7" w:rsidRPr="00C9467E">
        <w:rPr>
          <w:rFonts w:ascii="Arial" w:hAnsi="Arial" w:cs="Arial"/>
          <w:sz w:val="36"/>
          <w:szCs w:val="36"/>
        </w:rPr>
        <w:t>s</w:t>
      </w:r>
      <w:r w:rsidRPr="00C9467E">
        <w:rPr>
          <w:rFonts w:ascii="Arial" w:hAnsi="Arial" w:cs="Arial"/>
          <w:sz w:val="36"/>
          <w:szCs w:val="36"/>
        </w:rPr>
        <w:t xml:space="preserve"> of our arts development mission</w:t>
      </w:r>
      <w:r w:rsidR="008A4DA1" w:rsidRPr="00C9467E">
        <w:rPr>
          <w:rFonts w:ascii="Arial" w:hAnsi="Arial" w:cs="Arial"/>
          <w:sz w:val="36"/>
          <w:szCs w:val="36"/>
        </w:rPr>
        <w:t xml:space="preserve">. </w:t>
      </w:r>
      <w:r w:rsidRPr="00C9467E">
        <w:rPr>
          <w:rFonts w:ascii="Arial" w:hAnsi="Arial" w:cs="Arial"/>
          <w:sz w:val="36"/>
          <w:szCs w:val="36"/>
        </w:rPr>
        <w:t>But it’s a mission that comes under stress when resources tighten.</w:t>
      </w:r>
    </w:p>
    <w:p w14:paraId="444FF340" w14:textId="77777777" w:rsidR="00010881" w:rsidRPr="00C9467E" w:rsidRDefault="00010881" w:rsidP="008A4DA1">
      <w:pPr>
        <w:spacing w:after="0" w:line="360" w:lineRule="auto"/>
        <w:rPr>
          <w:rFonts w:ascii="Arial" w:hAnsi="Arial" w:cs="Arial"/>
          <w:sz w:val="36"/>
          <w:szCs w:val="36"/>
        </w:rPr>
      </w:pPr>
    </w:p>
    <w:p w14:paraId="3FA1D2E7" w14:textId="51FBC971" w:rsidR="00702F96" w:rsidRPr="00C9467E" w:rsidRDefault="00702F96" w:rsidP="00F25EF4">
      <w:pPr>
        <w:autoSpaceDE w:val="0"/>
        <w:autoSpaceDN w:val="0"/>
        <w:adjustRightInd w:val="0"/>
        <w:spacing w:after="0" w:line="360" w:lineRule="auto"/>
        <w:ind w:right="3"/>
        <w:rPr>
          <w:rFonts w:ascii="Arial" w:hAnsi="Arial" w:cs="Arial"/>
          <w:sz w:val="36"/>
          <w:szCs w:val="36"/>
        </w:rPr>
      </w:pPr>
      <w:r w:rsidRPr="00C9467E">
        <w:rPr>
          <w:rFonts w:ascii="Arial" w:hAnsi="Arial" w:cs="Arial"/>
          <w:sz w:val="36"/>
          <w:szCs w:val="36"/>
        </w:rPr>
        <w:t>We believe fundamentally in the importance of public investment in the arts</w:t>
      </w:r>
      <w:r w:rsidR="008A4DA1" w:rsidRPr="00C9467E">
        <w:rPr>
          <w:rFonts w:ascii="Arial" w:hAnsi="Arial" w:cs="Arial"/>
          <w:sz w:val="36"/>
          <w:szCs w:val="36"/>
        </w:rPr>
        <w:t xml:space="preserve">. </w:t>
      </w:r>
      <w:r w:rsidRPr="00C9467E">
        <w:rPr>
          <w:rFonts w:ascii="Arial" w:hAnsi="Arial" w:cs="Arial"/>
          <w:sz w:val="36"/>
          <w:szCs w:val="36"/>
        </w:rPr>
        <w:t>However, in times of economic austerity we can’t ignore the wider realities</w:t>
      </w:r>
      <w:r w:rsidR="008A4DA1" w:rsidRPr="00C9467E">
        <w:rPr>
          <w:rFonts w:ascii="Arial" w:hAnsi="Arial" w:cs="Arial"/>
          <w:sz w:val="36"/>
          <w:szCs w:val="36"/>
        </w:rPr>
        <w:t xml:space="preserve">. </w:t>
      </w:r>
      <w:r w:rsidRPr="00C9467E">
        <w:rPr>
          <w:rFonts w:ascii="Arial" w:hAnsi="Arial" w:cs="Arial"/>
          <w:sz w:val="36"/>
          <w:szCs w:val="36"/>
        </w:rPr>
        <w:t>We continue to do all we can to persuade funding partners to keep faith with the arts</w:t>
      </w:r>
      <w:r w:rsidR="008A4DA1" w:rsidRPr="00C9467E">
        <w:rPr>
          <w:rFonts w:ascii="Arial" w:hAnsi="Arial" w:cs="Arial"/>
          <w:sz w:val="36"/>
          <w:szCs w:val="36"/>
        </w:rPr>
        <w:t xml:space="preserve">. </w:t>
      </w:r>
      <w:r w:rsidRPr="00C9467E">
        <w:rPr>
          <w:rFonts w:ascii="Arial" w:hAnsi="Arial" w:cs="Arial"/>
          <w:sz w:val="36"/>
          <w:szCs w:val="36"/>
        </w:rPr>
        <w:t>But we must also encourage greater resilience and sustainability: reducing the extent of artist and arts organisations’ dependence on public funding, helping them (and us) to maximise earned income.</w:t>
      </w:r>
    </w:p>
    <w:p w14:paraId="3E24B47F" w14:textId="77777777" w:rsidR="00702F96" w:rsidRPr="00C9467E" w:rsidRDefault="00702F96" w:rsidP="00F25EF4">
      <w:pPr>
        <w:autoSpaceDE w:val="0"/>
        <w:autoSpaceDN w:val="0"/>
        <w:adjustRightInd w:val="0"/>
        <w:spacing w:after="0" w:line="360" w:lineRule="auto"/>
        <w:ind w:right="3"/>
        <w:rPr>
          <w:rFonts w:ascii="Arial" w:hAnsi="Arial" w:cs="Arial"/>
          <w:sz w:val="36"/>
          <w:szCs w:val="36"/>
        </w:rPr>
      </w:pPr>
    </w:p>
    <w:p w14:paraId="212D380B" w14:textId="15B27DF0" w:rsidR="00702F96" w:rsidRPr="00C9467E" w:rsidRDefault="00702F96" w:rsidP="00F25EF4">
      <w:pPr>
        <w:spacing w:after="0" w:line="360" w:lineRule="auto"/>
        <w:ind w:right="3"/>
        <w:rPr>
          <w:rFonts w:ascii="Arial" w:hAnsi="Arial" w:cs="Arial"/>
          <w:sz w:val="36"/>
          <w:szCs w:val="36"/>
        </w:rPr>
      </w:pPr>
      <w:r w:rsidRPr="00C9467E">
        <w:rPr>
          <w:rFonts w:ascii="Arial" w:hAnsi="Arial" w:cs="Arial"/>
          <w:sz w:val="36"/>
          <w:szCs w:val="36"/>
        </w:rPr>
        <w:t>If the arts in Wales are to take advantage of these opportunities, they’ll need strong, entrepreneurial leadership</w:t>
      </w:r>
      <w:r w:rsidR="008A4DA1" w:rsidRPr="00C9467E">
        <w:rPr>
          <w:rFonts w:ascii="Arial" w:hAnsi="Arial" w:cs="Arial"/>
          <w:sz w:val="36"/>
          <w:szCs w:val="36"/>
        </w:rPr>
        <w:t xml:space="preserve">. </w:t>
      </w:r>
      <w:r w:rsidRPr="00C9467E">
        <w:rPr>
          <w:rFonts w:ascii="Arial" w:hAnsi="Arial" w:cs="Arial"/>
          <w:sz w:val="36"/>
          <w:szCs w:val="36"/>
        </w:rPr>
        <w:t>This means building a sector that is imaginative, innovative and able to capitalise on its public investment</w:t>
      </w:r>
      <w:r w:rsidR="008A4DA1" w:rsidRPr="00C9467E">
        <w:rPr>
          <w:rFonts w:ascii="Arial" w:hAnsi="Arial" w:cs="Arial"/>
          <w:sz w:val="36"/>
          <w:szCs w:val="36"/>
        </w:rPr>
        <w:t xml:space="preserve">. </w:t>
      </w:r>
      <w:r w:rsidRPr="00C9467E">
        <w:rPr>
          <w:rFonts w:ascii="Arial" w:hAnsi="Arial" w:cs="Arial"/>
          <w:sz w:val="36"/>
          <w:szCs w:val="36"/>
        </w:rPr>
        <w:t>The best organisations do this, but we’re determined to bring all of our key organisations up to the standard of the best</w:t>
      </w:r>
      <w:r w:rsidR="008A4DA1" w:rsidRPr="00C9467E">
        <w:rPr>
          <w:rFonts w:ascii="Arial" w:hAnsi="Arial" w:cs="Arial"/>
          <w:sz w:val="36"/>
          <w:szCs w:val="36"/>
        </w:rPr>
        <w:t xml:space="preserve">. </w:t>
      </w:r>
      <w:r w:rsidRPr="00C9467E">
        <w:rPr>
          <w:rFonts w:ascii="Arial" w:hAnsi="Arial" w:cs="Arial"/>
          <w:sz w:val="36"/>
          <w:szCs w:val="36"/>
        </w:rPr>
        <w:t>A resilient organisation is intimately embedded within the community that it serves and it adopts a business model that can withstand change, whether planned or unexpected</w:t>
      </w:r>
      <w:r w:rsidR="008A4DA1" w:rsidRPr="00C9467E">
        <w:rPr>
          <w:rFonts w:ascii="Arial" w:hAnsi="Arial" w:cs="Arial"/>
          <w:sz w:val="36"/>
          <w:szCs w:val="36"/>
        </w:rPr>
        <w:t xml:space="preserve">. </w:t>
      </w:r>
      <w:r w:rsidRPr="00C9467E">
        <w:rPr>
          <w:rFonts w:ascii="Arial" w:hAnsi="Arial" w:cs="Arial"/>
          <w:sz w:val="36"/>
          <w:szCs w:val="36"/>
        </w:rPr>
        <w:t>A resilient organisation is one that has the skill, capacity and resources to endure in the longer</w:t>
      </w:r>
      <w:r w:rsidRPr="00C9467E">
        <w:rPr>
          <w:rFonts w:ascii="Arial" w:hAnsi="Arial" w:cs="Arial"/>
          <w:sz w:val="36"/>
          <w:szCs w:val="36"/>
        </w:rPr>
        <w:noBreakHyphen/>
        <w:t>term.</w:t>
      </w:r>
    </w:p>
    <w:p w14:paraId="4A434EFA" w14:textId="1339B9D8" w:rsidR="00E337C1" w:rsidRPr="00C9467E" w:rsidRDefault="00E337C1" w:rsidP="008A4DA1">
      <w:pPr>
        <w:spacing w:after="0" w:line="360" w:lineRule="auto"/>
        <w:ind w:right="-563"/>
        <w:rPr>
          <w:rFonts w:ascii="Arial" w:hAnsi="Arial" w:cs="Arial"/>
          <w:sz w:val="36"/>
          <w:szCs w:val="36"/>
        </w:rPr>
      </w:pPr>
    </w:p>
    <w:p w14:paraId="0196D030" w14:textId="56334763" w:rsidR="004F3317" w:rsidRPr="00C9467E" w:rsidRDefault="00D05B92" w:rsidP="008A4DA1">
      <w:pPr>
        <w:autoSpaceDE w:val="0"/>
        <w:autoSpaceDN w:val="0"/>
        <w:adjustRightInd w:val="0"/>
        <w:spacing w:after="0" w:line="360" w:lineRule="auto"/>
        <w:ind w:right="113"/>
        <w:rPr>
          <w:rFonts w:ascii="Arial" w:hAnsi="Arial" w:cs="Arial"/>
          <w:sz w:val="36"/>
          <w:szCs w:val="36"/>
        </w:rPr>
      </w:pPr>
      <w:r w:rsidRPr="00C9467E">
        <w:rPr>
          <w:rFonts w:ascii="Arial" w:hAnsi="Arial" w:cs="Arial"/>
          <w:sz w:val="36"/>
          <w:szCs w:val="36"/>
        </w:rPr>
        <w:t xml:space="preserve">Serious though the impact has been on organisations, </w:t>
      </w:r>
      <w:r w:rsidR="004F3317" w:rsidRPr="00C9467E">
        <w:rPr>
          <w:rFonts w:ascii="Arial" w:hAnsi="Arial" w:cs="Arial"/>
          <w:sz w:val="36"/>
          <w:szCs w:val="36"/>
        </w:rPr>
        <w:t>we need also to recognise that public health crises aren’t equal opportunities events: the poorest, most marginalised and disabled are generally the worst affected, while the wealthy, connected and healthy are usually better able to weather the storm</w:t>
      </w:r>
      <w:r w:rsidR="008A4DA1" w:rsidRPr="00C9467E">
        <w:rPr>
          <w:rFonts w:ascii="Arial" w:hAnsi="Arial" w:cs="Arial"/>
          <w:sz w:val="36"/>
          <w:szCs w:val="36"/>
        </w:rPr>
        <w:t xml:space="preserve">. </w:t>
      </w:r>
      <w:r w:rsidR="004F3317" w:rsidRPr="00C9467E">
        <w:rPr>
          <w:rFonts w:ascii="Arial" w:hAnsi="Arial" w:cs="Arial"/>
          <w:sz w:val="36"/>
          <w:szCs w:val="36"/>
        </w:rPr>
        <w:t>We therefore shouldn’t forget Council’s overall priority to pay particular attention to the needs of the least well off, urgent though the need for quick solutions will be</w:t>
      </w:r>
      <w:r w:rsidR="008A4DA1" w:rsidRPr="00C9467E">
        <w:rPr>
          <w:rFonts w:ascii="Arial" w:hAnsi="Arial" w:cs="Arial"/>
          <w:sz w:val="36"/>
          <w:szCs w:val="36"/>
        </w:rPr>
        <w:t xml:space="preserve">. </w:t>
      </w:r>
    </w:p>
    <w:p w14:paraId="6D989875" w14:textId="77777777" w:rsidR="00B50567" w:rsidRPr="00C9467E" w:rsidRDefault="00B50567" w:rsidP="008A4DA1">
      <w:pPr>
        <w:pStyle w:val="Header"/>
        <w:tabs>
          <w:tab w:val="clear" w:pos="4513"/>
          <w:tab w:val="clear" w:pos="9026"/>
        </w:tabs>
        <w:spacing w:after="0" w:line="360" w:lineRule="auto"/>
        <w:rPr>
          <w:rFonts w:ascii="Arial" w:hAnsi="Arial" w:cs="Arial"/>
          <w:sz w:val="36"/>
          <w:szCs w:val="36"/>
        </w:rPr>
      </w:pPr>
    </w:p>
    <w:p w14:paraId="47672080" w14:textId="6A0BD791" w:rsidR="00702F96" w:rsidRPr="00224325" w:rsidRDefault="00702F96"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Our top 3 actions:</w:t>
      </w:r>
    </w:p>
    <w:p w14:paraId="6359C4DE" w14:textId="77777777" w:rsidR="00F25EF4" w:rsidRPr="00C9467E" w:rsidRDefault="00F25EF4"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p>
    <w:p w14:paraId="08DB6D38" w14:textId="05E267C5" w:rsidR="00702F96" w:rsidRPr="00C9467E" w:rsidRDefault="00345C0E" w:rsidP="00F25EF4">
      <w:pPr>
        <w:pStyle w:val="Header"/>
        <w:numPr>
          <w:ilvl w:val="0"/>
          <w:numId w:val="15"/>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Helping to protect </w:t>
      </w:r>
      <w:r w:rsidR="000264E3" w:rsidRPr="00C9467E">
        <w:rPr>
          <w:rFonts w:ascii="Arial" w:hAnsi="Arial" w:cs="Arial"/>
          <w:sz w:val="36"/>
          <w:szCs w:val="36"/>
        </w:rPr>
        <w:t xml:space="preserve">the viability </w:t>
      </w:r>
      <w:r w:rsidR="009851DF" w:rsidRPr="00C9467E">
        <w:rPr>
          <w:rFonts w:ascii="Arial" w:hAnsi="Arial" w:cs="Arial"/>
          <w:sz w:val="36"/>
          <w:szCs w:val="36"/>
        </w:rPr>
        <w:t xml:space="preserve">and financial stability </w:t>
      </w:r>
      <w:r w:rsidRPr="00C9467E">
        <w:rPr>
          <w:rFonts w:ascii="Arial" w:hAnsi="Arial" w:cs="Arial"/>
          <w:sz w:val="36"/>
          <w:szCs w:val="36"/>
        </w:rPr>
        <w:t xml:space="preserve">of artists and </w:t>
      </w:r>
      <w:r w:rsidR="009851DF" w:rsidRPr="00C9467E">
        <w:rPr>
          <w:rFonts w:ascii="Arial" w:hAnsi="Arial" w:cs="Arial"/>
          <w:sz w:val="36"/>
          <w:szCs w:val="36"/>
        </w:rPr>
        <w:t>arts organisations</w:t>
      </w:r>
      <w:r w:rsidR="00A0049D" w:rsidRPr="00C9467E">
        <w:rPr>
          <w:rFonts w:ascii="Arial" w:hAnsi="Arial" w:cs="Arial"/>
          <w:sz w:val="36"/>
          <w:szCs w:val="36"/>
        </w:rPr>
        <w:t>, especially those that are BAME and disability</w:t>
      </w:r>
      <w:r w:rsidR="00A0049D" w:rsidRPr="00C9467E">
        <w:rPr>
          <w:rFonts w:ascii="Arial" w:hAnsi="Arial" w:cs="Arial"/>
          <w:sz w:val="36"/>
          <w:szCs w:val="36"/>
        </w:rPr>
        <w:noBreakHyphen/>
        <w:t>led</w:t>
      </w:r>
      <w:r w:rsidR="008A4DA1" w:rsidRPr="00C9467E">
        <w:rPr>
          <w:rFonts w:ascii="Arial" w:hAnsi="Arial" w:cs="Arial"/>
          <w:sz w:val="36"/>
          <w:szCs w:val="36"/>
        </w:rPr>
        <w:t xml:space="preserve">. </w:t>
      </w:r>
      <w:r w:rsidR="00956ADE" w:rsidRPr="00C9467E">
        <w:rPr>
          <w:rFonts w:ascii="Arial" w:hAnsi="Arial" w:cs="Arial"/>
          <w:sz w:val="36"/>
          <w:szCs w:val="36"/>
        </w:rPr>
        <w:t xml:space="preserve">(A particular focus in 2020 will be trying to mitigate the impact of </w:t>
      </w:r>
      <w:r w:rsidR="00663D6C" w:rsidRPr="00C9467E">
        <w:rPr>
          <w:rFonts w:ascii="Arial" w:hAnsi="Arial" w:cs="Arial"/>
          <w:sz w:val="36"/>
          <w:szCs w:val="36"/>
        </w:rPr>
        <w:t>Co</w:t>
      </w:r>
      <w:r w:rsidR="00E348E5" w:rsidRPr="00C9467E">
        <w:rPr>
          <w:rFonts w:ascii="Arial" w:hAnsi="Arial" w:cs="Arial"/>
          <w:sz w:val="36"/>
          <w:szCs w:val="36"/>
        </w:rPr>
        <w:t>ron</w:t>
      </w:r>
      <w:r w:rsidR="00663D6C" w:rsidRPr="00C9467E">
        <w:rPr>
          <w:rFonts w:ascii="Arial" w:hAnsi="Arial" w:cs="Arial"/>
          <w:sz w:val="36"/>
          <w:szCs w:val="36"/>
        </w:rPr>
        <w:t>avirus</w:t>
      </w:r>
      <w:r w:rsidR="00E348E5" w:rsidRPr="00C9467E">
        <w:rPr>
          <w:rFonts w:ascii="Arial" w:hAnsi="Arial" w:cs="Arial"/>
          <w:sz w:val="36"/>
          <w:szCs w:val="36"/>
        </w:rPr>
        <w:t>/COVID-19.</w:t>
      </w:r>
      <w:r w:rsidR="00D93153" w:rsidRPr="00C9467E">
        <w:rPr>
          <w:rFonts w:ascii="Arial" w:hAnsi="Arial" w:cs="Arial"/>
          <w:sz w:val="36"/>
          <w:szCs w:val="36"/>
        </w:rPr>
        <w:t>)</w:t>
      </w:r>
    </w:p>
    <w:p w14:paraId="59B3B25A" w14:textId="77777777" w:rsidR="00F25EF4" w:rsidRPr="00C9467E" w:rsidRDefault="00F25EF4" w:rsidP="00F25EF4">
      <w:pPr>
        <w:pStyle w:val="Header"/>
        <w:shd w:val="clear" w:color="auto" w:fill="FFFFFF" w:themeFill="background1"/>
        <w:tabs>
          <w:tab w:val="clear" w:pos="4513"/>
          <w:tab w:val="clear" w:pos="9026"/>
        </w:tabs>
        <w:spacing w:after="0" w:line="360" w:lineRule="auto"/>
        <w:ind w:left="567" w:hanging="567"/>
        <w:rPr>
          <w:rFonts w:ascii="Arial" w:hAnsi="Arial" w:cs="Arial"/>
          <w:sz w:val="36"/>
          <w:szCs w:val="36"/>
        </w:rPr>
      </w:pPr>
    </w:p>
    <w:p w14:paraId="69C40F76" w14:textId="055B92F0" w:rsidR="00F8773B" w:rsidRPr="00C9467E" w:rsidRDefault="005048C1" w:rsidP="00F25EF4">
      <w:pPr>
        <w:pStyle w:val="ListParagraph"/>
        <w:numPr>
          <w:ilvl w:val="0"/>
          <w:numId w:val="15"/>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 xml:space="preserve">Provide </w:t>
      </w:r>
      <w:r w:rsidR="00DC6207" w:rsidRPr="00C9467E">
        <w:rPr>
          <w:rFonts w:ascii="Arial" w:hAnsi="Arial" w:cs="Arial"/>
          <w:sz w:val="36"/>
          <w:szCs w:val="36"/>
        </w:rPr>
        <w:t xml:space="preserve">support for </w:t>
      </w:r>
      <w:r w:rsidRPr="00C9467E">
        <w:rPr>
          <w:rFonts w:ascii="Arial" w:hAnsi="Arial" w:cs="Arial"/>
          <w:sz w:val="36"/>
          <w:szCs w:val="36"/>
        </w:rPr>
        <w:t xml:space="preserve">artists and arts organisations to </w:t>
      </w:r>
      <w:r w:rsidR="00DC6207" w:rsidRPr="00C9467E">
        <w:rPr>
          <w:rFonts w:ascii="Arial" w:hAnsi="Arial" w:cs="Arial"/>
          <w:sz w:val="36"/>
          <w:szCs w:val="36"/>
        </w:rPr>
        <w:t xml:space="preserve">develop the skills </w:t>
      </w:r>
      <w:r w:rsidR="007B11F5" w:rsidRPr="00C9467E">
        <w:rPr>
          <w:rFonts w:ascii="Arial" w:hAnsi="Arial" w:cs="Arial"/>
          <w:sz w:val="36"/>
          <w:szCs w:val="36"/>
        </w:rPr>
        <w:t xml:space="preserve">that enable them to </w:t>
      </w:r>
      <w:r w:rsidRPr="00C9467E">
        <w:rPr>
          <w:rFonts w:ascii="Arial" w:hAnsi="Arial" w:cs="Arial"/>
          <w:sz w:val="36"/>
          <w:szCs w:val="36"/>
        </w:rPr>
        <w:t xml:space="preserve">work online and to </w:t>
      </w:r>
      <w:r w:rsidR="007B11F5" w:rsidRPr="00C9467E">
        <w:rPr>
          <w:rFonts w:ascii="Arial" w:hAnsi="Arial" w:cs="Arial"/>
          <w:sz w:val="36"/>
          <w:szCs w:val="36"/>
        </w:rPr>
        <w:t xml:space="preserve">collaborate </w:t>
      </w:r>
      <w:r w:rsidRPr="00C9467E">
        <w:rPr>
          <w:rFonts w:ascii="Arial" w:hAnsi="Arial" w:cs="Arial"/>
          <w:sz w:val="36"/>
          <w:szCs w:val="36"/>
        </w:rPr>
        <w:t>successfully on a local, national and international basis for the duration of Coronavirus /COVID-19</w:t>
      </w:r>
    </w:p>
    <w:p w14:paraId="2520A3F5" w14:textId="77777777" w:rsidR="00F25EF4" w:rsidRPr="00C9467E" w:rsidRDefault="00F25EF4" w:rsidP="00F25EF4">
      <w:pPr>
        <w:shd w:val="clear" w:color="auto" w:fill="FFFFFF" w:themeFill="background1"/>
        <w:spacing w:after="0" w:line="360" w:lineRule="auto"/>
        <w:rPr>
          <w:rFonts w:ascii="Arial" w:hAnsi="Arial" w:cs="Arial"/>
          <w:sz w:val="36"/>
          <w:szCs w:val="36"/>
        </w:rPr>
      </w:pPr>
    </w:p>
    <w:p w14:paraId="64F9C041" w14:textId="5A872770" w:rsidR="00702F96" w:rsidRPr="00C9467E" w:rsidRDefault="00CC7C64" w:rsidP="008A4DA1">
      <w:pPr>
        <w:pStyle w:val="ListParagraph"/>
        <w:numPr>
          <w:ilvl w:val="0"/>
          <w:numId w:val="15"/>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 xml:space="preserve">Support the outcome of the </w:t>
      </w:r>
      <w:r w:rsidR="0064177E" w:rsidRPr="00C9467E">
        <w:rPr>
          <w:rFonts w:ascii="Arial" w:hAnsi="Arial" w:cs="Arial"/>
          <w:sz w:val="36"/>
          <w:szCs w:val="36"/>
        </w:rPr>
        <w:t>Welsh language visioning and mapping activity</w:t>
      </w:r>
      <w:r w:rsidR="009313A2" w:rsidRPr="00C9467E">
        <w:rPr>
          <w:rFonts w:ascii="Arial" w:hAnsi="Arial" w:cs="Arial"/>
          <w:sz w:val="36"/>
          <w:szCs w:val="36"/>
        </w:rPr>
        <w:t xml:space="preserve"> </w:t>
      </w:r>
      <w:r w:rsidR="00B1067D" w:rsidRPr="00C9467E">
        <w:rPr>
          <w:rFonts w:ascii="Arial" w:hAnsi="Arial" w:cs="Arial"/>
          <w:sz w:val="36"/>
          <w:szCs w:val="36"/>
        </w:rPr>
        <w:t xml:space="preserve">to develop </w:t>
      </w:r>
      <w:r w:rsidR="00283AA6" w:rsidRPr="00C9467E">
        <w:rPr>
          <w:rFonts w:ascii="Arial" w:hAnsi="Arial" w:cs="Arial"/>
          <w:sz w:val="36"/>
          <w:szCs w:val="36"/>
        </w:rPr>
        <w:t>audiences in Wales and internationally for Welsh language work</w:t>
      </w:r>
    </w:p>
    <w:p w14:paraId="5C515F52" w14:textId="77777777" w:rsidR="00702F96" w:rsidRPr="00C9467E" w:rsidRDefault="00702F96" w:rsidP="008A4DA1">
      <w:pPr>
        <w:pStyle w:val="Header"/>
        <w:tabs>
          <w:tab w:val="clear" w:pos="4513"/>
          <w:tab w:val="clear" w:pos="9026"/>
        </w:tabs>
        <w:spacing w:after="0" w:line="360" w:lineRule="auto"/>
        <w:ind w:left="360"/>
        <w:rPr>
          <w:rFonts w:ascii="Arial" w:hAnsi="Arial" w:cs="Arial"/>
          <w:sz w:val="36"/>
          <w:szCs w:val="36"/>
        </w:rPr>
      </w:pPr>
    </w:p>
    <w:p w14:paraId="38C2A13C" w14:textId="0E00D3AD" w:rsidR="00702F96" w:rsidRPr="00224325" w:rsidRDefault="00702F96" w:rsidP="008A4DA1">
      <w:pPr>
        <w:pStyle w:val="Header"/>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Creative Pathways</w:t>
      </w:r>
    </w:p>
    <w:p w14:paraId="50C53B1C" w14:textId="77777777" w:rsidR="00F25EF4" w:rsidRPr="00C9467E" w:rsidRDefault="00F25EF4" w:rsidP="008A4DA1">
      <w:pPr>
        <w:pStyle w:val="Header"/>
        <w:tabs>
          <w:tab w:val="clear" w:pos="4513"/>
          <w:tab w:val="clear" w:pos="9026"/>
        </w:tabs>
        <w:spacing w:after="0" w:line="360" w:lineRule="auto"/>
        <w:rPr>
          <w:rFonts w:ascii="Arial" w:hAnsi="Arial" w:cs="Arial"/>
          <w:b/>
          <w:sz w:val="36"/>
          <w:szCs w:val="36"/>
        </w:rPr>
      </w:pPr>
    </w:p>
    <w:p w14:paraId="356ACEDE" w14:textId="4BC74107" w:rsidR="00896209" w:rsidRPr="00C9467E" w:rsidRDefault="00896209" w:rsidP="008A4DA1">
      <w:pPr>
        <w:pStyle w:val="BodyText"/>
        <w:spacing w:after="0" w:line="360" w:lineRule="auto"/>
        <w:ind w:right="428"/>
        <w:rPr>
          <w:rFonts w:ascii="Arial" w:hAnsi="Arial" w:cs="Arial"/>
          <w:color w:val="auto"/>
          <w:sz w:val="36"/>
          <w:szCs w:val="36"/>
        </w:rPr>
      </w:pPr>
      <w:r w:rsidRPr="00C9467E">
        <w:rPr>
          <w:rFonts w:ascii="Arial" w:hAnsi="Arial" w:cs="Arial"/>
          <w:color w:val="auto"/>
          <w:sz w:val="36"/>
          <w:szCs w:val="36"/>
        </w:rPr>
        <w:t>The quality of the work that we’re supporting will continue to be something that we care deeply about</w:t>
      </w:r>
      <w:r w:rsidR="008A4DA1" w:rsidRPr="00C9467E">
        <w:rPr>
          <w:rFonts w:ascii="Arial" w:hAnsi="Arial" w:cs="Arial"/>
          <w:color w:val="auto"/>
          <w:sz w:val="36"/>
          <w:szCs w:val="36"/>
        </w:rPr>
        <w:t xml:space="preserve">. </w:t>
      </w:r>
      <w:r w:rsidRPr="00C9467E">
        <w:rPr>
          <w:rFonts w:ascii="Arial" w:hAnsi="Arial" w:cs="Arial"/>
          <w:color w:val="auto"/>
          <w:sz w:val="36"/>
          <w:szCs w:val="36"/>
        </w:rPr>
        <w:t>Through the public funding entrusted to us, we want to enable artists to use their best imagination, their most inquisitive curiosity, to create exciting and engaging work</w:t>
      </w:r>
      <w:r w:rsidR="008A4DA1" w:rsidRPr="00C9467E">
        <w:rPr>
          <w:rFonts w:ascii="Arial" w:hAnsi="Arial" w:cs="Arial"/>
          <w:color w:val="auto"/>
          <w:sz w:val="36"/>
          <w:szCs w:val="36"/>
        </w:rPr>
        <w:t xml:space="preserve">. </w:t>
      </w:r>
      <w:r w:rsidRPr="00C9467E">
        <w:rPr>
          <w:rFonts w:ascii="Arial" w:hAnsi="Arial" w:cs="Arial"/>
          <w:color w:val="auto"/>
          <w:sz w:val="36"/>
          <w:szCs w:val="36"/>
        </w:rPr>
        <w:t>It’s about Art that’s conceived with passion and imagination – Art that’s well-crafted and produced, and which reaches out and touches us</w:t>
      </w:r>
      <w:r w:rsidR="008A4DA1" w:rsidRPr="00C9467E">
        <w:rPr>
          <w:rFonts w:ascii="Arial" w:hAnsi="Arial" w:cs="Arial"/>
          <w:color w:val="auto"/>
          <w:sz w:val="36"/>
          <w:szCs w:val="36"/>
        </w:rPr>
        <w:t xml:space="preserve">. </w:t>
      </w:r>
    </w:p>
    <w:p w14:paraId="5D8EF982" w14:textId="77777777" w:rsidR="00896209" w:rsidRPr="00C9467E" w:rsidRDefault="00896209" w:rsidP="008A4DA1">
      <w:pPr>
        <w:pStyle w:val="BodyText"/>
        <w:spacing w:after="0" w:line="360" w:lineRule="auto"/>
        <w:ind w:right="428"/>
        <w:rPr>
          <w:rFonts w:ascii="Arial" w:hAnsi="Arial" w:cs="Arial"/>
          <w:color w:val="auto"/>
          <w:sz w:val="36"/>
          <w:szCs w:val="36"/>
        </w:rPr>
      </w:pPr>
    </w:p>
    <w:p w14:paraId="479F9F7B" w14:textId="2838593F" w:rsidR="00244A98" w:rsidRPr="00C9467E" w:rsidRDefault="00896209" w:rsidP="008A4DA1">
      <w:pPr>
        <w:pStyle w:val="BodyTextIndent"/>
        <w:spacing w:after="0" w:line="360" w:lineRule="auto"/>
        <w:ind w:left="0" w:right="65"/>
        <w:rPr>
          <w:rFonts w:ascii="Arial" w:hAnsi="Arial" w:cs="Arial"/>
          <w:sz w:val="36"/>
          <w:szCs w:val="36"/>
        </w:rPr>
      </w:pPr>
      <w:r w:rsidRPr="00C9467E">
        <w:rPr>
          <w:rFonts w:ascii="Arial" w:hAnsi="Arial" w:cs="Arial"/>
          <w:sz w:val="36"/>
          <w:szCs w:val="36"/>
        </w:rPr>
        <w:t xml:space="preserve">Creativity, integrity, imagination, innovation, commitment </w:t>
      </w:r>
    </w:p>
    <w:p w14:paraId="5106C86B" w14:textId="4500B800" w:rsidR="00896209" w:rsidRPr="00C9467E" w:rsidRDefault="00896209" w:rsidP="008A4DA1">
      <w:pPr>
        <w:pStyle w:val="BodyTextIndent"/>
        <w:spacing w:after="0" w:line="360" w:lineRule="auto"/>
        <w:ind w:left="0" w:right="65"/>
        <w:rPr>
          <w:rFonts w:ascii="Arial" w:hAnsi="Arial" w:cs="Arial"/>
          <w:sz w:val="36"/>
          <w:szCs w:val="36"/>
        </w:rPr>
      </w:pPr>
      <w:r w:rsidRPr="00C9467E">
        <w:rPr>
          <w:rFonts w:ascii="Arial" w:hAnsi="Arial" w:cs="Arial"/>
          <w:sz w:val="36"/>
          <w:szCs w:val="36"/>
        </w:rPr>
        <w:t>– these remain the important yardsticks by which we judge quality</w:t>
      </w:r>
      <w:r w:rsidR="008A4DA1" w:rsidRPr="00C9467E">
        <w:rPr>
          <w:rFonts w:ascii="Arial" w:hAnsi="Arial" w:cs="Arial"/>
          <w:sz w:val="36"/>
          <w:szCs w:val="36"/>
        </w:rPr>
        <w:t xml:space="preserve">. </w:t>
      </w:r>
      <w:r w:rsidRPr="00C9467E">
        <w:rPr>
          <w:rFonts w:ascii="Arial" w:hAnsi="Arial" w:cs="Arial"/>
          <w:sz w:val="36"/>
          <w:szCs w:val="36"/>
        </w:rPr>
        <w:t xml:space="preserve">However, Council has acknowledged that we must expand our field of vision to see the different contexts within which these qualities might exist. </w:t>
      </w:r>
    </w:p>
    <w:p w14:paraId="79293BA7" w14:textId="77777777" w:rsidR="00694EBB" w:rsidRPr="00C9467E" w:rsidRDefault="00694EBB" w:rsidP="008A4DA1">
      <w:pPr>
        <w:pStyle w:val="BodyTextIndent"/>
        <w:spacing w:after="0" w:line="360" w:lineRule="auto"/>
        <w:ind w:left="0" w:right="65"/>
        <w:rPr>
          <w:rFonts w:ascii="Arial" w:hAnsi="Arial" w:cs="Arial"/>
          <w:sz w:val="36"/>
          <w:szCs w:val="36"/>
        </w:rPr>
      </w:pPr>
    </w:p>
    <w:p w14:paraId="1DB04979" w14:textId="237825C6" w:rsidR="00702F96" w:rsidRPr="00C9467E" w:rsidRDefault="00694EBB" w:rsidP="008A4DA1">
      <w:pPr>
        <w:spacing w:after="0" w:line="360" w:lineRule="auto"/>
        <w:rPr>
          <w:rFonts w:ascii="Arial" w:hAnsi="Arial" w:cs="Arial"/>
          <w:sz w:val="36"/>
          <w:szCs w:val="36"/>
        </w:rPr>
      </w:pPr>
      <w:r w:rsidRPr="00C9467E">
        <w:rPr>
          <w:rFonts w:ascii="Arial" w:hAnsi="Arial" w:cs="Arial"/>
          <w:sz w:val="36"/>
          <w:szCs w:val="36"/>
        </w:rPr>
        <w:t>But f</w:t>
      </w:r>
      <w:r w:rsidR="00702F96" w:rsidRPr="00C9467E">
        <w:rPr>
          <w:rFonts w:ascii="Arial" w:hAnsi="Arial" w:cs="Arial"/>
          <w:sz w:val="36"/>
          <w:szCs w:val="36"/>
        </w:rPr>
        <w:t>ish are only as healthy as the water they swim in</w:t>
      </w:r>
      <w:r w:rsidR="008A4DA1" w:rsidRPr="00C9467E">
        <w:rPr>
          <w:rFonts w:ascii="Arial" w:hAnsi="Arial" w:cs="Arial"/>
          <w:sz w:val="36"/>
          <w:szCs w:val="36"/>
        </w:rPr>
        <w:t xml:space="preserve">. </w:t>
      </w:r>
      <w:r w:rsidR="00702F96" w:rsidRPr="00C9467E">
        <w:rPr>
          <w:rFonts w:ascii="Arial" w:hAnsi="Arial" w:cs="Arial"/>
          <w:sz w:val="36"/>
          <w:szCs w:val="36"/>
        </w:rPr>
        <w:t>Artists and arts organisations need a supportive environment to prosper</w:t>
      </w:r>
      <w:r w:rsidR="008A4DA1" w:rsidRPr="00C9467E">
        <w:rPr>
          <w:rFonts w:ascii="Arial" w:hAnsi="Arial" w:cs="Arial"/>
          <w:sz w:val="36"/>
          <w:szCs w:val="36"/>
        </w:rPr>
        <w:t xml:space="preserve">. </w:t>
      </w:r>
      <w:r w:rsidR="00702F96" w:rsidRPr="00C9467E">
        <w:rPr>
          <w:rFonts w:ascii="Arial" w:hAnsi="Arial" w:cs="Arial"/>
          <w:sz w:val="36"/>
          <w:szCs w:val="36"/>
        </w:rPr>
        <w:t>We’ll play a clearer and more entrepreneurial role in identifying, nurturing and promoting our country’s best creative talent across all kinds of art, and at all stages in the professional development.</w:t>
      </w:r>
    </w:p>
    <w:p w14:paraId="0EFF7629" w14:textId="77777777" w:rsidR="00702F96" w:rsidRPr="00C9467E" w:rsidRDefault="00702F96" w:rsidP="008A4DA1">
      <w:pPr>
        <w:spacing w:after="0" w:line="360" w:lineRule="auto"/>
        <w:rPr>
          <w:rFonts w:ascii="Arial" w:hAnsi="Arial" w:cs="Arial"/>
          <w:sz w:val="36"/>
          <w:szCs w:val="36"/>
        </w:rPr>
      </w:pPr>
    </w:p>
    <w:p w14:paraId="7964B624" w14:textId="5B4ABCB6" w:rsidR="00702F96" w:rsidRPr="00C9467E" w:rsidRDefault="00702F96" w:rsidP="008A4DA1">
      <w:pPr>
        <w:spacing w:after="0" w:line="360" w:lineRule="auto"/>
        <w:rPr>
          <w:rFonts w:ascii="Arial" w:hAnsi="Arial" w:cs="Arial"/>
          <w:sz w:val="36"/>
          <w:szCs w:val="36"/>
        </w:rPr>
      </w:pPr>
      <w:r w:rsidRPr="00C9467E">
        <w:rPr>
          <w:rFonts w:ascii="Arial" w:hAnsi="Arial" w:cs="Arial"/>
          <w:sz w:val="36"/>
          <w:szCs w:val="36"/>
        </w:rPr>
        <w:t>We know we can provide support at key moments in an artist’s career</w:t>
      </w:r>
      <w:r w:rsidR="008A4DA1" w:rsidRPr="00C9467E">
        <w:rPr>
          <w:rFonts w:ascii="Arial" w:hAnsi="Arial" w:cs="Arial"/>
          <w:sz w:val="36"/>
          <w:szCs w:val="36"/>
        </w:rPr>
        <w:t xml:space="preserve">. </w:t>
      </w:r>
      <w:r w:rsidRPr="00C9467E">
        <w:rPr>
          <w:rFonts w:ascii="Arial" w:hAnsi="Arial" w:cs="Arial"/>
          <w:sz w:val="36"/>
          <w:szCs w:val="36"/>
        </w:rPr>
        <w:t>Whether working singly or together, locally or globally, our goal is to create the circumstances in which our artists are equipped with the skills and the opportunities to pursue viable, sustainable careers from a Welsh base</w:t>
      </w:r>
      <w:r w:rsidR="008A4DA1" w:rsidRPr="00C9467E">
        <w:rPr>
          <w:rFonts w:ascii="Arial" w:hAnsi="Arial" w:cs="Arial"/>
          <w:sz w:val="36"/>
          <w:szCs w:val="36"/>
        </w:rPr>
        <w:t xml:space="preserve">. </w:t>
      </w:r>
    </w:p>
    <w:p w14:paraId="54A0E638" w14:textId="77777777" w:rsidR="00510972" w:rsidRPr="00C9467E" w:rsidRDefault="00510972" w:rsidP="00F25EF4">
      <w:pPr>
        <w:pStyle w:val="Header"/>
        <w:shd w:val="clear" w:color="auto" w:fill="FFFFFF" w:themeFill="background1"/>
        <w:tabs>
          <w:tab w:val="clear" w:pos="4513"/>
          <w:tab w:val="clear" w:pos="9026"/>
        </w:tabs>
        <w:spacing w:after="0" w:line="360" w:lineRule="auto"/>
        <w:rPr>
          <w:rFonts w:ascii="Arial" w:hAnsi="Arial" w:cs="Arial"/>
          <w:bCs/>
          <w:sz w:val="36"/>
          <w:szCs w:val="36"/>
        </w:rPr>
      </w:pPr>
    </w:p>
    <w:p w14:paraId="2199A2DE" w14:textId="14C49550" w:rsidR="00702F96" w:rsidRPr="00224325" w:rsidRDefault="00702F96"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Our top 3 actions:</w:t>
      </w:r>
    </w:p>
    <w:p w14:paraId="623732D5" w14:textId="77777777" w:rsidR="00F25EF4" w:rsidRPr="00C9467E" w:rsidRDefault="00F25EF4" w:rsidP="00F25EF4">
      <w:pPr>
        <w:pStyle w:val="Header"/>
        <w:shd w:val="clear" w:color="auto" w:fill="FFFFFF" w:themeFill="background1"/>
        <w:tabs>
          <w:tab w:val="clear" w:pos="4513"/>
          <w:tab w:val="clear" w:pos="9026"/>
        </w:tabs>
        <w:spacing w:after="0" w:line="360" w:lineRule="auto"/>
        <w:rPr>
          <w:rFonts w:ascii="Arial" w:hAnsi="Arial" w:cs="Arial"/>
          <w:b/>
          <w:sz w:val="36"/>
          <w:szCs w:val="36"/>
        </w:rPr>
      </w:pPr>
    </w:p>
    <w:p w14:paraId="2755449E" w14:textId="7AA61308" w:rsidR="0088316D" w:rsidRPr="00C9467E" w:rsidRDefault="00491151" w:rsidP="00F25EF4">
      <w:pPr>
        <w:pStyle w:val="Header"/>
        <w:numPr>
          <w:ilvl w:val="0"/>
          <w:numId w:val="16"/>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Research, develop and promote an inclusive menu of work force developments and opportunities for individual artists and creative professionals, particularly for BAME and disabled people, to make work and develop their professional skills and find employment in the arts in Wales. </w:t>
      </w:r>
      <w:r w:rsidR="00772827" w:rsidRPr="00C9467E">
        <w:rPr>
          <w:rFonts w:ascii="Arial" w:hAnsi="Arial" w:cs="Arial"/>
          <w:sz w:val="36"/>
          <w:szCs w:val="36"/>
        </w:rPr>
        <w:t>(</w:t>
      </w:r>
      <w:r w:rsidRPr="00C9467E">
        <w:rPr>
          <w:rFonts w:ascii="Arial" w:hAnsi="Arial" w:cs="Arial"/>
          <w:sz w:val="36"/>
          <w:szCs w:val="36"/>
        </w:rPr>
        <w:t xml:space="preserve">This includes our work with Creative Steps, Creative and Cultural Skills, the BBC, and our plans to develop Apprenticeship </w:t>
      </w:r>
      <w:r w:rsidR="00772827" w:rsidRPr="00C9467E">
        <w:rPr>
          <w:rFonts w:ascii="Arial" w:hAnsi="Arial" w:cs="Arial"/>
          <w:sz w:val="36"/>
          <w:szCs w:val="36"/>
        </w:rPr>
        <w:t>opportunities)</w:t>
      </w:r>
    </w:p>
    <w:p w14:paraId="50350B32" w14:textId="77777777" w:rsidR="00F25EF4" w:rsidRPr="00C9467E" w:rsidRDefault="00F25EF4" w:rsidP="00F25EF4">
      <w:pPr>
        <w:pStyle w:val="Header"/>
        <w:shd w:val="clear" w:color="auto" w:fill="FFFFFF" w:themeFill="background1"/>
        <w:tabs>
          <w:tab w:val="clear" w:pos="4513"/>
          <w:tab w:val="clear" w:pos="9026"/>
        </w:tabs>
        <w:spacing w:after="0" w:line="360" w:lineRule="auto"/>
        <w:ind w:left="567" w:hanging="567"/>
        <w:rPr>
          <w:rFonts w:ascii="Arial" w:hAnsi="Arial" w:cs="Arial"/>
          <w:sz w:val="36"/>
          <w:szCs w:val="36"/>
        </w:rPr>
      </w:pPr>
    </w:p>
    <w:p w14:paraId="71D2B954" w14:textId="412A87DC" w:rsidR="00270588" w:rsidRPr="00C9467E" w:rsidRDefault="00270588" w:rsidP="00F25EF4">
      <w:pPr>
        <w:pStyle w:val="ListParagraph"/>
        <w:numPr>
          <w:ilvl w:val="0"/>
          <w:numId w:val="16"/>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Establish partnerships, nationally and/or internationally, with at least two foundations or specialist providers to increase training, professional development and employability opportunities in the arts and creative sector</w:t>
      </w:r>
    </w:p>
    <w:p w14:paraId="17AAE275" w14:textId="77777777" w:rsidR="00F25EF4" w:rsidRPr="00C9467E" w:rsidRDefault="00F25EF4" w:rsidP="00F25EF4">
      <w:pPr>
        <w:shd w:val="clear" w:color="auto" w:fill="FFFFFF" w:themeFill="background1"/>
        <w:spacing w:after="0" w:line="360" w:lineRule="auto"/>
        <w:ind w:left="567" w:hanging="567"/>
        <w:rPr>
          <w:rFonts w:ascii="Arial" w:hAnsi="Arial" w:cs="Arial"/>
          <w:sz w:val="36"/>
          <w:szCs w:val="36"/>
        </w:rPr>
      </w:pPr>
    </w:p>
    <w:p w14:paraId="09E59321" w14:textId="62D93CE3" w:rsidR="00612342" w:rsidRPr="00C9467E" w:rsidRDefault="000D1CBB" w:rsidP="008A4DA1">
      <w:pPr>
        <w:pStyle w:val="Header"/>
        <w:numPr>
          <w:ilvl w:val="0"/>
          <w:numId w:val="16"/>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Develop ways of </w:t>
      </w:r>
      <w:r w:rsidR="00D26525" w:rsidRPr="00C9467E">
        <w:rPr>
          <w:rFonts w:ascii="Arial" w:hAnsi="Arial" w:cs="Arial"/>
          <w:sz w:val="36"/>
          <w:szCs w:val="36"/>
        </w:rPr>
        <w:t>monitor</w:t>
      </w:r>
      <w:r w:rsidRPr="00C9467E">
        <w:rPr>
          <w:rFonts w:ascii="Arial" w:hAnsi="Arial" w:cs="Arial"/>
          <w:sz w:val="36"/>
          <w:szCs w:val="36"/>
        </w:rPr>
        <w:t>ing</w:t>
      </w:r>
      <w:r w:rsidR="00D26525" w:rsidRPr="00C9467E">
        <w:rPr>
          <w:rFonts w:ascii="Arial" w:hAnsi="Arial" w:cs="Arial"/>
          <w:sz w:val="36"/>
          <w:szCs w:val="36"/>
        </w:rPr>
        <w:t xml:space="preserve"> and report</w:t>
      </w:r>
      <w:r w:rsidRPr="00C9467E">
        <w:rPr>
          <w:rFonts w:ascii="Arial" w:hAnsi="Arial" w:cs="Arial"/>
          <w:sz w:val="36"/>
          <w:szCs w:val="36"/>
        </w:rPr>
        <w:t>ing</w:t>
      </w:r>
      <w:r w:rsidR="00D26525" w:rsidRPr="00C9467E">
        <w:rPr>
          <w:rFonts w:ascii="Arial" w:hAnsi="Arial" w:cs="Arial"/>
          <w:sz w:val="36"/>
          <w:szCs w:val="36"/>
        </w:rPr>
        <w:t xml:space="preserve"> on</w:t>
      </w:r>
      <w:r w:rsidRPr="00C9467E">
        <w:rPr>
          <w:rFonts w:ascii="Arial" w:hAnsi="Arial" w:cs="Arial"/>
          <w:sz w:val="36"/>
          <w:szCs w:val="36"/>
        </w:rPr>
        <w:t xml:space="preserve"> the impact of </w:t>
      </w:r>
      <w:r w:rsidR="00EA5444" w:rsidRPr="00C9467E">
        <w:rPr>
          <w:rFonts w:ascii="Arial" w:hAnsi="Arial" w:cs="Arial"/>
          <w:sz w:val="36"/>
          <w:szCs w:val="36"/>
        </w:rPr>
        <w:t xml:space="preserve">the </w:t>
      </w:r>
      <w:r w:rsidR="00DA6E0A" w:rsidRPr="00C9467E">
        <w:rPr>
          <w:rFonts w:ascii="Arial" w:hAnsi="Arial" w:cs="Arial"/>
          <w:sz w:val="36"/>
          <w:szCs w:val="36"/>
        </w:rPr>
        <w:t xml:space="preserve">commitment </w:t>
      </w:r>
      <w:r w:rsidR="00EA5444" w:rsidRPr="00C9467E">
        <w:rPr>
          <w:rFonts w:ascii="Arial" w:hAnsi="Arial" w:cs="Arial"/>
          <w:sz w:val="36"/>
          <w:szCs w:val="36"/>
        </w:rPr>
        <w:t xml:space="preserve">in our funding programmes </w:t>
      </w:r>
      <w:r w:rsidR="007D7C17" w:rsidRPr="00C9467E">
        <w:rPr>
          <w:rFonts w:ascii="Arial" w:hAnsi="Arial" w:cs="Arial"/>
          <w:sz w:val="36"/>
          <w:szCs w:val="36"/>
        </w:rPr>
        <w:t>for artists to be paid appropriately.</w:t>
      </w:r>
    </w:p>
    <w:p w14:paraId="7FB5D86C" w14:textId="77777777" w:rsidR="00612342" w:rsidRPr="00C9467E" w:rsidRDefault="00612342" w:rsidP="008A4DA1">
      <w:pPr>
        <w:pStyle w:val="Header"/>
        <w:tabs>
          <w:tab w:val="clear" w:pos="4513"/>
          <w:tab w:val="clear" w:pos="9026"/>
        </w:tabs>
        <w:spacing w:after="0" w:line="360" w:lineRule="auto"/>
        <w:rPr>
          <w:rFonts w:ascii="Arial" w:hAnsi="Arial" w:cs="Arial"/>
          <w:b/>
          <w:sz w:val="36"/>
          <w:szCs w:val="36"/>
        </w:rPr>
      </w:pPr>
    </w:p>
    <w:p w14:paraId="50B3E2D2" w14:textId="77777777" w:rsidR="00244A98" w:rsidRPr="00C9467E" w:rsidRDefault="00244A98">
      <w:pPr>
        <w:spacing w:after="160" w:line="259" w:lineRule="auto"/>
        <w:rPr>
          <w:rFonts w:ascii="Arial" w:hAnsi="Arial" w:cs="Arial"/>
          <w:bCs/>
          <w:sz w:val="36"/>
          <w:szCs w:val="36"/>
        </w:rPr>
      </w:pPr>
      <w:r w:rsidRPr="00C9467E">
        <w:rPr>
          <w:rFonts w:ascii="Arial" w:hAnsi="Arial" w:cs="Arial"/>
          <w:bCs/>
          <w:sz w:val="36"/>
          <w:szCs w:val="36"/>
        </w:rPr>
        <w:br w:type="page"/>
      </w:r>
    </w:p>
    <w:p w14:paraId="52AB7A73" w14:textId="7F67EB1E" w:rsidR="00702F96" w:rsidRPr="00224325" w:rsidRDefault="00702F96" w:rsidP="008A4DA1">
      <w:pPr>
        <w:pStyle w:val="Header"/>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Arts &amp; Health</w:t>
      </w:r>
    </w:p>
    <w:p w14:paraId="34818665" w14:textId="77777777" w:rsidR="00847DCD" w:rsidRPr="00C9467E" w:rsidRDefault="00847DCD" w:rsidP="008A4DA1">
      <w:pPr>
        <w:pStyle w:val="Header"/>
        <w:tabs>
          <w:tab w:val="clear" w:pos="4513"/>
          <w:tab w:val="clear" w:pos="9026"/>
        </w:tabs>
        <w:spacing w:after="0" w:line="360" w:lineRule="auto"/>
        <w:rPr>
          <w:rFonts w:ascii="Arial" w:hAnsi="Arial" w:cs="Arial"/>
          <w:b/>
          <w:sz w:val="36"/>
          <w:szCs w:val="36"/>
        </w:rPr>
      </w:pPr>
    </w:p>
    <w:p w14:paraId="17856FC9" w14:textId="0BF80642" w:rsidR="00702F96" w:rsidRPr="00C9467E" w:rsidRDefault="00702F96" w:rsidP="008A4DA1">
      <w:pPr>
        <w:autoSpaceDE w:val="0"/>
        <w:autoSpaceDN w:val="0"/>
        <w:adjustRightInd w:val="0"/>
        <w:spacing w:after="0" w:line="360" w:lineRule="auto"/>
        <w:rPr>
          <w:rFonts w:ascii="Arial" w:hAnsi="Arial" w:cs="Arial"/>
          <w:sz w:val="36"/>
          <w:szCs w:val="36"/>
        </w:rPr>
      </w:pPr>
      <w:r w:rsidRPr="00C9467E">
        <w:rPr>
          <w:rFonts w:ascii="Arial" w:hAnsi="Arial" w:cs="Arial"/>
          <w:sz w:val="36"/>
          <w:szCs w:val="36"/>
        </w:rPr>
        <w:t>The importance of the Arts for Health and Wellbeing is becoming increasingly accepted</w:t>
      </w:r>
      <w:r w:rsidR="008A4DA1" w:rsidRPr="00C9467E">
        <w:rPr>
          <w:rFonts w:ascii="Arial" w:hAnsi="Arial" w:cs="Arial"/>
          <w:sz w:val="36"/>
          <w:szCs w:val="36"/>
        </w:rPr>
        <w:t xml:space="preserve">. </w:t>
      </w:r>
      <w:r w:rsidRPr="00C9467E">
        <w:rPr>
          <w:rFonts w:ascii="Arial" w:hAnsi="Arial" w:cs="Arial"/>
          <w:sz w:val="36"/>
          <w:szCs w:val="36"/>
        </w:rPr>
        <w:t xml:space="preserve">Through project activity that we’ve previously supported we’ve been able to demonstrate that Arts and Health work is having beneficial impact across the full ranges of age, class and geography in Wales. </w:t>
      </w:r>
    </w:p>
    <w:p w14:paraId="751E3BF9" w14:textId="77777777" w:rsidR="00702F96" w:rsidRPr="00C9467E" w:rsidRDefault="00702F96" w:rsidP="008A4DA1">
      <w:pPr>
        <w:autoSpaceDE w:val="0"/>
        <w:autoSpaceDN w:val="0"/>
        <w:adjustRightInd w:val="0"/>
        <w:spacing w:after="0" w:line="360" w:lineRule="auto"/>
        <w:rPr>
          <w:rFonts w:ascii="Arial" w:hAnsi="Arial" w:cs="Arial"/>
          <w:sz w:val="36"/>
          <w:szCs w:val="36"/>
        </w:rPr>
      </w:pPr>
    </w:p>
    <w:p w14:paraId="3B73D7F0" w14:textId="201B77E8" w:rsidR="00702F96" w:rsidRPr="00C9467E" w:rsidRDefault="00702F96" w:rsidP="008A4DA1">
      <w:pPr>
        <w:autoSpaceDE w:val="0"/>
        <w:autoSpaceDN w:val="0"/>
        <w:adjustRightInd w:val="0"/>
        <w:spacing w:after="0" w:line="360" w:lineRule="auto"/>
        <w:rPr>
          <w:rFonts w:ascii="Arial" w:hAnsi="Arial" w:cs="Arial"/>
          <w:sz w:val="36"/>
          <w:szCs w:val="36"/>
        </w:rPr>
      </w:pPr>
      <w:r w:rsidRPr="00C9467E">
        <w:rPr>
          <w:rFonts w:ascii="Arial" w:hAnsi="Arial" w:cs="Arial"/>
          <w:sz w:val="36"/>
          <w:szCs w:val="36"/>
        </w:rPr>
        <w:t>Our resources are small in relation to Health. This is why we’re being clear about where our interventions will have most impact</w:t>
      </w:r>
      <w:r w:rsidR="008A4DA1" w:rsidRPr="00C9467E">
        <w:rPr>
          <w:rFonts w:ascii="Arial" w:hAnsi="Arial" w:cs="Arial"/>
          <w:sz w:val="36"/>
          <w:szCs w:val="36"/>
        </w:rPr>
        <w:t xml:space="preserve">. </w:t>
      </w:r>
      <w:r w:rsidRPr="00C9467E">
        <w:rPr>
          <w:rFonts w:ascii="Arial" w:hAnsi="Arial" w:cs="Arial"/>
          <w:sz w:val="36"/>
          <w:szCs w:val="36"/>
        </w:rPr>
        <w:t>Key to this is aligning our work with the priorities of Government and the Health Boards and to respond to the challenge</w:t>
      </w:r>
      <w:r w:rsidR="00847DCD" w:rsidRPr="00C9467E">
        <w:rPr>
          <w:rFonts w:ascii="Arial" w:hAnsi="Arial" w:cs="Arial"/>
          <w:sz w:val="36"/>
          <w:szCs w:val="36"/>
        </w:rPr>
        <w:t xml:space="preserve"> </w:t>
      </w:r>
      <w:r w:rsidRPr="00C9467E">
        <w:rPr>
          <w:rFonts w:ascii="Arial" w:hAnsi="Arial" w:cs="Arial"/>
          <w:sz w:val="36"/>
          <w:szCs w:val="36"/>
        </w:rPr>
        <w:t>of making scalable interventions in key areas of wellbeing and health in the Welsh</w:t>
      </w:r>
    </w:p>
    <w:p w14:paraId="662FEBA6" w14:textId="77777777" w:rsidR="00702F96" w:rsidRPr="00C9467E" w:rsidRDefault="00702F96" w:rsidP="008A4DA1">
      <w:pPr>
        <w:autoSpaceDE w:val="0"/>
        <w:autoSpaceDN w:val="0"/>
        <w:adjustRightInd w:val="0"/>
        <w:spacing w:after="0" w:line="360" w:lineRule="auto"/>
        <w:rPr>
          <w:rFonts w:ascii="Arial" w:hAnsi="Arial" w:cs="Arial"/>
          <w:sz w:val="36"/>
          <w:szCs w:val="36"/>
        </w:rPr>
      </w:pPr>
      <w:r w:rsidRPr="00C9467E">
        <w:rPr>
          <w:rFonts w:ascii="Arial" w:hAnsi="Arial" w:cs="Arial"/>
          <w:sz w:val="36"/>
          <w:szCs w:val="36"/>
        </w:rPr>
        <w:t>population.</w:t>
      </w:r>
    </w:p>
    <w:p w14:paraId="57703ADC" w14:textId="77777777" w:rsidR="00702F96" w:rsidRPr="00C9467E" w:rsidRDefault="00702F96" w:rsidP="008A4DA1">
      <w:pPr>
        <w:autoSpaceDE w:val="0"/>
        <w:autoSpaceDN w:val="0"/>
        <w:adjustRightInd w:val="0"/>
        <w:spacing w:after="0" w:line="360" w:lineRule="auto"/>
        <w:rPr>
          <w:rFonts w:ascii="Arial" w:hAnsi="Arial" w:cs="Arial"/>
          <w:sz w:val="36"/>
          <w:szCs w:val="36"/>
        </w:rPr>
      </w:pPr>
    </w:p>
    <w:p w14:paraId="078EF7EC" w14:textId="58D3CFAE" w:rsidR="00702F96" w:rsidRPr="00224325" w:rsidRDefault="00702F96" w:rsidP="00847DCD">
      <w:pPr>
        <w:pStyle w:val="Header"/>
        <w:shd w:val="clear" w:color="auto" w:fill="FFFFFF" w:themeFill="background1"/>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Our top 3 actions:</w:t>
      </w:r>
    </w:p>
    <w:p w14:paraId="50D31C3A" w14:textId="77777777" w:rsidR="00847DCD" w:rsidRPr="00C9467E" w:rsidRDefault="00847DCD" w:rsidP="00847DCD">
      <w:pPr>
        <w:pStyle w:val="Header"/>
        <w:shd w:val="clear" w:color="auto" w:fill="FFFFFF" w:themeFill="background1"/>
        <w:tabs>
          <w:tab w:val="clear" w:pos="4513"/>
          <w:tab w:val="clear" w:pos="9026"/>
        </w:tabs>
        <w:spacing w:after="0" w:line="360" w:lineRule="auto"/>
        <w:rPr>
          <w:rFonts w:ascii="Arial" w:hAnsi="Arial" w:cs="Arial"/>
          <w:b/>
          <w:sz w:val="36"/>
          <w:szCs w:val="36"/>
        </w:rPr>
      </w:pPr>
    </w:p>
    <w:p w14:paraId="4FFE9B29" w14:textId="4DEECAFD" w:rsidR="00612342" w:rsidRPr="00C9467E" w:rsidRDefault="003271CA" w:rsidP="00847DCD">
      <w:pPr>
        <w:pStyle w:val="Header"/>
        <w:numPr>
          <w:ilvl w:val="0"/>
          <w:numId w:val="17"/>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Explore ways in which we may continue to support </w:t>
      </w:r>
      <w:r w:rsidR="005E66A9" w:rsidRPr="00C9467E">
        <w:rPr>
          <w:rFonts w:ascii="Arial" w:hAnsi="Arial" w:cs="Arial"/>
          <w:sz w:val="36"/>
          <w:szCs w:val="36"/>
        </w:rPr>
        <w:t>the Health Boards across Wales</w:t>
      </w:r>
      <w:r w:rsidR="00250977" w:rsidRPr="00C9467E">
        <w:rPr>
          <w:rFonts w:ascii="Arial" w:hAnsi="Arial" w:cs="Arial"/>
          <w:sz w:val="36"/>
          <w:szCs w:val="36"/>
        </w:rPr>
        <w:t xml:space="preserve"> through a nation</w:t>
      </w:r>
      <w:r w:rsidR="00250977" w:rsidRPr="00C9467E">
        <w:rPr>
          <w:rFonts w:ascii="Arial" w:hAnsi="Arial" w:cs="Arial"/>
          <w:sz w:val="36"/>
          <w:szCs w:val="36"/>
        </w:rPr>
        <w:noBreakHyphen/>
        <w:t>wide network of jointly funded Co-ordinator posts</w:t>
      </w:r>
      <w:r w:rsidR="00A72E99" w:rsidRPr="00C9467E">
        <w:rPr>
          <w:rFonts w:ascii="Arial" w:hAnsi="Arial" w:cs="Arial"/>
          <w:sz w:val="36"/>
          <w:szCs w:val="36"/>
        </w:rPr>
        <w:t>.</w:t>
      </w:r>
    </w:p>
    <w:p w14:paraId="5CEE37A8" w14:textId="77777777" w:rsidR="00847DCD" w:rsidRPr="00C9467E" w:rsidRDefault="00847DCD" w:rsidP="00847DCD">
      <w:pPr>
        <w:pStyle w:val="Header"/>
        <w:shd w:val="clear" w:color="auto" w:fill="FFFFFF" w:themeFill="background1"/>
        <w:tabs>
          <w:tab w:val="clear" w:pos="4513"/>
          <w:tab w:val="clear" w:pos="9026"/>
        </w:tabs>
        <w:spacing w:after="0" w:line="360" w:lineRule="auto"/>
        <w:ind w:left="567" w:hanging="567"/>
        <w:rPr>
          <w:rFonts w:ascii="Arial" w:hAnsi="Arial" w:cs="Arial"/>
          <w:sz w:val="36"/>
          <w:szCs w:val="36"/>
        </w:rPr>
      </w:pPr>
    </w:p>
    <w:p w14:paraId="1A7C8A95" w14:textId="11004B3D" w:rsidR="005E66A9" w:rsidRPr="00C9467E" w:rsidRDefault="00A72E99" w:rsidP="00847DCD">
      <w:pPr>
        <w:pStyle w:val="Header"/>
        <w:numPr>
          <w:ilvl w:val="0"/>
          <w:numId w:val="17"/>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Support </w:t>
      </w:r>
      <w:r w:rsidR="00BC3AD5" w:rsidRPr="00C9467E">
        <w:rPr>
          <w:rFonts w:ascii="Arial" w:hAnsi="Arial" w:cs="Arial"/>
          <w:sz w:val="36"/>
          <w:szCs w:val="36"/>
        </w:rPr>
        <w:t>Y Lab (Nesta and Cardiff University) to work together to understand how arts interventions can play a more prominent role in the health and wellbeing of the people of Wales</w:t>
      </w:r>
      <w:r w:rsidR="00883ECA" w:rsidRPr="00C9467E">
        <w:rPr>
          <w:rFonts w:ascii="Arial" w:hAnsi="Arial" w:cs="Arial"/>
          <w:sz w:val="36"/>
          <w:szCs w:val="36"/>
        </w:rPr>
        <w:t>.</w:t>
      </w:r>
    </w:p>
    <w:p w14:paraId="53532CAF" w14:textId="77777777" w:rsidR="009A578D" w:rsidRPr="00C9467E" w:rsidRDefault="009A578D" w:rsidP="009A578D">
      <w:pPr>
        <w:pStyle w:val="Header"/>
        <w:shd w:val="clear" w:color="auto" w:fill="FFFFFF" w:themeFill="background1"/>
        <w:tabs>
          <w:tab w:val="clear" w:pos="4513"/>
          <w:tab w:val="clear" w:pos="9026"/>
        </w:tabs>
        <w:spacing w:after="0" w:line="360" w:lineRule="auto"/>
        <w:rPr>
          <w:rFonts w:ascii="Arial" w:hAnsi="Arial" w:cs="Arial"/>
          <w:sz w:val="36"/>
          <w:szCs w:val="36"/>
        </w:rPr>
      </w:pPr>
    </w:p>
    <w:p w14:paraId="0EF29FD7" w14:textId="184633ED" w:rsidR="00702F96" w:rsidRPr="00C9467E" w:rsidRDefault="001E0BFD" w:rsidP="00847DCD">
      <w:pPr>
        <w:pStyle w:val="ListParagraph"/>
        <w:numPr>
          <w:ilvl w:val="0"/>
          <w:numId w:val="17"/>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 xml:space="preserve">Work with partners, nationally and internationally, to </w:t>
      </w:r>
      <w:r w:rsidR="00EB71FD" w:rsidRPr="00C9467E">
        <w:rPr>
          <w:rFonts w:ascii="Arial" w:hAnsi="Arial" w:cs="Arial"/>
          <w:sz w:val="36"/>
          <w:szCs w:val="36"/>
        </w:rPr>
        <w:t>res</w:t>
      </w:r>
      <w:r w:rsidR="00244767" w:rsidRPr="00C9467E">
        <w:rPr>
          <w:rFonts w:ascii="Arial" w:hAnsi="Arial" w:cs="Arial"/>
          <w:sz w:val="36"/>
          <w:szCs w:val="36"/>
        </w:rPr>
        <w:t>earch effective ways of embedding the arts within strategies for Social Prescribing</w:t>
      </w:r>
      <w:r w:rsidR="00AD4B62" w:rsidRPr="00C9467E">
        <w:rPr>
          <w:rFonts w:ascii="Arial" w:hAnsi="Arial" w:cs="Arial"/>
          <w:sz w:val="36"/>
          <w:szCs w:val="36"/>
        </w:rPr>
        <w:t>.</w:t>
      </w:r>
    </w:p>
    <w:p w14:paraId="1281EB7E" w14:textId="77777777" w:rsidR="00847DCD" w:rsidRPr="00C9467E" w:rsidRDefault="00847DCD" w:rsidP="008A4DA1">
      <w:pPr>
        <w:pStyle w:val="Header"/>
        <w:tabs>
          <w:tab w:val="clear" w:pos="4513"/>
          <w:tab w:val="clear" w:pos="9026"/>
        </w:tabs>
        <w:spacing w:after="0" w:line="360" w:lineRule="auto"/>
        <w:rPr>
          <w:rFonts w:ascii="Arial" w:hAnsi="Arial" w:cs="Arial"/>
          <w:sz w:val="36"/>
          <w:szCs w:val="36"/>
        </w:rPr>
      </w:pPr>
    </w:p>
    <w:p w14:paraId="247D01AE" w14:textId="710E4649" w:rsidR="00702F96" w:rsidRPr="00224325" w:rsidRDefault="00702F96" w:rsidP="008A4DA1">
      <w:pPr>
        <w:pStyle w:val="Header"/>
        <w:tabs>
          <w:tab w:val="clear" w:pos="4513"/>
          <w:tab w:val="clear" w:pos="9026"/>
        </w:tabs>
        <w:spacing w:after="0" w:line="360" w:lineRule="auto"/>
        <w:ind w:right="-330"/>
        <w:rPr>
          <w:rFonts w:ascii="Arial" w:hAnsi="Arial" w:cs="Arial"/>
          <w:b/>
          <w:sz w:val="36"/>
          <w:szCs w:val="36"/>
        </w:rPr>
      </w:pPr>
      <w:r w:rsidRPr="00224325">
        <w:rPr>
          <w:rFonts w:ascii="Arial" w:hAnsi="Arial" w:cs="Arial"/>
          <w:b/>
          <w:sz w:val="36"/>
          <w:szCs w:val="36"/>
        </w:rPr>
        <w:t>Young People and Creative Learning</w:t>
      </w:r>
    </w:p>
    <w:p w14:paraId="4BAB4027" w14:textId="77777777" w:rsidR="00847DCD" w:rsidRPr="00C9467E" w:rsidRDefault="00847DCD" w:rsidP="008A4DA1">
      <w:pPr>
        <w:pStyle w:val="Header"/>
        <w:tabs>
          <w:tab w:val="clear" w:pos="4513"/>
          <w:tab w:val="clear" w:pos="9026"/>
        </w:tabs>
        <w:spacing w:after="0" w:line="360" w:lineRule="auto"/>
        <w:ind w:right="-330"/>
        <w:rPr>
          <w:rFonts w:ascii="Arial" w:hAnsi="Arial" w:cs="Arial"/>
          <w:b/>
          <w:sz w:val="36"/>
          <w:szCs w:val="36"/>
        </w:rPr>
      </w:pPr>
    </w:p>
    <w:p w14:paraId="6AB62EC6" w14:textId="3BE411A8" w:rsidR="00702F96" w:rsidRPr="00C9467E" w:rsidRDefault="00702F96" w:rsidP="008A4DA1">
      <w:pPr>
        <w:spacing w:after="0" w:line="360" w:lineRule="auto"/>
        <w:ind w:right="-330"/>
        <w:rPr>
          <w:rFonts w:ascii="Arial" w:hAnsi="Arial" w:cs="Arial"/>
          <w:sz w:val="36"/>
          <w:szCs w:val="36"/>
        </w:rPr>
      </w:pPr>
      <w:r w:rsidRPr="00C9467E">
        <w:rPr>
          <w:rFonts w:ascii="Arial" w:hAnsi="Arial" w:cs="Arial"/>
          <w:sz w:val="36"/>
          <w:szCs w:val="36"/>
        </w:rPr>
        <w:t>An active engagement with the arts can transform the way children and young people learn and explore the world around them</w:t>
      </w:r>
      <w:r w:rsidR="008A4DA1" w:rsidRPr="00C9467E">
        <w:rPr>
          <w:rFonts w:ascii="Arial" w:hAnsi="Arial" w:cs="Arial"/>
          <w:sz w:val="36"/>
          <w:szCs w:val="36"/>
        </w:rPr>
        <w:t xml:space="preserve">. </w:t>
      </w:r>
      <w:r w:rsidRPr="00C9467E">
        <w:rPr>
          <w:rFonts w:ascii="Arial" w:hAnsi="Arial" w:cs="Arial"/>
          <w:sz w:val="36"/>
          <w:szCs w:val="36"/>
        </w:rPr>
        <w:t>It can change the way they see themselves – even what they dream of for the future – as well as helping them to develop the self</w:t>
      </w:r>
      <w:r w:rsidRPr="00C9467E">
        <w:rPr>
          <w:rFonts w:ascii="Arial" w:hAnsi="Arial" w:cs="Arial"/>
          <w:sz w:val="36"/>
          <w:szCs w:val="36"/>
        </w:rPr>
        <w:noBreakHyphen/>
        <w:t>respect and worth that will be such an important part of their life skills for the future</w:t>
      </w:r>
      <w:r w:rsidR="008A4DA1" w:rsidRPr="00C9467E">
        <w:rPr>
          <w:rFonts w:ascii="Arial" w:hAnsi="Arial" w:cs="Arial"/>
          <w:sz w:val="36"/>
          <w:szCs w:val="36"/>
        </w:rPr>
        <w:t xml:space="preserve">. </w:t>
      </w:r>
    </w:p>
    <w:p w14:paraId="6A2D5578" w14:textId="77777777" w:rsidR="00702F96" w:rsidRPr="00C9467E" w:rsidRDefault="00702F96" w:rsidP="008A4DA1">
      <w:pPr>
        <w:spacing w:after="0" w:line="360" w:lineRule="auto"/>
        <w:ind w:right="-330"/>
        <w:rPr>
          <w:rFonts w:ascii="Arial" w:hAnsi="Arial" w:cs="Arial"/>
          <w:sz w:val="36"/>
          <w:szCs w:val="36"/>
        </w:rPr>
      </w:pPr>
    </w:p>
    <w:p w14:paraId="6834B9E1" w14:textId="0DE0D7A7" w:rsidR="00702F96" w:rsidRPr="00C9467E" w:rsidRDefault="00702F96" w:rsidP="00847DCD">
      <w:pPr>
        <w:spacing w:after="0" w:line="360" w:lineRule="auto"/>
        <w:rPr>
          <w:rFonts w:ascii="Arial" w:hAnsi="Arial" w:cs="Arial"/>
          <w:sz w:val="36"/>
          <w:szCs w:val="36"/>
        </w:rPr>
      </w:pPr>
      <w:r w:rsidRPr="00C9467E">
        <w:rPr>
          <w:rFonts w:ascii="Arial" w:hAnsi="Arial" w:cs="Arial"/>
          <w:sz w:val="36"/>
          <w:szCs w:val="36"/>
        </w:rPr>
        <w:t>From the youngest age Literacy and Numeracy are seen to underpin academic success</w:t>
      </w:r>
      <w:r w:rsidR="008A4DA1" w:rsidRPr="00C9467E">
        <w:rPr>
          <w:rFonts w:ascii="Arial" w:hAnsi="Arial" w:cs="Arial"/>
          <w:sz w:val="36"/>
          <w:szCs w:val="36"/>
        </w:rPr>
        <w:t xml:space="preserve">. </w:t>
      </w:r>
      <w:r w:rsidRPr="00C9467E">
        <w:rPr>
          <w:rFonts w:ascii="Arial" w:hAnsi="Arial" w:cs="Arial"/>
          <w:sz w:val="36"/>
          <w:szCs w:val="36"/>
        </w:rPr>
        <w:t>Success in life depends on more – the integration of Creativity</w:t>
      </w:r>
      <w:r w:rsidR="008A4DA1" w:rsidRPr="00C9467E">
        <w:rPr>
          <w:rFonts w:ascii="Arial" w:hAnsi="Arial" w:cs="Arial"/>
          <w:sz w:val="36"/>
          <w:szCs w:val="36"/>
        </w:rPr>
        <w:t xml:space="preserve">. </w:t>
      </w:r>
      <w:r w:rsidRPr="00C9467E">
        <w:rPr>
          <w:rFonts w:ascii="Arial" w:hAnsi="Arial" w:cs="Arial"/>
          <w:sz w:val="36"/>
          <w:szCs w:val="36"/>
        </w:rPr>
        <w:t>Our strategy continues to be to pioneer ways in which more schools can draw on practical ways of bringing the excitement and inspiration of the arts into the classroom as embodied in our Creative Learning programme</w:t>
      </w:r>
      <w:r w:rsidR="008A4DA1" w:rsidRPr="00C9467E">
        <w:rPr>
          <w:rFonts w:ascii="Arial" w:hAnsi="Arial" w:cs="Arial"/>
          <w:sz w:val="36"/>
          <w:szCs w:val="36"/>
        </w:rPr>
        <w:t xml:space="preserve">. </w:t>
      </w:r>
      <w:r w:rsidRPr="00C9467E">
        <w:rPr>
          <w:rFonts w:ascii="Arial" w:hAnsi="Arial" w:cs="Arial"/>
          <w:sz w:val="36"/>
          <w:szCs w:val="36"/>
        </w:rPr>
        <w:t>Creative Learning has challenged Government to place the arts at the heart of the school curriculum</w:t>
      </w:r>
      <w:r w:rsidR="008A4DA1" w:rsidRPr="00C9467E">
        <w:rPr>
          <w:rFonts w:ascii="Arial" w:hAnsi="Arial" w:cs="Arial"/>
          <w:sz w:val="36"/>
          <w:szCs w:val="36"/>
        </w:rPr>
        <w:t xml:space="preserve">. </w:t>
      </w:r>
      <w:r w:rsidRPr="00C9467E">
        <w:rPr>
          <w:rFonts w:ascii="Arial" w:hAnsi="Arial" w:cs="Arial"/>
          <w:sz w:val="36"/>
          <w:szCs w:val="36"/>
        </w:rPr>
        <w:t>It has challenged the Arts Council to harness the power of the arts to reinvigorate the school day and through ambitious professional development to re</w:t>
      </w:r>
      <w:r w:rsidRPr="00C9467E">
        <w:rPr>
          <w:rFonts w:ascii="Arial" w:hAnsi="Arial" w:cs="Arial"/>
          <w:sz w:val="36"/>
          <w:szCs w:val="36"/>
        </w:rPr>
        <w:noBreakHyphen/>
        <w:t>ignite the creativity of teachers themselves</w:t>
      </w:r>
      <w:r w:rsidR="008A4DA1" w:rsidRPr="00C9467E">
        <w:rPr>
          <w:rFonts w:ascii="Arial" w:hAnsi="Arial" w:cs="Arial"/>
          <w:sz w:val="36"/>
          <w:szCs w:val="36"/>
        </w:rPr>
        <w:t xml:space="preserve">. </w:t>
      </w:r>
    </w:p>
    <w:p w14:paraId="49CBCC0C" w14:textId="77777777" w:rsidR="00702F96" w:rsidRPr="00C9467E" w:rsidRDefault="00702F96" w:rsidP="00847DCD">
      <w:pPr>
        <w:spacing w:after="0" w:line="360" w:lineRule="auto"/>
        <w:rPr>
          <w:rFonts w:ascii="Arial" w:hAnsi="Arial" w:cs="Arial"/>
          <w:sz w:val="36"/>
          <w:szCs w:val="36"/>
        </w:rPr>
      </w:pPr>
    </w:p>
    <w:p w14:paraId="2A5FC400" w14:textId="5DB548FA" w:rsidR="00702F96" w:rsidRPr="00C9467E" w:rsidRDefault="00702F96" w:rsidP="00847DCD">
      <w:pPr>
        <w:spacing w:after="0" w:line="360" w:lineRule="auto"/>
        <w:rPr>
          <w:rFonts w:ascii="Arial" w:hAnsi="Arial" w:cs="Arial"/>
          <w:sz w:val="36"/>
          <w:szCs w:val="36"/>
        </w:rPr>
      </w:pPr>
      <w:r w:rsidRPr="00C9467E">
        <w:rPr>
          <w:rFonts w:ascii="Arial" w:hAnsi="Arial" w:cs="Arial"/>
          <w:sz w:val="36"/>
          <w:szCs w:val="36"/>
        </w:rPr>
        <w:t xml:space="preserve">We’re equally interested in the </w:t>
      </w:r>
      <w:r w:rsidR="00976124" w:rsidRPr="00C9467E">
        <w:rPr>
          <w:rFonts w:ascii="Arial" w:hAnsi="Arial" w:cs="Arial"/>
          <w:sz w:val="36"/>
          <w:szCs w:val="36"/>
        </w:rPr>
        <w:t>marginalised</w:t>
      </w:r>
      <w:r w:rsidRPr="00C9467E">
        <w:rPr>
          <w:rFonts w:ascii="Arial" w:hAnsi="Arial" w:cs="Arial"/>
          <w:sz w:val="36"/>
          <w:szCs w:val="36"/>
        </w:rPr>
        <w:t xml:space="preserve"> and the ignored – those who for whatever reason have become separated from mainstream training and education and who are in danger of falling between the cracks in the current system</w:t>
      </w:r>
      <w:r w:rsidR="008A4DA1" w:rsidRPr="00C9467E">
        <w:rPr>
          <w:rFonts w:ascii="Arial" w:hAnsi="Arial" w:cs="Arial"/>
          <w:sz w:val="36"/>
          <w:szCs w:val="36"/>
        </w:rPr>
        <w:t xml:space="preserve">. </w:t>
      </w:r>
    </w:p>
    <w:p w14:paraId="35CB3A31" w14:textId="77777777" w:rsidR="00612342" w:rsidRPr="00C9467E" w:rsidRDefault="00612342" w:rsidP="00847DCD">
      <w:pPr>
        <w:spacing w:after="0" w:line="360" w:lineRule="auto"/>
        <w:rPr>
          <w:rFonts w:ascii="Arial" w:hAnsi="Arial" w:cs="Arial"/>
          <w:sz w:val="36"/>
          <w:szCs w:val="36"/>
        </w:rPr>
      </w:pPr>
    </w:p>
    <w:p w14:paraId="070A9B4C" w14:textId="20C42B9D" w:rsidR="00702F96" w:rsidRPr="00C9467E" w:rsidRDefault="00702F96" w:rsidP="00847DCD">
      <w:pPr>
        <w:spacing w:after="0" w:line="360" w:lineRule="auto"/>
        <w:rPr>
          <w:rFonts w:ascii="Arial" w:hAnsi="Arial" w:cs="Arial"/>
          <w:sz w:val="36"/>
          <w:szCs w:val="36"/>
        </w:rPr>
      </w:pPr>
      <w:r w:rsidRPr="00C9467E">
        <w:rPr>
          <w:rFonts w:ascii="Arial" w:hAnsi="Arial" w:cs="Arial"/>
          <w:sz w:val="36"/>
          <w:szCs w:val="36"/>
        </w:rPr>
        <w:t>Our approach therefore focuses on two objectives:  supporting our young people to develop their creative talents; and, fostering an environment in which that talent can be identified, inspired, nurtured and celebrated</w:t>
      </w:r>
      <w:r w:rsidR="008A4DA1" w:rsidRPr="00C9467E">
        <w:rPr>
          <w:rFonts w:ascii="Arial" w:hAnsi="Arial" w:cs="Arial"/>
          <w:sz w:val="36"/>
          <w:szCs w:val="36"/>
        </w:rPr>
        <w:t xml:space="preserve">. </w:t>
      </w:r>
    </w:p>
    <w:p w14:paraId="3CF46377" w14:textId="77777777" w:rsidR="00702F96" w:rsidRPr="00C9467E" w:rsidRDefault="00702F96" w:rsidP="00847DCD">
      <w:pPr>
        <w:spacing w:after="0" w:line="360" w:lineRule="auto"/>
        <w:rPr>
          <w:rFonts w:ascii="Arial" w:hAnsi="Arial" w:cs="Arial"/>
          <w:sz w:val="36"/>
          <w:szCs w:val="36"/>
        </w:rPr>
      </w:pPr>
    </w:p>
    <w:p w14:paraId="06989032" w14:textId="7DD7C3A9" w:rsidR="00702F96" w:rsidRPr="00C9467E" w:rsidRDefault="00702F96" w:rsidP="00847DCD">
      <w:pPr>
        <w:spacing w:after="0" w:line="360" w:lineRule="auto"/>
        <w:rPr>
          <w:rFonts w:ascii="Arial" w:hAnsi="Arial" w:cs="Arial"/>
          <w:sz w:val="36"/>
          <w:szCs w:val="36"/>
        </w:rPr>
      </w:pPr>
      <w:r w:rsidRPr="00C9467E">
        <w:rPr>
          <w:rFonts w:ascii="Arial" w:hAnsi="Arial" w:cs="Arial"/>
          <w:sz w:val="36"/>
          <w:szCs w:val="36"/>
        </w:rPr>
        <w:t>We want as many young people as possible in Wales to believe that the opportunity is there for them to be the best they can – or want – to be, performing with their peers at the highest level, celebrating and demonstrating their creative talents</w:t>
      </w:r>
      <w:r w:rsidR="008A4DA1" w:rsidRPr="00C9467E">
        <w:rPr>
          <w:rFonts w:ascii="Arial" w:hAnsi="Arial" w:cs="Arial"/>
          <w:sz w:val="36"/>
          <w:szCs w:val="36"/>
        </w:rPr>
        <w:t xml:space="preserve">. </w:t>
      </w:r>
      <w:r w:rsidRPr="00C9467E">
        <w:rPr>
          <w:rFonts w:ascii="Arial" w:hAnsi="Arial" w:cs="Arial"/>
          <w:sz w:val="36"/>
          <w:szCs w:val="36"/>
        </w:rPr>
        <w:t>Above all else, we want young people to have the opportunity to enjoy and take part in creative activity that they find relevant, contemporary, and exciting.</w:t>
      </w:r>
    </w:p>
    <w:p w14:paraId="58C6F024" w14:textId="77777777" w:rsidR="00244A98" w:rsidRPr="00C9467E" w:rsidRDefault="00244A98" w:rsidP="00847DCD">
      <w:pPr>
        <w:pStyle w:val="Header"/>
        <w:shd w:val="clear" w:color="auto" w:fill="FFFFFF" w:themeFill="background1"/>
        <w:tabs>
          <w:tab w:val="clear" w:pos="4513"/>
          <w:tab w:val="clear" w:pos="9026"/>
        </w:tabs>
        <w:spacing w:after="0" w:line="360" w:lineRule="auto"/>
        <w:rPr>
          <w:rFonts w:ascii="Arial" w:hAnsi="Arial" w:cs="Arial"/>
          <w:bCs/>
          <w:sz w:val="36"/>
          <w:szCs w:val="36"/>
        </w:rPr>
      </w:pPr>
    </w:p>
    <w:p w14:paraId="2F6772EF" w14:textId="2011751F" w:rsidR="00702F96" w:rsidRPr="00224325" w:rsidRDefault="00702F96" w:rsidP="00847DCD">
      <w:pPr>
        <w:pStyle w:val="Header"/>
        <w:shd w:val="clear" w:color="auto" w:fill="FFFFFF" w:themeFill="background1"/>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Our top 3 actions:</w:t>
      </w:r>
    </w:p>
    <w:p w14:paraId="02C0B288" w14:textId="77777777" w:rsidR="00847DCD" w:rsidRPr="00C9467E" w:rsidRDefault="00847DCD" w:rsidP="00847DCD">
      <w:pPr>
        <w:pStyle w:val="Header"/>
        <w:shd w:val="clear" w:color="auto" w:fill="FFFFFF" w:themeFill="background1"/>
        <w:tabs>
          <w:tab w:val="clear" w:pos="4513"/>
          <w:tab w:val="clear" w:pos="9026"/>
        </w:tabs>
        <w:spacing w:after="0" w:line="360" w:lineRule="auto"/>
        <w:rPr>
          <w:rFonts w:ascii="Arial" w:hAnsi="Arial" w:cs="Arial"/>
          <w:b/>
          <w:sz w:val="36"/>
          <w:szCs w:val="36"/>
        </w:rPr>
      </w:pPr>
    </w:p>
    <w:p w14:paraId="26BE8C80" w14:textId="358DCB79" w:rsidR="00612342" w:rsidRPr="00C9467E" w:rsidRDefault="00AA6348" w:rsidP="00847DCD">
      <w:pPr>
        <w:pStyle w:val="Header"/>
        <w:numPr>
          <w:ilvl w:val="0"/>
          <w:numId w:val="18"/>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Implement the first year of phase 2 of the Creative Learning programme, taking forward key elements from the initial programme and supporting the roll out of the new schools’ curriculum that places Creativity and the Expressive Arts at its heart</w:t>
      </w:r>
      <w:r w:rsidR="006A48EE" w:rsidRPr="00C9467E">
        <w:rPr>
          <w:rFonts w:ascii="Arial" w:hAnsi="Arial" w:cs="Arial"/>
          <w:sz w:val="36"/>
          <w:szCs w:val="36"/>
        </w:rPr>
        <w:t>.</w:t>
      </w:r>
    </w:p>
    <w:p w14:paraId="1BC3A00D" w14:textId="77777777" w:rsidR="00847DCD" w:rsidRPr="00C9467E" w:rsidRDefault="00847DCD" w:rsidP="00847DCD">
      <w:pPr>
        <w:pStyle w:val="Header"/>
        <w:shd w:val="clear" w:color="auto" w:fill="FFFFFF" w:themeFill="background1"/>
        <w:tabs>
          <w:tab w:val="clear" w:pos="4513"/>
          <w:tab w:val="clear" w:pos="9026"/>
        </w:tabs>
        <w:spacing w:after="0" w:line="360" w:lineRule="auto"/>
        <w:ind w:left="567" w:hanging="567"/>
        <w:rPr>
          <w:rFonts w:ascii="Arial" w:hAnsi="Arial" w:cs="Arial"/>
          <w:sz w:val="36"/>
          <w:szCs w:val="36"/>
        </w:rPr>
      </w:pPr>
    </w:p>
    <w:p w14:paraId="7DF30003" w14:textId="5FEC2E06" w:rsidR="00125A7F" w:rsidRPr="00C9467E" w:rsidRDefault="00125A7F" w:rsidP="00847DCD">
      <w:pPr>
        <w:pStyle w:val="Header"/>
        <w:numPr>
          <w:ilvl w:val="0"/>
          <w:numId w:val="18"/>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Through our Children and Young People Lottery programme, </w:t>
      </w:r>
      <w:r w:rsidR="003D4C58" w:rsidRPr="00C9467E">
        <w:rPr>
          <w:rFonts w:ascii="Arial" w:hAnsi="Arial" w:cs="Arial"/>
          <w:sz w:val="36"/>
          <w:szCs w:val="36"/>
        </w:rPr>
        <w:t>s</w:t>
      </w:r>
      <w:r w:rsidRPr="00C9467E">
        <w:rPr>
          <w:rFonts w:ascii="Arial" w:hAnsi="Arial" w:cs="Arial"/>
          <w:sz w:val="36"/>
          <w:szCs w:val="36"/>
        </w:rPr>
        <w:t xml:space="preserve">upport 5 innovative projects that have young people as co-producers, who are from the most </w:t>
      </w:r>
      <w:r w:rsidR="00976124" w:rsidRPr="00C9467E">
        <w:rPr>
          <w:rFonts w:ascii="Arial" w:hAnsi="Arial" w:cs="Arial"/>
          <w:sz w:val="36"/>
          <w:szCs w:val="36"/>
        </w:rPr>
        <w:t>overlooked</w:t>
      </w:r>
      <w:r w:rsidRPr="00C9467E">
        <w:rPr>
          <w:rFonts w:ascii="Arial" w:hAnsi="Arial" w:cs="Arial"/>
          <w:sz w:val="36"/>
          <w:szCs w:val="36"/>
        </w:rPr>
        <w:t xml:space="preserve"> communities and specifically those from BAME backgrounds and who are disabled</w:t>
      </w:r>
    </w:p>
    <w:p w14:paraId="02AE8ED3" w14:textId="77777777" w:rsidR="00847DCD" w:rsidRPr="00C9467E" w:rsidRDefault="00847DCD" w:rsidP="00847DCD">
      <w:pPr>
        <w:pStyle w:val="Header"/>
        <w:shd w:val="clear" w:color="auto" w:fill="FFFFFF" w:themeFill="background1"/>
        <w:tabs>
          <w:tab w:val="clear" w:pos="4513"/>
          <w:tab w:val="clear" w:pos="9026"/>
        </w:tabs>
        <w:spacing w:after="0" w:line="360" w:lineRule="auto"/>
        <w:rPr>
          <w:rFonts w:ascii="Arial" w:hAnsi="Arial" w:cs="Arial"/>
          <w:sz w:val="36"/>
          <w:szCs w:val="36"/>
        </w:rPr>
      </w:pPr>
    </w:p>
    <w:p w14:paraId="007928A7" w14:textId="3311F532" w:rsidR="00702F96" w:rsidRPr="00C9467E" w:rsidRDefault="007F7A18" w:rsidP="00244A98">
      <w:pPr>
        <w:pStyle w:val="Header"/>
        <w:numPr>
          <w:ilvl w:val="0"/>
          <w:numId w:val="18"/>
        </w:numPr>
        <w:shd w:val="clear" w:color="auto" w:fill="FFFFFF" w:themeFill="background1"/>
        <w:tabs>
          <w:tab w:val="clear" w:pos="4513"/>
          <w:tab w:val="clear" w:pos="9026"/>
        </w:tabs>
        <w:spacing w:after="0" w:line="360" w:lineRule="auto"/>
        <w:ind w:left="567" w:hanging="567"/>
        <w:rPr>
          <w:rFonts w:ascii="Arial" w:hAnsi="Arial" w:cs="Arial"/>
          <w:sz w:val="36"/>
          <w:szCs w:val="36"/>
        </w:rPr>
      </w:pPr>
      <w:r w:rsidRPr="00C9467E">
        <w:rPr>
          <w:rFonts w:ascii="Arial" w:hAnsi="Arial" w:cs="Arial"/>
          <w:sz w:val="36"/>
          <w:szCs w:val="36"/>
        </w:rPr>
        <w:t xml:space="preserve">Further </w:t>
      </w:r>
      <w:r w:rsidR="00E601A2" w:rsidRPr="00C9467E">
        <w:rPr>
          <w:rFonts w:ascii="Arial" w:hAnsi="Arial" w:cs="Arial"/>
          <w:sz w:val="36"/>
          <w:szCs w:val="36"/>
        </w:rPr>
        <w:t>s</w:t>
      </w:r>
      <w:r w:rsidR="00CD3CF8" w:rsidRPr="00C9467E">
        <w:rPr>
          <w:rFonts w:ascii="Arial" w:hAnsi="Arial" w:cs="Arial"/>
          <w:sz w:val="36"/>
          <w:szCs w:val="36"/>
        </w:rPr>
        <w:t>upport the establishment of Anthem and its work with young people</w:t>
      </w:r>
      <w:r w:rsidR="00E601A2" w:rsidRPr="00C9467E">
        <w:rPr>
          <w:rFonts w:ascii="Arial" w:hAnsi="Arial" w:cs="Arial"/>
          <w:sz w:val="36"/>
          <w:szCs w:val="36"/>
        </w:rPr>
        <w:t xml:space="preserve"> through exploring options for </w:t>
      </w:r>
      <w:r w:rsidR="00CC4A15" w:rsidRPr="00C9467E">
        <w:rPr>
          <w:rFonts w:ascii="Arial" w:hAnsi="Arial" w:cs="Arial"/>
          <w:sz w:val="36"/>
          <w:szCs w:val="36"/>
        </w:rPr>
        <w:t xml:space="preserve">protecting </w:t>
      </w:r>
      <w:r w:rsidR="00E601A2" w:rsidRPr="00C9467E">
        <w:rPr>
          <w:rFonts w:ascii="Arial" w:hAnsi="Arial" w:cs="Arial"/>
          <w:sz w:val="36"/>
          <w:szCs w:val="36"/>
        </w:rPr>
        <w:t xml:space="preserve">the </w:t>
      </w:r>
      <w:r w:rsidR="00CC4A15" w:rsidRPr="00C9467E">
        <w:rPr>
          <w:rFonts w:ascii="Arial" w:hAnsi="Arial" w:cs="Arial"/>
          <w:sz w:val="36"/>
          <w:szCs w:val="36"/>
        </w:rPr>
        <w:t>organisation against</w:t>
      </w:r>
      <w:r w:rsidR="00E93322" w:rsidRPr="00C9467E">
        <w:rPr>
          <w:rFonts w:ascii="Arial" w:hAnsi="Arial" w:cs="Arial"/>
          <w:sz w:val="36"/>
          <w:szCs w:val="36"/>
        </w:rPr>
        <w:t xml:space="preserve"> </w:t>
      </w:r>
      <w:r w:rsidR="00CC4A15" w:rsidRPr="00C9467E">
        <w:rPr>
          <w:rFonts w:ascii="Arial" w:hAnsi="Arial" w:cs="Arial"/>
          <w:sz w:val="36"/>
          <w:szCs w:val="36"/>
        </w:rPr>
        <w:t xml:space="preserve">the </w:t>
      </w:r>
      <w:r w:rsidR="00D23858" w:rsidRPr="00C9467E">
        <w:rPr>
          <w:rFonts w:ascii="Arial" w:hAnsi="Arial" w:cs="Arial"/>
          <w:sz w:val="36"/>
          <w:szCs w:val="36"/>
        </w:rPr>
        <w:t xml:space="preserve">immediate </w:t>
      </w:r>
      <w:r w:rsidR="00CC4A15" w:rsidRPr="00C9467E">
        <w:rPr>
          <w:rFonts w:ascii="Arial" w:hAnsi="Arial" w:cs="Arial"/>
          <w:sz w:val="36"/>
          <w:szCs w:val="36"/>
        </w:rPr>
        <w:t xml:space="preserve">impact of </w:t>
      </w:r>
      <w:r w:rsidR="00E93322" w:rsidRPr="00C9467E">
        <w:rPr>
          <w:rFonts w:ascii="Arial" w:hAnsi="Arial" w:cs="Arial"/>
          <w:sz w:val="36"/>
          <w:szCs w:val="36"/>
        </w:rPr>
        <w:t>Coronavirus considerations and futureproofing</w:t>
      </w:r>
      <w:r w:rsidR="00D23858" w:rsidRPr="00C9467E">
        <w:rPr>
          <w:rFonts w:ascii="Arial" w:hAnsi="Arial" w:cs="Arial"/>
          <w:sz w:val="36"/>
          <w:szCs w:val="36"/>
        </w:rPr>
        <w:t xml:space="preserve"> </w:t>
      </w:r>
      <w:r w:rsidR="00A545F5" w:rsidRPr="00C9467E">
        <w:rPr>
          <w:rFonts w:ascii="Arial" w:hAnsi="Arial" w:cs="Arial"/>
          <w:sz w:val="36"/>
          <w:szCs w:val="36"/>
        </w:rPr>
        <w:t>mechanisms</w:t>
      </w:r>
    </w:p>
    <w:p w14:paraId="3DBB2E0F" w14:textId="77777777" w:rsidR="00612342" w:rsidRPr="00C9467E" w:rsidRDefault="00612342" w:rsidP="008A4DA1">
      <w:pPr>
        <w:pStyle w:val="Header"/>
        <w:tabs>
          <w:tab w:val="clear" w:pos="4513"/>
          <w:tab w:val="clear" w:pos="9026"/>
        </w:tabs>
        <w:spacing w:after="0" w:line="360" w:lineRule="auto"/>
        <w:ind w:left="360"/>
        <w:rPr>
          <w:rFonts w:ascii="Arial" w:hAnsi="Arial" w:cs="Arial"/>
          <w:sz w:val="36"/>
          <w:szCs w:val="36"/>
        </w:rPr>
      </w:pPr>
    </w:p>
    <w:p w14:paraId="3C4D48A1" w14:textId="2B82AEBF" w:rsidR="00702F96" w:rsidRPr="00224325" w:rsidRDefault="00702F96" w:rsidP="008A4DA1">
      <w:pPr>
        <w:pStyle w:val="Header"/>
        <w:tabs>
          <w:tab w:val="clear" w:pos="4513"/>
          <w:tab w:val="clear" w:pos="9026"/>
        </w:tabs>
        <w:spacing w:after="0" w:line="360" w:lineRule="auto"/>
        <w:rPr>
          <w:rFonts w:ascii="Arial" w:hAnsi="Arial" w:cs="Arial"/>
          <w:b/>
          <w:sz w:val="36"/>
          <w:szCs w:val="36"/>
        </w:rPr>
      </w:pPr>
      <w:r w:rsidRPr="00224325">
        <w:rPr>
          <w:rFonts w:ascii="Arial" w:hAnsi="Arial" w:cs="Arial"/>
          <w:b/>
          <w:sz w:val="36"/>
          <w:szCs w:val="36"/>
        </w:rPr>
        <w:t>International</w:t>
      </w:r>
    </w:p>
    <w:p w14:paraId="4F76A5EF" w14:textId="77777777" w:rsidR="00847DCD" w:rsidRPr="00C9467E" w:rsidRDefault="00847DCD" w:rsidP="008A4DA1">
      <w:pPr>
        <w:pStyle w:val="Header"/>
        <w:tabs>
          <w:tab w:val="clear" w:pos="4513"/>
          <w:tab w:val="clear" w:pos="9026"/>
        </w:tabs>
        <w:spacing w:after="0" w:line="360" w:lineRule="auto"/>
        <w:rPr>
          <w:rFonts w:ascii="Arial" w:hAnsi="Arial" w:cs="Arial"/>
          <w:b/>
          <w:sz w:val="36"/>
          <w:szCs w:val="36"/>
        </w:rPr>
      </w:pPr>
    </w:p>
    <w:p w14:paraId="7BE82C24" w14:textId="3C627C8B" w:rsidR="00702F96" w:rsidRPr="00C9467E" w:rsidRDefault="00702F96" w:rsidP="008A4DA1">
      <w:pPr>
        <w:spacing w:after="0" w:line="360" w:lineRule="auto"/>
        <w:ind w:right="-330"/>
        <w:rPr>
          <w:rFonts w:ascii="Arial" w:eastAsia="Arial" w:hAnsi="Arial" w:cs="Arial"/>
          <w:sz w:val="36"/>
          <w:szCs w:val="36"/>
        </w:rPr>
      </w:pPr>
      <w:r w:rsidRPr="00C9467E">
        <w:rPr>
          <w:rFonts w:ascii="Arial" w:eastAsia="Arial" w:hAnsi="Arial" w:cs="Arial"/>
          <w:sz w:val="36"/>
          <w:szCs w:val="36"/>
        </w:rPr>
        <w:t>Working internationally is key to developing a dynamic and exciting, open and welcoming country with creativity at its heart</w:t>
      </w:r>
      <w:r w:rsidR="008A4DA1" w:rsidRPr="00C9467E">
        <w:rPr>
          <w:rFonts w:ascii="Arial" w:eastAsia="Arial" w:hAnsi="Arial" w:cs="Arial"/>
          <w:sz w:val="36"/>
          <w:szCs w:val="36"/>
        </w:rPr>
        <w:t xml:space="preserve">. </w:t>
      </w:r>
      <w:r w:rsidR="00123BA0" w:rsidRPr="00C9467E">
        <w:rPr>
          <w:rFonts w:ascii="Arial" w:eastAsia="Arial" w:hAnsi="Arial" w:cs="Arial"/>
          <w:sz w:val="36"/>
          <w:szCs w:val="36"/>
        </w:rPr>
        <w:t xml:space="preserve">However, it was one of the first areas of our work to be </w:t>
      </w:r>
      <w:r w:rsidR="00E95A87" w:rsidRPr="00C9467E">
        <w:rPr>
          <w:rFonts w:ascii="Arial" w:eastAsia="Arial" w:hAnsi="Arial" w:cs="Arial"/>
          <w:sz w:val="36"/>
          <w:szCs w:val="36"/>
        </w:rPr>
        <w:t>affected by Co</w:t>
      </w:r>
      <w:r w:rsidR="00C56973" w:rsidRPr="00C9467E">
        <w:rPr>
          <w:rFonts w:ascii="Arial" w:eastAsia="Arial" w:hAnsi="Arial" w:cs="Arial"/>
          <w:sz w:val="36"/>
          <w:szCs w:val="36"/>
        </w:rPr>
        <w:t>ron</w:t>
      </w:r>
      <w:r w:rsidR="00E95A87" w:rsidRPr="00C9467E">
        <w:rPr>
          <w:rFonts w:ascii="Arial" w:eastAsia="Arial" w:hAnsi="Arial" w:cs="Arial"/>
          <w:sz w:val="36"/>
          <w:szCs w:val="36"/>
        </w:rPr>
        <w:t>avirus/COVID</w:t>
      </w:r>
      <w:r w:rsidR="00E95A87" w:rsidRPr="00C9467E">
        <w:rPr>
          <w:rFonts w:ascii="Arial" w:eastAsia="Arial" w:hAnsi="Arial" w:cs="Arial"/>
          <w:sz w:val="36"/>
          <w:szCs w:val="36"/>
        </w:rPr>
        <w:noBreakHyphen/>
        <w:t>19.</w:t>
      </w:r>
    </w:p>
    <w:p w14:paraId="14F25140" w14:textId="77777777" w:rsidR="00702F96" w:rsidRPr="00C9467E" w:rsidRDefault="00702F96" w:rsidP="008A4DA1">
      <w:pPr>
        <w:autoSpaceDE w:val="0"/>
        <w:autoSpaceDN w:val="0"/>
        <w:adjustRightInd w:val="0"/>
        <w:spacing w:after="0" w:line="360" w:lineRule="auto"/>
        <w:ind w:right="-330"/>
        <w:rPr>
          <w:rFonts w:ascii="Arial" w:hAnsi="Arial" w:cs="Arial"/>
          <w:sz w:val="36"/>
          <w:szCs w:val="36"/>
        </w:rPr>
      </w:pPr>
    </w:p>
    <w:p w14:paraId="63F4965D" w14:textId="170C7DCF" w:rsidR="005D4519" w:rsidRPr="00C9467E" w:rsidRDefault="00E95A87" w:rsidP="008A4DA1">
      <w:pPr>
        <w:autoSpaceDE w:val="0"/>
        <w:autoSpaceDN w:val="0"/>
        <w:adjustRightInd w:val="0"/>
        <w:spacing w:after="0" w:line="360" w:lineRule="auto"/>
        <w:ind w:right="-330"/>
        <w:rPr>
          <w:rFonts w:ascii="Arial" w:eastAsia="Times New Roman" w:hAnsi="Arial" w:cs="Arial"/>
          <w:sz w:val="36"/>
          <w:szCs w:val="36"/>
          <w:lang w:eastAsia="en-GB"/>
        </w:rPr>
      </w:pPr>
      <w:r w:rsidRPr="00C9467E">
        <w:rPr>
          <w:rFonts w:ascii="Arial" w:eastAsia="Times New Roman" w:hAnsi="Arial" w:cs="Arial"/>
          <w:sz w:val="36"/>
          <w:szCs w:val="36"/>
          <w:lang w:eastAsia="en-GB"/>
        </w:rPr>
        <w:t xml:space="preserve">Because of the unpredictable nature of this </w:t>
      </w:r>
      <w:r w:rsidR="00887EA8" w:rsidRPr="00C9467E">
        <w:rPr>
          <w:rFonts w:ascii="Arial" w:eastAsia="Times New Roman" w:hAnsi="Arial" w:cs="Arial"/>
          <w:sz w:val="36"/>
          <w:szCs w:val="36"/>
          <w:lang w:eastAsia="en-GB"/>
        </w:rPr>
        <w:t>world-wide pandemic, it is difficult to anticipate how quickly we will be able to resume our full programme of activity</w:t>
      </w:r>
      <w:r w:rsidR="008A4DA1" w:rsidRPr="00C9467E">
        <w:rPr>
          <w:rFonts w:ascii="Arial" w:eastAsia="Times New Roman" w:hAnsi="Arial" w:cs="Arial"/>
          <w:sz w:val="36"/>
          <w:szCs w:val="36"/>
          <w:lang w:eastAsia="en-GB"/>
        </w:rPr>
        <w:t xml:space="preserve">. </w:t>
      </w:r>
      <w:r w:rsidR="00494B0C" w:rsidRPr="00C9467E">
        <w:rPr>
          <w:rFonts w:ascii="Arial" w:eastAsia="Times New Roman" w:hAnsi="Arial" w:cs="Arial"/>
          <w:sz w:val="36"/>
          <w:szCs w:val="36"/>
          <w:lang w:eastAsia="en-GB"/>
        </w:rPr>
        <w:t>However, after an extended period of inward</w:t>
      </w:r>
      <w:r w:rsidR="00494B0C" w:rsidRPr="00C9467E">
        <w:rPr>
          <w:rFonts w:ascii="Arial" w:eastAsia="Times New Roman" w:hAnsi="Arial" w:cs="Arial"/>
          <w:sz w:val="36"/>
          <w:szCs w:val="36"/>
          <w:lang w:eastAsia="en-GB"/>
        </w:rPr>
        <w:noBreakHyphen/>
        <w:t>looking pre</w:t>
      </w:r>
      <w:r w:rsidR="005D4519" w:rsidRPr="00C9467E">
        <w:rPr>
          <w:rFonts w:ascii="Arial" w:eastAsia="Times New Roman" w:hAnsi="Arial" w:cs="Arial"/>
          <w:sz w:val="36"/>
          <w:szCs w:val="36"/>
          <w:lang w:eastAsia="en-GB"/>
        </w:rPr>
        <w:t>o</w:t>
      </w:r>
      <w:r w:rsidR="00494B0C" w:rsidRPr="00C9467E">
        <w:rPr>
          <w:rFonts w:ascii="Arial" w:eastAsia="Times New Roman" w:hAnsi="Arial" w:cs="Arial"/>
          <w:sz w:val="36"/>
          <w:szCs w:val="36"/>
          <w:lang w:eastAsia="en-GB"/>
        </w:rPr>
        <w:t>c</w:t>
      </w:r>
      <w:r w:rsidR="005D4519" w:rsidRPr="00C9467E">
        <w:rPr>
          <w:rFonts w:ascii="Arial" w:eastAsia="Times New Roman" w:hAnsi="Arial" w:cs="Arial"/>
          <w:sz w:val="36"/>
          <w:szCs w:val="36"/>
          <w:lang w:eastAsia="en-GB"/>
        </w:rPr>
        <w:t>cupation, we believe it will be all the more important to re</w:t>
      </w:r>
      <w:r w:rsidR="005D4519" w:rsidRPr="00C9467E">
        <w:rPr>
          <w:rFonts w:ascii="Arial" w:eastAsia="Times New Roman" w:hAnsi="Arial" w:cs="Arial"/>
          <w:sz w:val="36"/>
          <w:szCs w:val="36"/>
          <w:lang w:eastAsia="en-GB"/>
        </w:rPr>
        <w:noBreakHyphen/>
        <w:t>appraise (and re</w:t>
      </w:r>
      <w:r w:rsidR="005D4519" w:rsidRPr="00C9467E">
        <w:rPr>
          <w:rFonts w:ascii="Arial" w:eastAsia="Times New Roman" w:hAnsi="Arial" w:cs="Arial"/>
          <w:sz w:val="36"/>
          <w:szCs w:val="36"/>
          <w:lang w:eastAsia="en-GB"/>
        </w:rPr>
        <w:noBreakHyphen/>
        <w:t>invigorate) international partnerships and ways of working.</w:t>
      </w:r>
    </w:p>
    <w:p w14:paraId="69D04501" w14:textId="77777777" w:rsidR="005D4519" w:rsidRPr="00C9467E" w:rsidRDefault="005D4519" w:rsidP="008A4DA1">
      <w:pPr>
        <w:autoSpaceDE w:val="0"/>
        <w:autoSpaceDN w:val="0"/>
        <w:adjustRightInd w:val="0"/>
        <w:spacing w:after="0" w:line="360" w:lineRule="auto"/>
        <w:ind w:right="-330"/>
        <w:rPr>
          <w:rFonts w:ascii="Arial" w:eastAsia="Times New Roman" w:hAnsi="Arial" w:cs="Arial"/>
          <w:sz w:val="36"/>
          <w:szCs w:val="36"/>
          <w:lang w:eastAsia="en-GB"/>
        </w:rPr>
      </w:pPr>
    </w:p>
    <w:p w14:paraId="2F23B495" w14:textId="0B729B65" w:rsidR="00702F96" w:rsidRPr="00C9467E" w:rsidRDefault="00702F96" w:rsidP="008A4DA1">
      <w:pPr>
        <w:autoSpaceDE w:val="0"/>
        <w:autoSpaceDN w:val="0"/>
        <w:adjustRightInd w:val="0"/>
        <w:spacing w:after="0" w:line="360" w:lineRule="auto"/>
        <w:ind w:right="-330"/>
        <w:rPr>
          <w:rFonts w:ascii="Arial" w:eastAsia="Times New Roman" w:hAnsi="Arial" w:cs="Arial"/>
          <w:sz w:val="36"/>
          <w:szCs w:val="36"/>
          <w:lang w:eastAsia="en-GB"/>
        </w:rPr>
      </w:pPr>
      <w:r w:rsidRPr="00C9467E">
        <w:rPr>
          <w:rFonts w:ascii="Arial" w:eastAsia="Times New Roman" w:hAnsi="Arial" w:cs="Arial"/>
          <w:sz w:val="36"/>
          <w:szCs w:val="36"/>
          <w:lang w:eastAsia="en-GB"/>
        </w:rPr>
        <w:t>Our arts, our culture and our languages give Wales its unique global personality. And this unique cultural context resonates with many other minority languages and cultures and our story is relatable around the world</w:t>
      </w:r>
      <w:r w:rsidR="008A4DA1" w:rsidRPr="00C9467E">
        <w:rPr>
          <w:rFonts w:ascii="Arial" w:eastAsia="Times New Roman" w:hAnsi="Arial" w:cs="Arial"/>
          <w:sz w:val="36"/>
          <w:szCs w:val="36"/>
          <w:lang w:eastAsia="en-GB"/>
        </w:rPr>
        <w:t xml:space="preserve">. </w:t>
      </w:r>
    </w:p>
    <w:p w14:paraId="07D371AD" w14:textId="77777777" w:rsidR="00702F96" w:rsidRPr="00C9467E" w:rsidRDefault="00702F96" w:rsidP="008A4DA1">
      <w:pPr>
        <w:spacing w:after="0" w:line="360" w:lineRule="auto"/>
        <w:ind w:right="-330"/>
        <w:rPr>
          <w:rFonts w:ascii="Arial" w:eastAsia="Times New Roman" w:hAnsi="Arial" w:cs="Arial"/>
          <w:sz w:val="36"/>
          <w:szCs w:val="36"/>
          <w:lang w:eastAsia="en-GB"/>
        </w:rPr>
      </w:pPr>
    </w:p>
    <w:p w14:paraId="55BCC081" w14:textId="53AF5C2E" w:rsidR="00702F96" w:rsidRPr="00C9467E" w:rsidRDefault="00702F96" w:rsidP="008A4DA1">
      <w:pPr>
        <w:spacing w:after="0" w:line="360" w:lineRule="auto"/>
        <w:ind w:right="-330"/>
        <w:rPr>
          <w:rFonts w:ascii="Arial" w:eastAsia="Times New Roman" w:hAnsi="Arial" w:cs="Arial"/>
          <w:sz w:val="36"/>
          <w:szCs w:val="36"/>
          <w:lang w:eastAsia="en-GB"/>
        </w:rPr>
      </w:pPr>
      <w:r w:rsidRPr="00C9467E">
        <w:rPr>
          <w:rFonts w:ascii="Arial" w:eastAsia="Times New Roman" w:hAnsi="Arial" w:cs="Arial"/>
          <w:sz w:val="36"/>
          <w:szCs w:val="36"/>
          <w:lang w:eastAsia="en-GB"/>
        </w:rPr>
        <w:t>Creating a new cultural context that nurtures international understanding and tolerance through engaging with the diverse international communities in Wales, ensuring equalities of opportunities for all and sharing good practice in terms of inclusive work underpins our new international strategy</w:t>
      </w:r>
      <w:r w:rsidR="008A4DA1" w:rsidRPr="00C9467E">
        <w:rPr>
          <w:rFonts w:ascii="Arial" w:eastAsia="Times New Roman" w:hAnsi="Arial" w:cs="Arial"/>
          <w:sz w:val="36"/>
          <w:szCs w:val="36"/>
          <w:lang w:eastAsia="en-GB"/>
        </w:rPr>
        <w:t xml:space="preserve">. </w:t>
      </w:r>
      <w:r w:rsidRPr="00C9467E">
        <w:rPr>
          <w:rFonts w:ascii="Arial" w:eastAsia="Times New Roman" w:hAnsi="Arial" w:cs="Arial"/>
          <w:sz w:val="36"/>
          <w:szCs w:val="36"/>
          <w:lang w:eastAsia="en-GB"/>
        </w:rPr>
        <w:t>This becomes all the more important in a post</w:t>
      </w:r>
      <w:r w:rsidRPr="00C9467E">
        <w:rPr>
          <w:rFonts w:ascii="Arial" w:eastAsia="Times New Roman" w:hAnsi="Arial" w:cs="Arial"/>
          <w:sz w:val="36"/>
          <w:szCs w:val="36"/>
          <w:lang w:eastAsia="en-GB"/>
        </w:rPr>
        <w:noBreakHyphen/>
        <w:t>Brexit context</w:t>
      </w:r>
      <w:r w:rsidR="00C56973" w:rsidRPr="00C9467E">
        <w:rPr>
          <w:rFonts w:ascii="Arial" w:eastAsia="Times New Roman" w:hAnsi="Arial" w:cs="Arial"/>
          <w:sz w:val="36"/>
          <w:szCs w:val="36"/>
          <w:lang w:eastAsia="en-GB"/>
        </w:rPr>
        <w:t>, significantly delayed by Coronavirus/COVID</w:t>
      </w:r>
      <w:r w:rsidR="00C56973" w:rsidRPr="00C9467E">
        <w:rPr>
          <w:rFonts w:ascii="Arial" w:eastAsia="Times New Roman" w:hAnsi="Arial" w:cs="Arial"/>
          <w:sz w:val="36"/>
          <w:szCs w:val="36"/>
          <w:lang w:eastAsia="en-GB"/>
        </w:rPr>
        <w:noBreakHyphen/>
        <w:t>19,</w:t>
      </w:r>
      <w:r w:rsidRPr="00C9467E">
        <w:rPr>
          <w:rFonts w:ascii="Arial" w:eastAsia="Times New Roman" w:hAnsi="Arial" w:cs="Arial"/>
          <w:sz w:val="36"/>
          <w:szCs w:val="36"/>
          <w:lang w:eastAsia="en-GB"/>
        </w:rPr>
        <w:t xml:space="preserve"> where we have to re-define our relationship with Europe.</w:t>
      </w:r>
    </w:p>
    <w:p w14:paraId="4531F9B7" w14:textId="221F3A6B" w:rsidR="00702F96" w:rsidRPr="00C9467E" w:rsidRDefault="00702F96" w:rsidP="008A4DA1">
      <w:pPr>
        <w:spacing w:after="0" w:line="360" w:lineRule="auto"/>
        <w:rPr>
          <w:rFonts w:ascii="Arial" w:eastAsia="Times New Roman" w:hAnsi="Arial" w:cs="Arial"/>
          <w:sz w:val="36"/>
          <w:szCs w:val="36"/>
          <w:lang w:eastAsia="en-GB"/>
        </w:rPr>
      </w:pPr>
    </w:p>
    <w:p w14:paraId="23BF0CFE" w14:textId="08EF4AA1" w:rsidR="00534A64" w:rsidRPr="00C9467E" w:rsidRDefault="00534A64" w:rsidP="008A4DA1">
      <w:pPr>
        <w:widowControl w:val="0"/>
        <w:tabs>
          <w:tab w:val="left" w:pos="1106"/>
          <w:tab w:val="left" w:pos="1107"/>
        </w:tabs>
        <w:autoSpaceDE w:val="0"/>
        <w:autoSpaceDN w:val="0"/>
        <w:spacing w:after="0" w:line="360" w:lineRule="auto"/>
        <w:ind w:right="-281"/>
        <w:rPr>
          <w:rFonts w:ascii="Arial" w:hAnsi="Arial" w:cs="Arial"/>
          <w:sz w:val="36"/>
          <w:szCs w:val="36"/>
        </w:rPr>
      </w:pPr>
      <w:r w:rsidRPr="00C9467E">
        <w:rPr>
          <w:rFonts w:ascii="Arial" w:hAnsi="Arial" w:cs="Arial"/>
          <w:sz w:val="36"/>
          <w:szCs w:val="36"/>
        </w:rPr>
        <w:t>Council’s commitment to international working has never been more important</w:t>
      </w:r>
      <w:r w:rsidR="008A4DA1" w:rsidRPr="00C9467E">
        <w:rPr>
          <w:rFonts w:ascii="Arial" w:hAnsi="Arial" w:cs="Arial"/>
          <w:sz w:val="36"/>
          <w:szCs w:val="36"/>
        </w:rPr>
        <w:t xml:space="preserve">. </w:t>
      </w:r>
      <w:r w:rsidRPr="00C9467E">
        <w:rPr>
          <w:rFonts w:ascii="Arial" w:hAnsi="Arial" w:cs="Arial"/>
          <w:sz w:val="36"/>
          <w:szCs w:val="36"/>
        </w:rPr>
        <w:t>Arts</w:t>
      </w:r>
      <w:r w:rsidR="005A19A2" w:rsidRPr="00C9467E">
        <w:rPr>
          <w:rFonts w:ascii="Arial" w:hAnsi="Arial" w:cs="Arial"/>
          <w:sz w:val="36"/>
          <w:szCs w:val="36"/>
        </w:rPr>
        <w:t> </w:t>
      </w:r>
      <w:r w:rsidRPr="00C9467E">
        <w:rPr>
          <w:rFonts w:ascii="Arial" w:hAnsi="Arial" w:cs="Arial"/>
          <w:sz w:val="36"/>
          <w:szCs w:val="36"/>
        </w:rPr>
        <w:t>Council of Wales’ international strategy</w:t>
      </w:r>
      <w:r w:rsidR="001F4D3C" w:rsidRPr="00C9467E">
        <w:rPr>
          <w:rFonts w:ascii="Arial" w:hAnsi="Arial" w:cs="Arial"/>
          <w:sz w:val="36"/>
          <w:szCs w:val="36"/>
        </w:rPr>
        <w:t xml:space="preserve"> </w:t>
      </w:r>
      <w:r w:rsidRPr="00C9467E">
        <w:rPr>
          <w:rFonts w:ascii="Arial" w:hAnsi="Arial" w:cs="Arial"/>
          <w:sz w:val="36"/>
          <w:szCs w:val="36"/>
        </w:rPr>
        <w:t>reflects the priorities of our Corporate Plan</w:t>
      </w:r>
      <w:r w:rsidR="00947F38" w:rsidRPr="00C9467E">
        <w:rPr>
          <w:rFonts w:ascii="Arial" w:hAnsi="Arial" w:cs="Arial"/>
          <w:sz w:val="36"/>
          <w:szCs w:val="36"/>
        </w:rPr>
        <w:t xml:space="preserve"> is designed to support delivery of the Welsh Government’s strategy</w:t>
      </w:r>
      <w:r w:rsidR="008A4DA1" w:rsidRPr="00C9467E">
        <w:rPr>
          <w:rFonts w:ascii="Arial" w:hAnsi="Arial" w:cs="Arial"/>
          <w:sz w:val="36"/>
          <w:szCs w:val="36"/>
        </w:rPr>
        <w:t xml:space="preserve">. </w:t>
      </w:r>
      <w:r w:rsidRPr="00C9467E">
        <w:rPr>
          <w:rFonts w:ascii="Arial" w:hAnsi="Arial" w:cs="Arial"/>
          <w:sz w:val="36"/>
          <w:szCs w:val="36"/>
        </w:rPr>
        <w:t>We’re seeing an increasing number of organisations developing important programmes of international activity</w:t>
      </w:r>
      <w:r w:rsidR="008A4DA1" w:rsidRPr="00C9467E">
        <w:rPr>
          <w:rFonts w:ascii="Arial" w:hAnsi="Arial" w:cs="Arial"/>
          <w:sz w:val="36"/>
          <w:szCs w:val="36"/>
        </w:rPr>
        <w:t xml:space="preserve">. </w:t>
      </w:r>
    </w:p>
    <w:p w14:paraId="58386530" w14:textId="77777777" w:rsidR="00EE2E55" w:rsidRPr="00C9467E" w:rsidRDefault="00EE2E55" w:rsidP="008A4DA1">
      <w:pPr>
        <w:widowControl w:val="0"/>
        <w:tabs>
          <w:tab w:val="left" w:pos="1106"/>
          <w:tab w:val="left" w:pos="1107"/>
        </w:tabs>
        <w:autoSpaceDE w:val="0"/>
        <w:autoSpaceDN w:val="0"/>
        <w:spacing w:after="0" w:line="360" w:lineRule="auto"/>
        <w:ind w:right="-281"/>
        <w:rPr>
          <w:rFonts w:ascii="Arial" w:hAnsi="Arial" w:cs="Arial"/>
          <w:sz w:val="36"/>
          <w:szCs w:val="36"/>
        </w:rPr>
      </w:pPr>
    </w:p>
    <w:p w14:paraId="16A537B5" w14:textId="355F2085" w:rsidR="00534A64" w:rsidRPr="00C9467E" w:rsidRDefault="00534A64" w:rsidP="008A4DA1">
      <w:pPr>
        <w:tabs>
          <w:tab w:val="left" w:pos="1106"/>
          <w:tab w:val="left" w:pos="1107"/>
        </w:tabs>
        <w:spacing w:after="0" w:line="360" w:lineRule="auto"/>
        <w:ind w:right="-139"/>
        <w:rPr>
          <w:rFonts w:ascii="Arial" w:hAnsi="Arial" w:cs="Arial"/>
          <w:bCs/>
          <w:sz w:val="36"/>
          <w:szCs w:val="36"/>
        </w:rPr>
      </w:pPr>
      <w:r w:rsidRPr="00C9467E">
        <w:rPr>
          <w:rFonts w:ascii="Arial" w:hAnsi="Arial" w:cs="Arial"/>
          <w:sz w:val="36"/>
          <w:szCs w:val="36"/>
        </w:rPr>
        <w:t>International activity can build cultural capital, raise profile and open up new markets</w:t>
      </w:r>
      <w:r w:rsidR="008A4DA1" w:rsidRPr="00C9467E">
        <w:rPr>
          <w:rFonts w:ascii="Arial" w:hAnsi="Arial" w:cs="Arial"/>
          <w:sz w:val="36"/>
          <w:szCs w:val="36"/>
        </w:rPr>
        <w:t xml:space="preserve">. </w:t>
      </w:r>
      <w:r w:rsidRPr="00C9467E">
        <w:rPr>
          <w:rFonts w:ascii="Arial" w:hAnsi="Arial" w:cs="Arial"/>
          <w:bCs/>
          <w:sz w:val="36"/>
          <w:szCs w:val="36"/>
        </w:rPr>
        <w:t>Whilst we recognise that international success is an important artistic ‘kitemark’, international work is not the preserve of the few. International artists and diverse cultures inspire and connect people in community halls all over Wales</w:t>
      </w:r>
      <w:r w:rsidR="008A4DA1" w:rsidRPr="00C9467E">
        <w:rPr>
          <w:rFonts w:ascii="Arial" w:hAnsi="Arial" w:cs="Arial"/>
          <w:bCs/>
          <w:sz w:val="36"/>
          <w:szCs w:val="36"/>
        </w:rPr>
        <w:t xml:space="preserve">. </w:t>
      </w:r>
      <w:r w:rsidRPr="00C9467E">
        <w:rPr>
          <w:rFonts w:ascii="Arial" w:hAnsi="Arial" w:cs="Arial"/>
          <w:bCs/>
          <w:sz w:val="36"/>
          <w:szCs w:val="36"/>
        </w:rPr>
        <w:t>Children and young people engage on a daily basis with music and art from all over the world through digital platforms</w:t>
      </w:r>
      <w:r w:rsidR="008A4DA1" w:rsidRPr="00C9467E">
        <w:rPr>
          <w:rFonts w:ascii="Arial" w:hAnsi="Arial" w:cs="Arial"/>
          <w:bCs/>
          <w:sz w:val="36"/>
          <w:szCs w:val="36"/>
        </w:rPr>
        <w:t xml:space="preserve">. </w:t>
      </w:r>
    </w:p>
    <w:p w14:paraId="2D8A94F9" w14:textId="77777777" w:rsidR="00D448A6" w:rsidRPr="00C9467E" w:rsidRDefault="00D448A6" w:rsidP="008A4DA1">
      <w:pPr>
        <w:tabs>
          <w:tab w:val="left" w:pos="1106"/>
          <w:tab w:val="left" w:pos="1107"/>
        </w:tabs>
        <w:spacing w:after="0" w:line="360" w:lineRule="auto"/>
        <w:ind w:right="-139"/>
        <w:rPr>
          <w:rFonts w:ascii="Arial" w:hAnsi="Arial" w:cs="Arial"/>
          <w:bCs/>
          <w:sz w:val="36"/>
          <w:szCs w:val="36"/>
        </w:rPr>
      </w:pPr>
    </w:p>
    <w:p w14:paraId="6B88BD4F" w14:textId="77777777" w:rsidR="00224325" w:rsidRDefault="00224325"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p>
    <w:p w14:paraId="081DCFD3" w14:textId="77777777" w:rsidR="00224325" w:rsidRDefault="00224325"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p>
    <w:p w14:paraId="0F87C383" w14:textId="77D3818C" w:rsidR="002D01CD" w:rsidRPr="00224325" w:rsidRDefault="00702F96"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r w:rsidRPr="00224325">
        <w:rPr>
          <w:rFonts w:ascii="Arial" w:hAnsi="Arial" w:cs="Arial"/>
          <w:b/>
          <w:sz w:val="36"/>
          <w:szCs w:val="36"/>
        </w:rPr>
        <w:t>Our top 3 actions:</w:t>
      </w:r>
    </w:p>
    <w:p w14:paraId="7A5BF181" w14:textId="77777777" w:rsidR="00847DCD" w:rsidRPr="00C9467E" w:rsidRDefault="00847DCD"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p>
    <w:p w14:paraId="1DB6403B" w14:textId="344CCC7D" w:rsidR="002D01CD" w:rsidRPr="00C9467E" w:rsidRDefault="002F3B94" w:rsidP="00847DCD">
      <w:pPr>
        <w:pStyle w:val="Header"/>
        <w:numPr>
          <w:ilvl w:val="0"/>
          <w:numId w:val="20"/>
        </w:numPr>
        <w:shd w:val="clear" w:color="auto" w:fill="FFFFFF" w:themeFill="background1"/>
        <w:tabs>
          <w:tab w:val="clear" w:pos="4513"/>
          <w:tab w:val="clear" w:pos="9026"/>
        </w:tabs>
        <w:spacing w:after="0" w:line="360" w:lineRule="auto"/>
        <w:ind w:left="567" w:right="-330" w:hanging="567"/>
        <w:rPr>
          <w:rFonts w:ascii="Arial" w:hAnsi="Arial" w:cs="Arial"/>
          <w:sz w:val="36"/>
          <w:szCs w:val="36"/>
        </w:rPr>
      </w:pPr>
      <w:r w:rsidRPr="00C9467E">
        <w:rPr>
          <w:rFonts w:ascii="Arial" w:hAnsi="Arial" w:cs="Arial"/>
          <w:sz w:val="36"/>
          <w:szCs w:val="36"/>
        </w:rPr>
        <w:t>Implement the actions in the Arts Council’s International Strategy as part of a more f</w:t>
      </w:r>
      <w:r w:rsidR="00032915" w:rsidRPr="00C9467E">
        <w:rPr>
          <w:rFonts w:ascii="Arial" w:hAnsi="Arial" w:cs="Arial"/>
          <w:sz w:val="36"/>
          <w:szCs w:val="36"/>
        </w:rPr>
        <w:t xml:space="preserve">ormal partnership with </w:t>
      </w:r>
      <w:r w:rsidR="00771FAB" w:rsidRPr="00C9467E">
        <w:rPr>
          <w:rFonts w:ascii="Arial" w:hAnsi="Arial" w:cs="Arial"/>
          <w:sz w:val="36"/>
          <w:szCs w:val="36"/>
        </w:rPr>
        <w:t xml:space="preserve">the </w:t>
      </w:r>
      <w:r w:rsidR="00032915" w:rsidRPr="00C9467E">
        <w:rPr>
          <w:rFonts w:ascii="Arial" w:hAnsi="Arial" w:cs="Arial"/>
          <w:sz w:val="36"/>
          <w:szCs w:val="36"/>
        </w:rPr>
        <w:t>W</w:t>
      </w:r>
      <w:r w:rsidR="00771FAB" w:rsidRPr="00C9467E">
        <w:rPr>
          <w:rFonts w:ascii="Arial" w:hAnsi="Arial" w:cs="Arial"/>
          <w:sz w:val="36"/>
          <w:szCs w:val="36"/>
        </w:rPr>
        <w:t xml:space="preserve">elsh </w:t>
      </w:r>
      <w:r w:rsidR="00032915" w:rsidRPr="00C9467E">
        <w:rPr>
          <w:rFonts w:ascii="Arial" w:hAnsi="Arial" w:cs="Arial"/>
          <w:sz w:val="36"/>
          <w:szCs w:val="36"/>
        </w:rPr>
        <w:t>G</w:t>
      </w:r>
      <w:r w:rsidR="00771FAB" w:rsidRPr="00C9467E">
        <w:rPr>
          <w:rFonts w:ascii="Arial" w:hAnsi="Arial" w:cs="Arial"/>
          <w:sz w:val="36"/>
          <w:szCs w:val="36"/>
        </w:rPr>
        <w:t>overnment</w:t>
      </w:r>
      <w:r w:rsidR="00032915" w:rsidRPr="00C9467E">
        <w:rPr>
          <w:rFonts w:ascii="Arial" w:hAnsi="Arial" w:cs="Arial"/>
          <w:sz w:val="36"/>
          <w:szCs w:val="36"/>
        </w:rPr>
        <w:t xml:space="preserve"> on international work</w:t>
      </w:r>
      <w:r w:rsidR="00F63C6C" w:rsidRPr="00C9467E">
        <w:rPr>
          <w:rFonts w:ascii="Arial" w:hAnsi="Arial" w:cs="Arial"/>
          <w:sz w:val="36"/>
          <w:szCs w:val="36"/>
        </w:rPr>
        <w:t>ing</w:t>
      </w:r>
      <w:r w:rsidR="00032915" w:rsidRPr="00C9467E">
        <w:rPr>
          <w:rFonts w:ascii="Arial" w:hAnsi="Arial" w:cs="Arial"/>
          <w:sz w:val="36"/>
          <w:szCs w:val="36"/>
        </w:rPr>
        <w:t xml:space="preserve"> </w:t>
      </w:r>
      <w:r w:rsidRPr="00C9467E">
        <w:rPr>
          <w:rFonts w:ascii="Arial" w:hAnsi="Arial" w:cs="Arial"/>
          <w:sz w:val="36"/>
          <w:szCs w:val="36"/>
        </w:rPr>
        <w:t>(</w:t>
      </w:r>
      <w:r w:rsidR="00121D49" w:rsidRPr="00C9467E">
        <w:rPr>
          <w:rFonts w:ascii="Arial" w:hAnsi="Arial" w:cs="Arial"/>
          <w:sz w:val="36"/>
          <w:szCs w:val="36"/>
        </w:rPr>
        <w:t>reflect</w:t>
      </w:r>
      <w:r w:rsidRPr="00C9467E">
        <w:rPr>
          <w:rFonts w:ascii="Arial" w:hAnsi="Arial" w:cs="Arial"/>
          <w:sz w:val="36"/>
          <w:szCs w:val="36"/>
        </w:rPr>
        <w:t>ing</w:t>
      </w:r>
      <w:r w:rsidR="00121D49" w:rsidRPr="00C9467E">
        <w:rPr>
          <w:rFonts w:ascii="Arial" w:hAnsi="Arial" w:cs="Arial"/>
          <w:sz w:val="36"/>
          <w:szCs w:val="36"/>
        </w:rPr>
        <w:t xml:space="preserve"> the Government’s recently pub</w:t>
      </w:r>
      <w:r w:rsidR="00A261AD" w:rsidRPr="00C9467E">
        <w:rPr>
          <w:rFonts w:ascii="Arial" w:hAnsi="Arial" w:cs="Arial"/>
          <w:sz w:val="36"/>
          <w:szCs w:val="36"/>
        </w:rPr>
        <w:t>l</w:t>
      </w:r>
      <w:r w:rsidR="00121D49" w:rsidRPr="00C9467E">
        <w:rPr>
          <w:rFonts w:ascii="Arial" w:hAnsi="Arial" w:cs="Arial"/>
          <w:sz w:val="36"/>
          <w:szCs w:val="36"/>
        </w:rPr>
        <w:t xml:space="preserve">ished </w:t>
      </w:r>
      <w:r w:rsidR="00032915" w:rsidRPr="00C9467E">
        <w:rPr>
          <w:rFonts w:ascii="Arial" w:hAnsi="Arial" w:cs="Arial"/>
          <w:sz w:val="36"/>
          <w:szCs w:val="36"/>
        </w:rPr>
        <w:t>post international strategy</w:t>
      </w:r>
      <w:r w:rsidRPr="00C9467E">
        <w:rPr>
          <w:rFonts w:ascii="Arial" w:hAnsi="Arial" w:cs="Arial"/>
          <w:sz w:val="36"/>
          <w:szCs w:val="36"/>
        </w:rPr>
        <w:t>)</w:t>
      </w:r>
    </w:p>
    <w:p w14:paraId="014D9D2C" w14:textId="77777777" w:rsidR="00847DCD" w:rsidRPr="00C9467E" w:rsidRDefault="00847DCD" w:rsidP="00847DCD">
      <w:pPr>
        <w:pStyle w:val="Header"/>
        <w:shd w:val="clear" w:color="auto" w:fill="FFFFFF" w:themeFill="background1"/>
        <w:tabs>
          <w:tab w:val="clear" w:pos="4513"/>
          <w:tab w:val="clear" w:pos="9026"/>
        </w:tabs>
        <w:spacing w:after="0" w:line="360" w:lineRule="auto"/>
        <w:ind w:left="567" w:right="-330" w:hanging="567"/>
        <w:rPr>
          <w:rFonts w:ascii="Arial" w:hAnsi="Arial" w:cs="Arial"/>
          <w:sz w:val="36"/>
          <w:szCs w:val="36"/>
        </w:rPr>
      </w:pPr>
    </w:p>
    <w:p w14:paraId="6CFE5258" w14:textId="19935895" w:rsidR="002D01CD" w:rsidRPr="00C9467E" w:rsidRDefault="001D385D" w:rsidP="00847DCD">
      <w:pPr>
        <w:pStyle w:val="Header"/>
        <w:numPr>
          <w:ilvl w:val="0"/>
          <w:numId w:val="20"/>
        </w:numPr>
        <w:shd w:val="clear" w:color="auto" w:fill="FFFFFF" w:themeFill="background1"/>
        <w:tabs>
          <w:tab w:val="clear" w:pos="4513"/>
          <w:tab w:val="clear" w:pos="9026"/>
        </w:tabs>
        <w:spacing w:after="0" w:line="360" w:lineRule="auto"/>
        <w:ind w:left="567" w:right="-330" w:hanging="567"/>
        <w:rPr>
          <w:rFonts w:ascii="Arial" w:hAnsi="Arial" w:cs="Arial"/>
          <w:sz w:val="36"/>
          <w:szCs w:val="36"/>
        </w:rPr>
      </w:pPr>
      <w:r w:rsidRPr="00C9467E">
        <w:rPr>
          <w:rFonts w:ascii="Arial" w:hAnsi="Arial" w:cs="Arial"/>
          <w:sz w:val="36"/>
          <w:szCs w:val="36"/>
        </w:rPr>
        <w:t>Build cultural bridges with international communities living and working in Wales</w:t>
      </w:r>
      <w:r w:rsidR="0061747E" w:rsidRPr="00C9467E">
        <w:rPr>
          <w:rFonts w:ascii="Arial" w:hAnsi="Arial" w:cs="Arial"/>
          <w:sz w:val="36"/>
          <w:szCs w:val="36"/>
        </w:rPr>
        <w:t xml:space="preserve">, capitalising on </w:t>
      </w:r>
      <w:r w:rsidR="00D65E84" w:rsidRPr="00C9467E">
        <w:rPr>
          <w:rFonts w:ascii="Arial" w:hAnsi="Arial" w:cs="Arial"/>
          <w:sz w:val="36"/>
          <w:szCs w:val="36"/>
        </w:rPr>
        <w:t>the potential of the UNESCO Decade of Indigenous Languages.</w:t>
      </w:r>
    </w:p>
    <w:p w14:paraId="44BA1D6D" w14:textId="77777777" w:rsidR="00847DCD" w:rsidRPr="00C9467E" w:rsidRDefault="00847DCD" w:rsidP="00847DCD">
      <w:pPr>
        <w:pStyle w:val="Header"/>
        <w:shd w:val="clear" w:color="auto" w:fill="FFFFFF" w:themeFill="background1"/>
        <w:tabs>
          <w:tab w:val="clear" w:pos="4513"/>
          <w:tab w:val="clear" w:pos="9026"/>
        </w:tabs>
        <w:spacing w:after="0" w:line="360" w:lineRule="auto"/>
        <w:ind w:left="567" w:right="-330" w:hanging="567"/>
        <w:rPr>
          <w:rFonts w:ascii="Arial" w:hAnsi="Arial" w:cs="Arial"/>
          <w:sz w:val="36"/>
          <w:szCs w:val="36"/>
        </w:rPr>
      </w:pPr>
    </w:p>
    <w:p w14:paraId="5B931449" w14:textId="49FFC5DF" w:rsidR="002D01CD" w:rsidRPr="00C9467E" w:rsidRDefault="001D385D" w:rsidP="00847DCD">
      <w:pPr>
        <w:pStyle w:val="Header"/>
        <w:numPr>
          <w:ilvl w:val="0"/>
          <w:numId w:val="20"/>
        </w:numPr>
        <w:shd w:val="clear" w:color="auto" w:fill="FFFFFF" w:themeFill="background1"/>
        <w:tabs>
          <w:tab w:val="clear" w:pos="4513"/>
          <w:tab w:val="clear" w:pos="9026"/>
        </w:tabs>
        <w:spacing w:after="0" w:line="360" w:lineRule="auto"/>
        <w:ind w:left="567" w:right="-330" w:hanging="567"/>
        <w:rPr>
          <w:rFonts w:ascii="Arial" w:eastAsia="Times New Roman" w:hAnsi="Arial" w:cs="Arial"/>
          <w:sz w:val="36"/>
          <w:szCs w:val="36"/>
          <w:lang w:eastAsia="en-GB"/>
        </w:rPr>
      </w:pPr>
      <w:r w:rsidRPr="00C9467E">
        <w:rPr>
          <w:rFonts w:ascii="Arial" w:eastAsia="Times New Roman" w:hAnsi="Arial" w:cs="Arial"/>
          <w:sz w:val="36"/>
          <w:szCs w:val="36"/>
          <w:lang w:eastAsia="en-GB"/>
        </w:rPr>
        <w:t xml:space="preserve">Maintain existing dialogue with </w:t>
      </w:r>
      <w:r w:rsidR="00C23C6D" w:rsidRPr="00C9467E">
        <w:rPr>
          <w:rFonts w:ascii="Arial" w:eastAsia="Times New Roman" w:hAnsi="Arial" w:cs="Arial"/>
          <w:sz w:val="36"/>
          <w:szCs w:val="36"/>
          <w:lang w:eastAsia="en-GB"/>
        </w:rPr>
        <w:t xml:space="preserve">the </w:t>
      </w:r>
      <w:r w:rsidRPr="00C9467E">
        <w:rPr>
          <w:rFonts w:ascii="Arial" w:eastAsia="Times New Roman" w:hAnsi="Arial" w:cs="Arial"/>
          <w:sz w:val="36"/>
          <w:szCs w:val="36"/>
          <w:lang w:eastAsia="en-GB"/>
        </w:rPr>
        <w:t>W</w:t>
      </w:r>
      <w:r w:rsidR="00EB7620" w:rsidRPr="00C9467E">
        <w:rPr>
          <w:rFonts w:ascii="Arial" w:eastAsia="Times New Roman" w:hAnsi="Arial" w:cs="Arial"/>
          <w:sz w:val="36"/>
          <w:szCs w:val="36"/>
          <w:lang w:eastAsia="en-GB"/>
        </w:rPr>
        <w:t xml:space="preserve">elsh </w:t>
      </w:r>
      <w:r w:rsidRPr="00C9467E">
        <w:rPr>
          <w:rFonts w:ascii="Arial" w:eastAsia="Times New Roman" w:hAnsi="Arial" w:cs="Arial"/>
          <w:sz w:val="36"/>
          <w:szCs w:val="36"/>
          <w:lang w:eastAsia="en-GB"/>
        </w:rPr>
        <w:t>G</w:t>
      </w:r>
      <w:r w:rsidR="00EB7620" w:rsidRPr="00C9467E">
        <w:rPr>
          <w:rFonts w:ascii="Arial" w:eastAsia="Times New Roman" w:hAnsi="Arial" w:cs="Arial"/>
          <w:sz w:val="36"/>
          <w:szCs w:val="36"/>
          <w:lang w:eastAsia="en-GB"/>
        </w:rPr>
        <w:t>overnment</w:t>
      </w:r>
      <w:r w:rsidR="00FA7230" w:rsidRPr="00C9467E">
        <w:rPr>
          <w:rFonts w:ascii="Arial" w:eastAsia="Times New Roman" w:hAnsi="Arial" w:cs="Arial"/>
          <w:sz w:val="36"/>
          <w:szCs w:val="36"/>
          <w:lang w:eastAsia="en-GB"/>
        </w:rPr>
        <w:t xml:space="preserve">, </w:t>
      </w:r>
      <w:r w:rsidRPr="00C9467E">
        <w:rPr>
          <w:rFonts w:ascii="Arial" w:eastAsia="Times New Roman" w:hAnsi="Arial" w:cs="Arial"/>
          <w:sz w:val="36"/>
          <w:szCs w:val="36"/>
          <w:lang w:eastAsia="en-GB"/>
        </w:rPr>
        <w:t xml:space="preserve">partners </w:t>
      </w:r>
      <w:r w:rsidR="00FA7230" w:rsidRPr="00C9467E">
        <w:rPr>
          <w:rFonts w:ascii="Arial" w:eastAsia="Times New Roman" w:hAnsi="Arial" w:cs="Arial"/>
          <w:sz w:val="36"/>
          <w:szCs w:val="36"/>
          <w:lang w:eastAsia="en-GB"/>
        </w:rPr>
        <w:t xml:space="preserve">and international networks </w:t>
      </w:r>
      <w:r w:rsidR="00B224C7" w:rsidRPr="00C9467E">
        <w:rPr>
          <w:rFonts w:ascii="Arial" w:eastAsia="Times New Roman" w:hAnsi="Arial" w:cs="Arial"/>
          <w:sz w:val="36"/>
          <w:szCs w:val="36"/>
          <w:lang w:eastAsia="en-GB"/>
        </w:rPr>
        <w:t>to develop post</w:t>
      </w:r>
      <w:r w:rsidR="00B224C7" w:rsidRPr="00C9467E">
        <w:rPr>
          <w:rFonts w:ascii="Arial" w:eastAsia="Times New Roman" w:hAnsi="Arial" w:cs="Arial"/>
          <w:sz w:val="36"/>
          <w:szCs w:val="36"/>
          <w:lang w:eastAsia="en-GB"/>
        </w:rPr>
        <w:noBreakHyphen/>
        <w:t>Brexit opportunities for the arts in Wales.</w:t>
      </w:r>
    </w:p>
    <w:p w14:paraId="019C633C" w14:textId="77777777" w:rsidR="00ED76F7" w:rsidRPr="00C9467E" w:rsidRDefault="00ED76F7" w:rsidP="008A4DA1">
      <w:pPr>
        <w:spacing w:after="0" w:line="360" w:lineRule="auto"/>
        <w:rPr>
          <w:rFonts w:ascii="Arial" w:hAnsi="Arial" w:cs="Arial"/>
          <w:b/>
          <w:sz w:val="36"/>
          <w:szCs w:val="36"/>
        </w:rPr>
      </w:pPr>
    </w:p>
    <w:p w14:paraId="6D4D481D" w14:textId="10C1FD36" w:rsidR="00ED76F7" w:rsidRPr="00224325" w:rsidRDefault="00ED76F7" w:rsidP="008A4DA1">
      <w:pPr>
        <w:spacing w:after="0" w:line="360" w:lineRule="auto"/>
        <w:rPr>
          <w:rFonts w:ascii="Arial" w:hAnsi="Arial" w:cs="Arial"/>
          <w:b/>
          <w:bCs/>
          <w:sz w:val="36"/>
          <w:szCs w:val="36"/>
        </w:rPr>
      </w:pPr>
      <w:r w:rsidRPr="00224325">
        <w:rPr>
          <w:rFonts w:ascii="Arial" w:hAnsi="Arial" w:cs="Arial"/>
          <w:b/>
          <w:bCs/>
          <w:sz w:val="36"/>
          <w:szCs w:val="36"/>
        </w:rPr>
        <w:t xml:space="preserve">Understanding the impact of our investment </w:t>
      </w:r>
    </w:p>
    <w:p w14:paraId="14FC44B4" w14:textId="77777777" w:rsidR="00847DCD" w:rsidRPr="00C9467E" w:rsidRDefault="00847DCD" w:rsidP="008A4DA1">
      <w:pPr>
        <w:spacing w:after="0" w:line="360" w:lineRule="auto"/>
        <w:rPr>
          <w:rFonts w:ascii="Arial" w:hAnsi="Arial" w:cs="Arial"/>
          <w:b/>
          <w:bCs/>
          <w:sz w:val="36"/>
          <w:szCs w:val="36"/>
        </w:rPr>
      </w:pPr>
    </w:p>
    <w:p w14:paraId="075C64C3" w14:textId="2AC4AF4C" w:rsidR="004E1C9A" w:rsidRPr="00C9467E" w:rsidRDefault="00ED76F7" w:rsidP="008A4DA1">
      <w:pPr>
        <w:spacing w:after="0" w:line="360" w:lineRule="auto"/>
        <w:rPr>
          <w:rFonts w:ascii="Arial" w:hAnsi="Arial" w:cs="Arial"/>
          <w:sz w:val="36"/>
          <w:szCs w:val="36"/>
        </w:rPr>
      </w:pPr>
      <w:r w:rsidRPr="00C9467E">
        <w:rPr>
          <w:rFonts w:ascii="Arial" w:hAnsi="Arial" w:cs="Arial"/>
          <w:sz w:val="36"/>
          <w:szCs w:val="36"/>
        </w:rPr>
        <w:t xml:space="preserve">Research and evaluation is an essential part of our work. It informs our implementation and monitoring of policy, giving us a better understanding of the impact of our funding and developmental work. </w:t>
      </w:r>
    </w:p>
    <w:p w14:paraId="5685C68F" w14:textId="77777777" w:rsidR="00244A98" w:rsidRPr="00C9467E" w:rsidRDefault="00244A98" w:rsidP="008A4DA1">
      <w:pPr>
        <w:spacing w:after="0" w:line="360" w:lineRule="auto"/>
        <w:rPr>
          <w:rFonts w:ascii="Arial" w:hAnsi="Arial" w:cs="Arial"/>
          <w:sz w:val="36"/>
          <w:szCs w:val="36"/>
        </w:rPr>
      </w:pPr>
    </w:p>
    <w:p w14:paraId="6CE58564" w14:textId="77777777" w:rsidR="000C2105" w:rsidRPr="00C9467E" w:rsidRDefault="00ED76F7" w:rsidP="008A4DA1">
      <w:pPr>
        <w:spacing w:after="0" w:line="360" w:lineRule="auto"/>
        <w:rPr>
          <w:rFonts w:ascii="Arial" w:hAnsi="Arial" w:cs="Arial"/>
          <w:sz w:val="36"/>
          <w:szCs w:val="36"/>
        </w:rPr>
      </w:pPr>
      <w:r w:rsidRPr="00C9467E">
        <w:rPr>
          <w:rFonts w:ascii="Arial" w:hAnsi="Arial" w:cs="Arial"/>
          <w:sz w:val="36"/>
          <w:szCs w:val="36"/>
        </w:rPr>
        <w:t xml:space="preserve">We want more people to enjoy and take part in the arts. We should always be wary of headline numbers, but it remains important that we are able to assess the extent to which the population of Wales is engaging in the arts. This will continue to be an important aspect of our reporting. We have a small research team, so it will be important that we develop partnerships to extend and enhance our research capability. </w:t>
      </w:r>
    </w:p>
    <w:p w14:paraId="492E76C2" w14:textId="77777777" w:rsidR="000C2105" w:rsidRPr="00C9467E" w:rsidRDefault="000C2105" w:rsidP="008A4DA1">
      <w:pPr>
        <w:spacing w:after="0" w:line="360" w:lineRule="auto"/>
        <w:rPr>
          <w:rFonts w:ascii="Arial" w:hAnsi="Arial" w:cs="Arial"/>
          <w:sz w:val="36"/>
          <w:szCs w:val="36"/>
        </w:rPr>
      </w:pPr>
    </w:p>
    <w:p w14:paraId="5308488D" w14:textId="283AE780" w:rsidR="0097493C" w:rsidRPr="00C9467E" w:rsidRDefault="00ED76F7" w:rsidP="008A4DA1">
      <w:pPr>
        <w:spacing w:after="0" w:line="360" w:lineRule="auto"/>
        <w:rPr>
          <w:rFonts w:ascii="Arial" w:hAnsi="Arial" w:cs="Arial"/>
          <w:sz w:val="36"/>
          <w:szCs w:val="36"/>
        </w:rPr>
      </w:pPr>
      <w:r w:rsidRPr="00C9467E">
        <w:rPr>
          <w:rFonts w:ascii="Arial" w:hAnsi="Arial" w:cs="Arial"/>
          <w:sz w:val="36"/>
          <w:szCs w:val="36"/>
        </w:rPr>
        <w:t xml:space="preserve">We currently collect and hold a large amount of data, and we must integrate and share the use of our data to maximise organisational intelligence, reporting and efficiencies. </w:t>
      </w:r>
    </w:p>
    <w:p w14:paraId="78488499" w14:textId="77777777" w:rsidR="00244A98" w:rsidRPr="00C9467E" w:rsidRDefault="00244A98"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p>
    <w:p w14:paraId="5F05AA12" w14:textId="651F2E85" w:rsidR="003363A2" w:rsidRPr="00224325" w:rsidRDefault="003363A2"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r w:rsidRPr="00224325">
        <w:rPr>
          <w:rFonts w:ascii="Arial" w:hAnsi="Arial" w:cs="Arial"/>
          <w:b/>
          <w:sz w:val="36"/>
          <w:szCs w:val="36"/>
        </w:rPr>
        <w:t>Our top 3 actions:</w:t>
      </w:r>
    </w:p>
    <w:p w14:paraId="59ADC296" w14:textId="77777777" w:rsidR="00847DCD" w:rsidRPr="00C9467E" w:rsidRDefault="00847DCD" w:rsidP="00847DCD">
      <w:pPr>
        <w:pStyle w:val="Header"/>
        <w:shd w:val="clear" w:color="auto" w:fill="FFFFFF" w:themeFill="background1"/>
        <w:tabs>
          <w:tab w:val="clear" w:pos="4513"/>
          <w:tab w:val="clear" w:pos="9026"/>
        </w:tabs>
        <w:spacing w:after="0" w:line="360" w:lineRule="auto"/>
        <w:ind w:right="-330"/>
        <w:rPr>
          <w:rFonts w:ascii="Arial" w:hAnsi="Arial" w:cs="Arial"/>
          <w:b/>
          <w:sz w:val="36"/>
          <w:szCs w:val="36"/>
        </w:rPr>
      </w:pPr>
    </w:p>
    <w:p w14:paraId="63321AB9" w14:textId="7A0ED692" w:rsidR="003363A2" w:rsidRPr="00C9467E" w:rsidRDefault="00BA2962" w:rsidP="00847DCD">
      <w:pPr>
        <w:pStyle w:val="Header"/>
        <w:numPr>
          <w:ilvl w:val="0"/>
          <w:numId w:val="26"/>
        </w:numPr>
        <w:shd w:val="clear" w:color="auto" w:fill="FFFFFF" w:themeFill="background1"/>
        <w:tabs>
          <w:tab w:val="clear" w:pos="4513"/>
          <w:tab w:val="clear" w:pos="9026"/>
        </w:tabs>
        <w:spacing w:after="0" w:line="360" w:lineRule="auto"/>
        <w:ind w:left="567" w:right="-330" w:hanging="567"/>
        <w:rPr>
          <w:rFonts w:ascii="Arial" w:hAnsi="Arial" w:cs="Arial"/>
          <w:sz w:val="36"/>
          <w:szCs w:val="36"/>
        </w:rPr>
      </w:pPr>
      <w:r w:rsidRPr="00C9467E">
        <w:rPr>
          <w:rFonts w:ascii="Arial" w:hAnsi="Arial" w:cs="Arial"/>
          <w:sz w:val="36"/>
          <w:szCs w:val="36"/>
        </w:rPr>
        <w:t xml:space="preserve">Publish research that demonstrates the impact of Arts Council investment </w:t>
      </w:r>
    </w:p>
    <w:p w14:paraId="264A9654" w14:textId="77777777" w:rsidR="00847DCD" w:rsidRPr="00C9467E" w:rsidRDefault="00847DCD" w:rsidP="00847DCD">
      <w:pPr>
        <w:pStyle w:val="Header"/>
        <w:shd w:val="clear" w:color="auto" w:fill="FFFFFF" w:themeFill="background1"/>
        <w:tabs>
          <w:tab w:val="clear" w:pos="4513"/>
          <w:tab w:val="clear" w:pos="9026"/>
        </w:tabs>
        <w:spacing w:after="0" w:line="360" w:lineRule="auto"/>
        <w:ind w:left="567" w:right="-330" w:hanging="567"/>
        <w:rPr>
          <w:rFonts w:ascii="Arial" w:hAnsi="Arial" w:cs="Arial"/>
          <w:sz w:val="36"/>
          <w:szCs w:val="36"/>
        </w:rPr>
      </w:pPr>
    </w:p>
    <w:p w14:paraId="3420CE39" w14:textId="77777777" w:rsidR="0026522C" w:rsidRPr="00C9467E" w:rsidRDefault="0026522C" w:rsidP="00847DCD">
      <w:pPr>
        <w:pStyle w:val="Header"/>
        <w:numPr>
          <w:ilvl w:val="0"/>
          <w:numId w:val="26"/>
        </w:numPr>
        <w:shd w:val="clear" w:color="auto" w:fill="FFFFFF" w:themeFill="background1"/>
        <w:tabs>
          <w:tab w:val="clear" w:pos="4513"/>
          <w:tab w:val="clear" w:pos="9026"/>
        </w:tabs>
        <w:spacing w:after="0" w:line="360" w:lineRule="auto"/>
        <w:ind w:left="567" w:right="-330" w:hanging="567"/>
        <w:rPr>
          <w:rFonts w:ascii="Arial" w:hAnsi="Arial" w:cs="Arial"/>
          <w:sz w:val="36"/>
          <w:szCs w:val="36"/>
        </w:rPr>
      </w:pPr>
      <w:r w:rsidRPr="00C9467E">
        <w:rPr>
          <w:rFonts w:ascii="Arial" w:eastAsia="Times New Roman" w:hAnsi="Arial" w:cs="Arial"/>
          <w:sz w:val="36"/>
          <w:szCs w:val="36"/>
          <w:lang w:eastAsia="en-GB"/>
        </w:rPr>
        <w:t xml:space="preserve">Publish research which describes the extent and range to which the public in Wales is attending and taking part in the arts. </w:t>
      </w:r>
    </w:p>
    <w:p w14:paraId="043E245D" w14:textId="6B40EA7A" w:rsidR="003363A2" w:rsidRPr="00C9467E" w:rsidRDefault="00D328C4" w:rsidP="008A4DA1">
      <w:pPr>
        <w:pStyle w:val="Header"/>
        <w:numPr>
          <w:ilvl w:val="0"/>
          <w:numId w:val="26"/>
        </w:numPr>
        <w:shd w:val="clear" w:color="auto" w:fill="FFFFFF" w:themeFill="background1"/>
        <w:tabs>
          <w:tab w:val="clear" w:pos="4513"/>
          <w:tab w:val="clear" w:pos="9026"/>
        </w:tabs>
        <w:spacing w:after="0" w:line="360" w:lineRule="auto"/>
        <w:ind w:left="567" w:right="-330" w:hanging="567"/>
        <w:rPr>
          <w:rFonts w:ascii="Arial" w:hAnsi="Arial" w:cs="Arial"/>
          <w:sz w:val="36"/>
          <w:szCs w:val="36"/>
        </w:rPr>
      </w:pPr>
      <w:r w:rsidRPr="00C9467E">
        <w:rPr>
          <w:rFonts w:ascii="Arial" w:eastAsia="Times New Roman" w:hAnsi="Arial" w:cs="Arial"/>
          <w:sz w:val="36"/>
          <w:szCs w:val="36"/>
          <w:lang w:eastAsia="en-GB"/>
        </w:rPr>
        <w:t>Monitor the impact of our Lottery funding</w:t>
      </w:r>
      <w:r w:rsidR="00747E3A" w:rsidRPr="00C9467E">
        <w:rPr>
          <w:rFonts w:ascii="Arial" w:eastAsia="Times New Roman" w:hAnsi="Arial" w:cs="Arial"/>
          <w:sz w:val="36"/>
          <w:szCs w:val="36"/>
          <w:lang w:eastAsia="en-GB"/>
        </w:rPr>
        <w:t xml:space="preserve"> </w:t>
      </w:r>
      <w:r w:rsidRPr="00C9467E">
        <w:rPr>
          <w:rFonts w:ascii="Arial" w:eastAsia="Times New Roman" w:hAnsi="Arial" w:cs="Arial"/>
          <w:sz w:val="36"/>
          <w:szCs w:val="36"/>
          <w:lang w:eastAsia="en-GB"/>
        </w:rPr>
        <w:t>and report through our annual reporting</w:t>
      </w:r>
      <w:r w:rsidR="0026522C" w:rsidRPr="00C9467E">
        <w:rPr>
          <w:rFonts w:ascii="Arial" w:eastAsia="Times New Roman" w:hAnsi="Arial" w:cs="Arial"/>
          <w:sz w:val="36"/>
          <w:szCs w:val="36"/>
          <w:lang w:eastAsia="en-GB"/>
        </w:rPr>
        <w:t xml:space="preserve"> </w:t>
      </w:r>
    </w:p>
    <w:p w14:paraId="66AC493E" w14:textId="77777777" w:rsidR="004E1C9A" w:rsidRPr="00C9467E" w:rsidRDefault="004E1C9A" w:rsidP="008A4DA1">
      <w:pPr>
        <w:spacing w:after="0" w:line="360" w:lineRule="auto"/>
        <w:rPr>
          <w:rFonts w:ascii="Arial" w:hAnsi="Arial" w:cs="Arial"/>
          <w:sz w:val="36"/>
          <w:szCs w:val="36"/>
        </w:rPr>
      </w:pPr>
    </w:p>
    <w:p w14:paraId="12F1869D" w14:textId="77777777" w:rsidR="00311456" w:rsidRPr="00224325" w:rsidRDefault="00CC187F" w:rsidP="008A4DA1">
      <w:pPr>
        <w:spacing w:after="0" w:line="360" w:lineRule="auto"/>
        <w:rPr>
          <w:rFonts w:ascii="Arial" w:hAnsi="Arial" w:cs="Arial"/>
          <w:b/>
          <w:bCs/>
          <w:sz w:val="36"/>
          <w:szCs w:val="36"/>
        </w:rPr>
      </w:pPr>
      <w:r w:rsidRPr="00224325">
        <w:rPr>
          <w:rFonts w:ascii="Arial" w:hAnsi="Arial" w:cs="Arial"/>
          <w:b/>
          <w:bCs/>
          <w:sz w:val="36"/>
          <w:szCs w:val="36"/>
        </w:rPr>
        <w:t xml:space="preserve">Being the best we can be…. </w:t>
      </w:r>
    </w:p>
    <w:p w14:paraId="07B0F5BB" w14:textId="347041C2" w:rsidR="0097493C" w:rsidRPr="00224325" w:rsidRDefault="00CC187F" w:rsidP="008A4DA1">
      <w:pPr>
        <w:spacing w:after="0" w:line="360" w:lineRule="auto"/>
        <w:rPr>
          <w:rFonts w:ascii="Arial" w:hAnsi="Arial" w:cs="Arial"/>
          <w:b/>
          <w:bCs/>
          <w:sz w:val="36"/>
          <w:szCs w:val="36"/>
        </w:rPr>
      </w:pPr>
      <w:r w:rsidRPr="00224325">
        <w:rPr>
          <w:rFonts w:ascii="Arial" w:hAnsi="Arial" w:cs="Arial"/>
          <w:b/>
          <w:bCs/>
          <w:sz w:val="36"/>
          <w:szCs w:val="36"/>
        </w:rPr>
        <w:t>…enabling us as an organisation to succeed</w:t>
      </w:r>
    </w:p>
    <w:p w14:paraId="519777A2" w14:textId="77777777" w:rsidR="00847DCD" w:rsidRPr="00C9467E" w:rsidRDefault="00847DCD" w:rsidP="008A4DA1">
      <w:pPr>
        <w:spacing w:after="0" w:line="360" w:lineRule="auto"/>
        <w:rPr>
          <w:rFonts w:ascii="Arial" w:hAnsi="Arial" w:cs="Arial"/>
          <w:b/>
          <w:bCs/>
          <w:sz w:val="36"/>
          <w:szCs w:val="36"/>
        </w:rPr>
      </w:pPr>
    </w:p>
    <w:p w14:paraId="343E5C7C" w14:textId="77777777" w:rsidR="00895F3E" w:rsidRPr="00C9467E" w:rsidRDefault="0097493C" w:rsidP="008A4DA1">
      <w:pPr>
        <w:spacing w:after="0" w:line="360" w:lineRule="auto"/>
        <w:rPr>
          <w:rFonts w:ascii="Arial" w:hAnsi="Arial" w:cs="Arial"/>
          <w:sz w:val="36"/>
          <w:szCs w:val="36"/>
        </w:rPr>
      </w:pPr>
      <w:r w:rsidRPr="00C9467E">
        <w:rPr>
          <w:rFonts w:ascii="Arial" w:hAnsi="Arial" w:cs="Arial"/>
          <w:sz w:val="36"/>
          <w:szCs w:val="36"/>
        </w:rPr>
        <w:t xml:space="preserve">The public rightly demands that the institutions that they fund are efficient and cost effective. And because we’re publicly funded, we must be able to demonstrate the benefit that our work delivers, and the extent to which we’re making a difference. Over many years we’ve saved money by simplifying processes, reducing staff numbers and making better use of technology. We’re doing this again now. Our goal is to create an organisation with the arts at its core – first rate in its delivery and sustainable in its cost. </w:t>
      </w:r>
    </w:p>
    <w:p w14:paraId="4F0D1376" w14:textId="77777777" w:rsidR="00895F3E" w:rsidRPr="00C9467E" w:rsidRDefault="00895F3E" w:rsidP="008A4DA1">
      <w:pPr>
        <w:spacing w:after="0" w:line="360" w:lineRule="auto"/>
        <w:rPr>
          <w:rFonts w:ascii="Arial" w:hAnsi="Arial" w:cs="Arial"/>
          <w:sz w:val="36"/>
          <w:szCs w:val="36"/>
        </w:rPr>
      </w:pPr>
    </w:p>
    <w:p w14:paraId="2F12B854" w14:textId="576EC1C9" w:rsidR="0083069D" w:rsidRPr="00C9467E" w:rsidRDefault="0097493C" w:rsidP="008A4DA1">
      <w:pPr>
        <w:spacing w:after="0" w:line="360" w:lineRule="auto"/>
        <w:rPr>
          <w:rFonts w:ascii="Arial" w:hAnsi="Arial" w:cs="Arial"/>
          <w:sz w:val="36"/>
          <w:szCs w:val="36"/>
        </w:rPr>
      </w:pPr>
      <w:r w:rsidRPr="00C9467E">
        <w:rPr>
          <w:rFonts w:ascii="Arial" w:hAnsi="Arial" w:cs="Arial"/>
          <w:sz w:val="36"/>
          <w:szCs w:val="36"/>
        </w:rPr>
        <w:t>Key internal projects are identified below.</w:t>
      </w:r>
    </w:p>
    <w:p w14:paraId="45C287ED" w14:textId="6C70D06E" w:rsidR="0083069D" w:rsidRPr="00C9467E" w:rsidRDefault="0083069D" w:rsidP="008A4DA1">
      <w:pPr>
        <w:spacing w:after="0" w:line="360" w:lineRule="auto"/>
        <w:rPr>
          <w:rFonts w:ascii="Arial" w:hAnsi="Arial" w:cs="Arial"/>
          <w:sz w:val="36"/>
          <w:szCs w:val="36"/>
        </w:rPr>
      </w:pPr>
    </w:p>
    <w:p w14:paraId="6333BF7F" w14:textId="2167DA80" w:rsidR="00895F3E" w:rsidRPr="00224325" w:rsidRDefault="00F016C3" w:rsidP="008A4DA1">
      <w:pPr>
        <w:spacing w:after="0" w:line="360" w:lineRule="auto"/>
        <w:rPr>
          <w:rFonts w:ascii="Arial" w:hAnsi="Arial" w:cs="Arial"/>
          <w:b/>
          <w:bCs/>
          <w:sz w:val="36"/>
          <w:szCs w:val="36"/>
        </w:rPr>
      </w:pPr>
      <w:r w:rsidRPr="00224325">
        <w:rPr>
          <w:rFonts w:ascii="Arial" w:hAnsi="Arial" w:cs="Arial"/>
          <w:b/>
          <w:bCs/>
          <w:sz w:val="36"/>
          <w:szCs w:val="36"/>
        </w:rPr>
        <w:t xml:space="preserve">Financial management </w:t>
      </w:r>
    </w:p>
    <w:p w14:paraId="25B58C47" w14:textId="77777777" w:rsidR="00847DCD" w:rsidRPr="00C9467E" w:rsidRDefault="00847DCD" w:rsidP="008A4DA1">
      <w:pPr>
        <w:spacing w:after="0" w:line="360" w:lineRule="auto"/>
        <w:rPr>
          <w:rFonts w:ascii="Arial" w:hAnsi="Arial" w:cs="Arial"/>
          <w:sz w:val="36"/>
          <w:szCs w:val="36"/>
          <w:u w:val="single"/>
        </w:rPr>
      </w:pPr>
    </w:p>
    <w:p w14:paraId="7AFD84D6" w14:textId="4FDA9B05" w:rsidR="005040A8" w:rsidRPr="00C9467E" w:rsidRDefault="00F016C3" w:rsidP="008A4DA1">
      <w:pPr>
        <w:spacing w:after="0" w:line="360" w:lineRule="auto"/>
        <w:rPr>
          <w:rFonts w:ascii="Arial" w:hAnsi="Arial" w:cs="Arial"/>
          <w:sz w:val="36"/>
          <w:szCs w:val="36"/>
        </w:rPr>
      </w:pPr>
      <w:r w:rsidRPr="00C9467E">
        <w:rPr>
          <w:rFonts w:ascii="Arial" w:hAnsi="Arial" w:cs="Arial"/>
          <w:sz w:val="36"/>
          <w:szCs w:val="36"/>
        </w:rPr>
        <w:t xml:space="preserve">We will: </w:t>
      </w:r>
    </w:p>
    <w:p w14:paraId="6B73CD48" w14:textId="7C74C5E0" w:rsidR="009534B4" w:rsidRPr="00C9467E" w:rsidRDefault="0074104F" w:rsidP="00847DCD">
      <w:pPr>
        <w:pStyle w:val="ListParagraph"/>
        <w:numPr>
          <w:ilvl w:val="0"/>
          <w:numId w:val="34"/>
        </w:numPr>
        <w:spacing w:after="0" w:line="360" w:lineRule="auto"/>
        <w:ind w:left="567" w:hanging="567"/>
        <w:rPr>
          <w:rFonts w:ascii="Arial" w:hAnsi="Arial" w:cs="Arial"/>
          <w:sz w:val="36"/>
          <w:szCs w:val="36"/>
        </w:rPr>
      </w:pPr>
      <w:r w:rsidRPr="00C9467E">
        <w:rPr>
          <w:rFonts w:ascii="Arial" w:hAnsi="Arial" w:cs="Arial"/>
          <w:sz w:val="36"/>
          <w:szCs w:val="36"/>
        </w:rPr>
        <w:t xml:space="preserve">respond actively to </w:t>
      </w:r>
      <w:r w:rsidR="009534B4" w:rsidRPr="00C9467E">
        <w:rPr>
          <w:rFonts w:ascii="Arial" w:hAnsi="Arial" w:cs="Arial"/>
          <w:sz w:val="36"/>
          <w:szCs w:val="36"/>
        </w:rPr>
        <w:t>the challenges of Co</w:t>
      </w:r>
      <w:r w:rsidR="00715AEE" w:rsidRPr="00C9467E">
        <w:rPr>
          <w:rFonts w:ascii="Arial" w:hAnsi="Arial" w:cs="Arial"/>
          <w:sz w:val="36"/>
          <w:szCs w:val="36"/>
        </w:rPr>
        <w:t>ron</w:t>
      </w:r>
      <w:r w:rsidR="009534B4" w:rsidRPr="00C9467E">
        <w:rPr>
          <w:rFonts w:ascii="Arial" w:hAnsi="Arial" w:cs="Arial"/>
          <w:sz w:val="36"/>
          <w:szCs w:val="36"/>
        </w:rPr>
        <w:t>avirus</w:t>
      </w:r>
    </w:p>
    <w:p w14:paraId="55632F7F" w14:textId="125681C6" w:rsidR="002559B3" w:rsidRPr="00C9467E" w:rsidRDefault="00F016C3" w:rsidP="00847DCD">
      <w:pPr>
        <w:pStyle w:val="ListParagraph"/>
        <w:numPr>
          <w:ilvl w:val="0"/>
          <w:numId w:val="34"/>
        </w:numPr>
        <w:spacing w:after="0" w:line="360" w:lineRule="auto"/>
        <w:ind w:left="567" w:hanging="567"/>
        <w:rPr>
          <w:rFonts w:ascii="Arial" w:hAnsi="Arial" w:cs="Arial"/>
          <w:sz w:val="36"/>
          <w:szCs w:val="36"/>
        </w:rPr>
      </w:pPr>
      <w:r w:rsidRPr="00C9467E">
        <w:rPr>
          <w:rFonts w:ascii="Arial" w:hAnsi="Arial" w:cs="Arial"/>
          <w:sz w:val="36"/>
          <w:szCs w:val="36"/>
        </w:rPr>
        <w:t xml:space="preserve">upgrade our </w:t>
      </w:r>
      <w:r w:rsidR="004B43A4" w:rsidRPr="00C9467E">
        <w:rPr>
          <w:rFonts w:ascii="Arial" w:hAnsi="Arial" w:cs="Arial"/>
          <w:sz w:val="36"/>
          <w:szCs w:val="36"/>
        </w:rPr>
        <w:t>Grants Management System</w:t>
      </w:r>
    </w:p>
    <w:p w14:paraId="6CE05FCC" w14:textId="77777777" w:rsidR="002559B3" w:rsidRPr="00C9467E" w:rsidRDefault="00F016C3" w:rsidP="00847DCD">
      <w:pPr>
        <w:pStyle w:val="ListParagraph"/>
        <w:numPr>
          <w:ilvl w:val="0"/>
          <w:numId w:val="34"/>
        </w:numPr>
        <w:spacing w:after="0" w:line="360" w:lineRule="auto"/>
        <w:ind w:left="567" w:hanging="567"/>
        <w:rPr>
          <w:rFonts w:ascii="Arial" w:hAnsi="Arial" w:cs="Arial"/>
          <w:sz w:val="36"/>
          <w:szCs w:val="36"/>
        </w:rPr>
      </w:pPr>
      <w:r w:rsidRPr="00C9467E">
        <w:rPr>
          <w:rFonts w:ascii="Arial" w:hAnsi="Arial" w:cs="Arial"/>
          <w:sz w:val="36"/>
          <w:szCs w:val="36"/>
        </w:rPr>
        <w:t xml:space="preserve">provide key financial support and advice in the delivery of our major strategic programmes </w:t>
      </w:r>
    </w:p>
    <w:p w14:paraId="3EF8F7EF" w14:textId="42026BCE" w:rsidR="00F016C3" w:rsidRPr="00C9467E" w:rsidRDefault="00F016C3" w:rsidP="00847DCD">
      <w:pPr>
        <w:pStyle w:val="ListParagraph"/>
        <w:numPr>
          <w:ilvl w:val="0"/>
          <w:numId w:val="34"/>
        </w:numPr>
        <w:spacing w:after="0" w:line="360" w:lineRule="auto"/>
        <w:ind w:left="567" w:hanging="567"/>
        <w:rPr>
          <w:rFonts w:ascii="Arial" w:hAnsi="Arial" w:cs="Arial"/>
          <w:sz w:val="36"/>
          <w:szCs w:val="36"/>
        </w:rPr>
      </w:pPr>
      <w:r w:rsidRPr="00C9467E">
        <w:rPr>
          <w:rFonts w:ascii="Arial" w:hAnsi="Arial" w:cs="Arial"/>
          <w:sz w:val="36"/>
          <w:szCs w:val="36"/>
        </w:rPr>
        <w:t>obtain unqualified audit opinion on our</w:t>
      </w:r>
      <w:r w:rsidR="002559B3" w:rsidRPr="00C9467E">
        <w:rPr>
          <w:rFonts w:ascii="Arial" w:hAnsi="Arial" w:cs="Arial"/>
          <w:sz w:val="36"/>
          <w:szCs w:val="36"/>
        </w:rPr>
        <w:t xml:space="preserve"> </w:t>
      </w:r>
      <w:r w:rsidRPr="00C9467E">
        <w:rPr>
          <w:rFonts w:ascii="Arial" w:hAnsi="Arial" w:cs="Arial"/>
          <w:sz w:val="36"/>
          <w:szCs w:val="36"/>
        </w:rPr>
        <w:t xml:space="preserve">two sets of annual statutory accounts </w:t>
      </w:r>
    </w:p>
    <w:p w14:paraId="71EE95CD" w14:textId="51D77BCC" w:rsidR="00EA30E0" w:rsidRPr="00224325" w:rsidRDefault="00EA30E0" w:rsidP="008A4DA1">
      <w:pPr>
        <w:spacing w:after="0" w:line="360" w:lineRule="auto"/>
        <w:rPr>
          <w:rFonts w:ascii="Arial" w:hAnsi="Arial" w:cs="Arial"/>
          <w:b/>
          <w:bCs/>
          <w:sz w:val="36"/>
          <w:szCs w:val="36"/>
        </w:rPr>
      </w:pPr>
    </w:p>
    <w:p w14:paraId="52B5212B" w14:textId="501CB9C9" w:rsidR="00EA30E0" w:rsidRPr="00224325" w:rsidRDefault="00390942" w:rsidP="008A4DA1">
      <w:pPr>
        <w:spacing w:after="0" w:line="360" w:lineRule="auto"/>
        <w:rPr>
          <w:rFonts w:ascii="Arial" w:hAnsi="Arial" w:cs="Arial"/>
          <w:b/>
          <w:bCs/>
          <w:sz w:val="36"/>
          <w:szCs w:val="36"/>
        </w:rPr>
      </w:pPr>
      <w:r w:rsidRPr="00224325">
        <w:rPr>
          <w:rFonts w:ascii="Arial" w:hAnsi="Arial" w:cs="Arial"/>
          <w:b/>
          <w:bCs/>
          <w:sz w:val="36"/>
          <w:szCs w:val="36"/>
        </w:rPr>
        <w:t xml:space="preserve">Funding </w:t>
      </w:r>
      <w:r w:rsidR="00EF575B" w:rsidRPr="00224325">
        <w:rPr>
          <w:rFonts w:ascii="Arial" w:hAnsi="Arial" w:cs="Arial"/>
          <w:b/>
          <w:bCs/>
          <w:sz w:val="36"/>
          <w:szCs w:val="36"/>
        </w:rPr>
        <w:t>Strategy</w:t>
      </w:r>
    </w:p>
    <w:p w14:paraId="7910447C" w14:textId="77777777" w:rsidR="005040A8" w:rsidRPr="00C9467E" w:rsidRDefault="005040A8" w:rsidP="008A4DA1">
      <w:pPr>
        <w:spacing w:after="0" w:line="360" w:lineRule="auto"/>
        <w:rPr>
          <w:rFonts w:ascii="Arial" w:hAnsi="Arial" w:cs="Arial"/>
          <w:sz w:val="36"/>
          <w:szCs w:val="36"/>
        </w:rPr>
      </w:pPr>
    </w:p>
    <w:p w14:paraId="6F98E596" w14:textId="025A32D8" w:rsidR="005040A8" w:rsidRPr="00C9467E" w:rsidRDefault="00EF575B" w:rsidP="008A4DA1">
      <w:pPr>
        <w:spacing w:after="0" w:line="360" w:lineRule="auto"/>
        <w:rPr>
          <w:rFonts w:ascii="Arial" w:hAnsi="Arial" w:cs="Arial"/>
          <w:sz w:val="36"/>
          <w:szCs w:val="36"/>
        </w:rPr>
      </w:pPr>
      <w:r w:rsidRPr="00C9467E">
        <w:rPr>
          <w:rFonts w:ascii="Arial" w:hAnsi="Arial" w:cs="Arial"/>
          <w:sz w:val="36"/>
          <w:szCs w:val="36"/>
        </w:rPr>
        <w:t>We will</w:t>
      </w:r>
    </w:p>
    <w:p w14:paraId="68E8795B" w14:textId="77777777" w:rsidR="00A17901" w:rsidRPr="00C9467E" w:rsidRDefault="00A17901" w:rsidP="005040A8">
      <w:pPr>
        <w:pStyle w:val="ListParagraph"/>
        <w:numPr>
          <w:ilvl w:val="0"/>
          <w:numId w:val="33"/>
        </w:numPr>
        <w:spacing w:after="0" w:line="360" w:lineRule="auto"/>
        <w:ind w:left="567" w:hanging="567"/>
        <w:rPr>
          <w:rFonts w:ascii="Arial" w:hAnsi="Arial" w:cs="Arial"/>
          <w:sz w:val="36"/>
          <w:szCs w:val="36"/>
        </w:rPr>
      </w:pPr>
      <w:r w:rsidRPr="00C9467E">
        <w:rPr>
          <w:rFonts w:ascii="Arial" w:hAnsi="Arial" w:cs="Arial"/>
          <w:sz w:val="36"/>
          <w:szCs w:val="36"/>
        </w:rPr>
        <w:t xml:space="preserve">complete a review of the Lottery funding programmes that were repurposed in response to COVID-19 considerations. </w:t>
      </w:r>
    </w:p>
    <w:p w14:paraId="296E5217" w14:textId="77777777" w:rsidR="00A17901" w:rsidRPr="00C9467E" w:rsidRDefault="00A17901" w:rsidP="005040A8">
      <w:pPr>
        <w:pStyle w:val="ListParagraph"/>
        <w:numPr>
          <w:ilvl w:val="0"/>
          <w:numId w:val="33"/>
        </w:numPr>
        <w:spacing w:after="0" w:line="360" w:lineRule="auto"/>
        <w:ind w:left="567" w:hanging="567"/>
        <w:rPr>
          <w:rFonts w:ascii="Arial" w:hAnsi="Arial" w:cs="Arial"/>
          <w:sz w:val="36"/>
          <w:szCs w:val="36"/>
        </w:rPr>
      </w:pPr>
      <w:r w:rsidRPr="00C9467E">
        <w:rPr>
          <w:rFonts w:ascii="Arial" w:hAnsi="Arial" w:cs="Arial"/>
          <w:sz w:val="36"/>
          <w:szCs w:val="36"/>
        </w:rPr>
        <w:t xml:space="preserve">Monitor and report on the impact of new Arts Overview </w:t>
      </w:r>
    </w:p>
    <w:p w14:paraId="5389D0BF" w14:textId="00DB2B96" w:rsidR="00EF575B" w:rsidRPr="00C9467E" w:rsidRDefault="00A17901" w:rsidP="005040A8">
      <w:pPr>
        <w:pStyle w:val="ListParagraph"/>
        <w:numPr>
          <w:ilvl w:val="0"/>
          <w:numId w:val="33"/>
        </w:numPr>
        <w:spacing w:after="0" w:line="360" w:lineRule="auto"/>
        <w:ind w:left="567" w:hanging="567"/>
        <w:rPr>
          <w:rFonts w:ascii="Arial" w:hAnsi="Arial" w:cs="Arial"/>
          <w:sz w:val="36"/>
          <w:szCs w:val="36"/>
        </w:rPr>
      </w:pPr>
      <w:r w:rsidRPr="00C9467E">
        <w:rPr>
          <w:rFonts w:ascii="Arial" w:hAnsi="Arial" w:cs="Arial"/>
          <w:sz w:val="36"/>
          <w:szCs w:val="36"/>
        </w:rPr>
        <w:t>Explore possibility of wider launch of online app or alternative audience feedback mechanism</w:t>
      </w:r>
    </w:p>
    <w:p w14:paraId="21310E32" w14:textId="77777777" w:rsidR="00244A98" w:rsidRPr="00C9467E" w:rsidRDefault="00244A98" w:rsidP="008A4DA1">
      <w:pPr>
        <w:spacing w:after="0" w:line="360" w:lineRule="auto"/>
        <w:rPr>
          <w:rFonts w:ascii="Arial" w:hAnsi="Arial" w:cs="Arial"/>
          <w:sz w:val="36"/>
          <w:szCs w:val="36"/>
          <w:u w:val="single"/>
        </w:rPr>
      </w:pPr>
    </w:p>
    <w:p w14:paraId="2B3C2CFB" w14:textId="4A14F613" w:rsidR="00CD3CF8" w:rsidRPr="00C9467E" w:rsidRDefault="000527FE" w:rsidP="008A4DA1">
      <w:pPr>
        <w:spacing w:after="0" w:line="360" w:lineRule="auto"/>
        <w:rPr>
          <w:rFonts w:ascii="Arial" w:hAnsi="Arial" w:cs="Arial"/>
          <w:b/>
          <w:bCs/>
          <w:sz w:val="36"/>
          <w:szCs w:val="36"/>
        </w:rPr>
      </w:pPr>
      <w:r w:rsidRPr="00C9467E">
        <w:rPr>
          <w:rFonts w:ascii="Arial" w:hAnsi="Arial" w:cs="Arial"/>
          <w:b/>
          <w:bCs/>
          <w:sz w:val="36"/>
          <w:szCs w:val="36"/>
        </w:rPr>
        <w:t xml:space="preserve">ICT </w:t>
      </w:r>
    </w:p>
    <w:p w14:paraId="1D4C5E05" w14:textId="77777777" w:rsidR="005040A8" w:rsidRPr="00C9467E" w:rsidRDefault="005040A8" w:rsidP="008A4DA1">
      <w:pPr>
        <w:spacing w:after="0" w:line="360" w:lineRule="auto"/>
        <w:rPr>
          <w:rFonts w:ascii="Arial" w:hAnsi="Arial" w:cs="Arial"/>
          <w:b/>
          <w:bCs/>
          <w:sz w:val="36"/>
          <w:szCs w:val="36"/>
        </w:rPr>
      </w:pPr>
    </w:p>
    <w:p w14:paraId="735CF8EC" w14:textId="755476E1" w:rsidR="005040A8" w:rsidRPr="00C9467E" w:rsidRDefault="000527FE" w:rsidP="008A4DA1">
      <w:pPr>
        <w:spacing w:after="0" w:line="360" w:lineRule="auto"/>
        <w:rPr>
          <w:rFonts w:ascii="Arial" w:hAnsi="Arial" w:cs="Arial"/>
          <w:sz w:val="36"/>
          <w:szCs w:val="36"/>
        </w:rPr>
      </w:pPr>
      <w:r w:rsidRPr="00C9467E">
        <w:rPr>
          <w:rFonts w:ascii="Arial" w:hAnsi="Arial" w:cs="Arial"/>
          <w:sz w:val="36"/>
          <w:szCs w:val="36"/>
        </w:rPr>
        <w:t xml:space="preserve">We will: </w:t>
      </w:r>
    </w:p>
    <w:p w14:paraId="627CB3BF" w14:textId="53987009" w:rsidR="004F1255" w:rsidRPr="00C9467E" w:rsidRDefault="006025C2" w:rsidP="005040A8">
      <w:pPr>
        <w:pStyle w:val="ListParagraph"/>
        <w:numPr>
          <w:ilvl w:val="0"/>
          <w:numId w:val="21"/>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 xml:space="preserve">Complete our upgrade to SharePoint 2019 and </w:t>
      </w:r>
      <w:r w:rsidR="00C15E9D" w:rsidRPr="00C9467E">
        <w:rPr>
          <w:rFonts w:ascii="Arial" w:hAnsi="Arial" w:cs="Arial"/>
          <w:sz w:val="36"/>
          <w:szCs w:val="36"/>
        </w:rPr>
        <w:t>delivery of our new intranet</w:t>
      </w:r>
    </w:p>
    <w:p w14:paraId="57462366" w14:textId="77777777" w:rsidR="0079663B" w:rsidRPr="00C9467E" w:rsidRDefault="002C61FC" w:rsidP="005040A8">
      <w:pPr>
        <w:pStyle w:val="ListParagraph"/>
        <w:numPr>
          <w:ilvl w:val="0"/>
          <w:numId w:val="21"/>
        </w:numPr>
        <w:shd w:val="clear" w:color="auto" w:fill="FFFFFF" w:themeFill="background1"/>
        <w:spacing w:after="0" w:line="360" w:lineRule="auto"/>
        <w:ind w:left="567" w:hanging="567"/>
        <w:rPr>
          <w:rFonts w:ascii="Arial" w:hAnsi="Arial" w:cs="Arial"/>
          <w:sz w:val="36"/>
          <w:szCs w:val="36"/>
        </w:rPr>
      </w:pPr>
      <w:r w:rsidRPr="00C9467E">
        <w:rPr>
          <w:rFonts w:ascii="Arial" w:hAnsi="Arial" w:cs="Arial"/>
          <w:sz w:val="36"/>
          <w:szCs w:val="36"/>
        </w:rPr>
        <w:t xml:space="preserve">roll out of expense@work </w:t>
      </w:r>
      <w:r w:rsidR="0079663B" w:rsidRPr="00C9467E">
        <w:rPr>
          <w:rFonts w:ascii="Arial" w:hAnsi="Arial" w:cs="Arial"/>
          <w:sz w:val="36"/>
          <w:szCs w:val="36"/>
        </w:rPr>
        <w:t>mobile app</w:t>
      </w:r>
    </w:p>
    <w:p w14:paraId="0B28F1C9" w14:textId="77777777" w:rsidR="00811DCA" w:rsidRPr="00C9467E" w:rsidRDefault="00811DCA" w:rsidP="008A4DA1">
      <w:pPr>
        <w:spacing w:after="0" w:line="360" w:lineRule="auto"/>
        <w:rPr>
          <w:rFonts w:ascii="Arial" w:hAnsi="Arial" w:cs="Arial"/>
          <w:sz w:val="36"/>
          <w:szCs w:val="36"/>
        </w:rPr>
      </w:pPr>
    </w:p>
    <w:p w14:paraId="5FDCF385" w14:textId="3306C5B1" w:rsidR="008F67A1" w:rsidRPr="00C9467E" w:rsidRDefault="008F67A1" w:rsidP="008A4DA1">
      <w:pPr>
        <w:spacing w:after="0" w:line="360" w:lineRule="auto"/>
        <w:rPr>
          <w:rFonts w:ascii="Arial" w:hAnsi="Arial" w:cs="Arial"/>
          <w:sz w:val="36"/>
          <w:szCs w:val="36"/>
        </w:rPr>
      </w:pPr>
      <w:r w:rsidRPr="00C9467E">
        <w:rPr>
          <w:rFonts w:ascii="Arial" w:hAnsi="Arial" w:cs="Arial"/>
          <w:sz w:val="36"/>
          <w:szCs w:val="36"/>
        </w:rPr>
        <w:t>Communications</w:t>
      </w:r>
    </w:p>
    <w:p w14:paraId="25DAD3EB" w14:textId="77777777" w:rsidR="005040A8" w:rsidRPr="00C9467E" w:rsidRDefault="005040A8" w:rsidP="008A4DA1">
      <w:pPr>
        <w:spacing w:after="0" w:line="360" w:lineRule="auto"/>
        <w:rPr>
          <w:rFonts w:ascii="Arial" w:hAnsi="Arial" w:cs="Arial"/>
          <w:sz w:val="36"/>
          <w:szCs w:val="36"/>
        </w:rPr>
      </w:pPr>
    </w:p>
    <w:p w14:paraId="515A24C8" w14:textId="6A83C425" w:rsidR="005040A8" w:rsidRPr="00C9467E" w:rsidRDefault="000527FE" w:rsidP="008A4DA1">
      <w:pPr>
        <w:spacing w:after="0" w:line="360" w:lineRule="auto"/>
        <w:rPr>
          <w:rFonts w:ascii="Arial" w:hAnsi="Arial" w:cs="Arial"/>
          <w:sz w:val="36"/>
          <w:szCs w:val="36"/>
        </w:rPr>
      </w:pPr>
      <w:r w:rsidRPr="00C9467E">
        <w:rPr>
          <w:rFonts w:ascii="Arial" w:hAnsi="Arial" w:cs="Arial"/>
          <w:sz w:val="36"/>
          <w:szCs w:val="36"/>
        </w:rPr>
        <w:t xml:space="preserve">We will: </w:t>
      </w:r>
    </w:p>
    <w:p w14:paraId="1A2DFAB7" w14:textId="77777777" w:rsidR="00D94FB9" w:rsidRPr="00C9467E" w:rsidRDefault="00971847" w:rsidP="005040A8">
      <w:pPr>
        <w:pStyle w:val="ListParagraph"/>
        <w:numPr>
          <w:ilvl w:val="0"/>
          <w:numId w:val="23"/>
        </w:numPr>
        <w:spacing w:after="0" w:line="360" w:lineRule="auto"/>
        <w:ind w:left="567" w:hanging="567"/>
        <w:rPr>
          <w:rFonts w:ascii="Arial" w:hAnsi="Arial" w:cs="Arial"/>
          <w:sz w:val="36"/>
          <w:szCs w:val="36"/>
        </w:rPr>
      </w:pPr>
      <w:r w:rsidRPr="00C9467E">
        <w:rPr>
          <w:rFonts w:ascii="Arial" w:hAnsi="Arial" w:cs="Arial"/>
          <w:sz w:val="36"/>
          <w:szCs w:val="36"/>
        </w:rPr>
        <w:t xml:space="preserve">ensure regular and prompt </w:t>
      </w:r>
      <w:r w:rsidR="00D94FB9" w:rsidRPr="00C9467E">
        <w:rPr>
          <w:rFonts w:ascii="Arial" w:hAnsi="Arial" w:cs="Arial"/>
          <w:sz w:val="36"/>
          <w:szCs w:val="36"/>
        </w:rPr>
        <w:t>information on Coronavirus</w:t>
      </w:r>
    </w:p>
    <w:p w14:paraId="12C00363" w14:textId="1952D7D0" w:rsidR="008F67A1" w:rsidRPr="00C9467E" w:rsidRDefault="000527FE" w:rsidP="005040A8">
      <w:pPr>
        <w:pStyle w:val="ListParagraph"/>
        <w:numPr>
          <w:ilvl w:val="0"/>
          <w:numId w:val="23"/>
        </w:numPr>
        <w:spacing w:after="0" w:line="360" w:lineRule="auto"/>
        <w:ind w:left="567" w:hanging="567"/>
        <w:rPr>
          <w:rFonts w:ascii="Arial" w:hAnsi="Arial" w:cs="Arial"/>
          <w:sz w:val="36"/>
          <w:szCs w:val="36"/>
        </w:rPr>
      </w:pPr>
      <w:r w:rsidRPr="00C9467E">
        <w:rPr>
          <w:rFonts w:ascii="Arial" w:hAnsi="Arial" w:cs="Arial"/>
          <w:sz w:val="36"/>
          <w:szCs w:val="36"/>
        </w:rPr>
        <w:t xml:space="preserve">communicate the Corporate Vision and Council’s expectations – internally and externally </w:t>
      </w:r>
    </w:p>
    <w:p w14:paraId="4AEDBF94" w14:textId="77777777" w:rsidR="009B0ED2" w:rsidRPr="00C9467E" w:rsidRDefault="000527FE" w:rsidP="005040A8">
      <w:pPr>
        <w:pStyle w:val="ListParagraph"/>
        <w:numPr>
          <w:ilvl w:val="0"/>
          <w:numId w:val="23"/>
        </w:numPr>
        <w:spacing w:after="0" w:line="360" w:lineRule="auto"/>
        <w:ind w:left="567" w:hanging="567"/>
        <w:rPr>
          <w:rFonts w:ascii="Arial" w:hAnsi="Arial" w:cs="Arial"/>
          <w:sz w:val="36"/>
          <w:szCs w:val="36"/>
        </w:rPr>
      </w:pPr>
      <w:r w:rsidRPr="00C9467E">
        <w:rPr>
          <w:rFonts w:ascii="Arial" w:hAnsi="Arial" w:cs="Arial"/>
          <w:sz w:val="36"/>
          <w:szCs w:val="36"/>
        </w:rPr>
        <w:t xml:space="preserve">improve our digital presence/capacity </w:t>
      </w:r>
      <w:r w:rsidR="009B0ED2" w:rsidRPr="00C9467E">
        <w:rPr>
          <w:rFonts w:ascii="Arial" w:hAnsi="Arial" w:cs="Arial"/>
          <w:sz w:val="36"/>
          <w:szCs w:val="36"/>
        </w:rPr>
        <w:t xml:space="preserve">our </w:t>
      </w:r>
      <w:r w:rsidRPr="00C9467E">
        <w:rPr>
          <w:rFonts w:ascii="Arial" w:hAnsi="Arial" w:cs="Arial"/>
          <w:sz w:val="36"/>
          <w:szCs w:val="36"/>
        </w:rPr>
        <w:t xml:space="preserve">website </w:t>
      </w:r>
    </w:p>
    <w:p w14:paraId="0D90FF5A" w14:textId="1D77C191" w:rsidR="00F83702" w:rsidRPr="00C9467E" w:rsidRDefault="00F83702" w:rsidP="008A4DA1">
      <w:pPr>
        <w:spacing w:after="0" w:line="360" w:lineRule="auto"/>
        <w:rPr>
          <w:rFonts w:ascii="Arial" w:hAnsi="Arial" w:cs="Arial"/>
          <w:sz w:val="36"/>
          <w:szCs w:val="36"/>
        </w:rPr>
      </w:pPr>
    </w:p>
    <w:p w14:paraId="33238206" w14:textId="71FA5F17" w:rsidR="00F83702" w:rsidRPr="00224325" w:rsidRDefault="005D453B" w:rsidP="008A4DA1">
      <w:pPr>
        <w:spacing w:after="0" w:line="360" w:lineRule="auto"/>
        <w:rPr>
          <w:rFonts w:ascii="Arial" w:hAnsi="Arial" w:cs="Arial"/>
          <w:b/>
          <w:bCs/>
          <w:sz w:val="36"/>
          <w:szCs w:val="36"/>
        </w:rPr>
      </w:pPr>
      <w:r w:rsidRPr="00224325">
        <w:rPr>
          <w:rFonts w:ascii="Arial" w:hAnsi="Arial" w:cs="Arial"/>
          <w:b/>
          <w:bCs/>
          <w:sz w:val="36"/>
          <w:szCs w:val="36"/>
        </w:rPr>
        <w:t xml:space="preserve">HR </w:t>
      </w:r>
    </w:p>
    <w:p w14:paraId="05EBF82B" w14:textId="77777777" w:rsidR="005040A8" w:rsidRPr="00C9467E" w:rsidRDefault="005040A8" w:rsidP="008A4DA1">
      <w:pPr>
        <w:spacing w:after="0" w:line="360" w:lineRule="auto"/>
        <w:rPr>
          <w:rFonts w:ascii="Arial" w:hAnsi="Arial" w:cs="Arial"/>
          <w:sz w:val="36"/>
          <w:szCs w:val="36"/>
        </w:rPr>
      </w:pPr>
    </w:p>
    <w:p w14:paraId="6CE6EA23" w14:textId="71B11FF2" w:rsidR="00F83702" w:rsidRPr="00C9467E" w:rsidRDefault="005D453B" w:rsidP="008A4DA1">
      <w:pPr>
        <w:spacing w:after="0" w:line="360" w:lineRule="auto"/>
        <w:rPr>
          <w:rFonts w:ascii="Arial" w:hAnsi="Arial" w:cs="Arial"/>
          <w:sz w:val="36"/>
          <w:szCs w:val="36"/>
        </w:rPr>
      </w:pPr>
      <w:r w:rsidRPr="00C9467E">
        <w:rPr>
          <w:rFonts w:ascii="Arial" w:hAnsi="Arial" w:cs="Arial"/>
          <w:sz w:val="36"/>
          <w:szCs w:val="36"/>
        </w:rPr>
        <w:t xml:space="preserve">We will: </w:t>
      </w:r>
    </w:p>
    <w:p w14:paraId="7C85B1FE" w14:textId="77777777" w:rsidR="005930F4" w:rsidRPr="00C9467E" w:rsidRDefault="005D453B" w:rsidP="005040A8">
      <w:pPr>
        <w:pStyle w:val="ListParagraph"/>
        <w:numPr>
          <w:ilvl w:val="0"/>
          <w:numId w:val="24"/>
        </w:numPr>
        <w:spacing w:after="0" w:line="360" w:lineRule="auto"/>
        <w:ind w:left="567" w:hanging="567"/>
        <w:rPr>
          <w:rFonts w:ascii="Arial" w:hAnsi="Arial" w:cs="Arial"/>
          <w:sz w:val="36"/>
          <w:szCs w:val="36"/>
        </w:rPr>
      </w:pPr>
      <w:r w:rsidRPr="00C9467E">
        <w:rPr>
          <w:rFonts w:ascii="Arial" w:hAnsi="Arial" w:cs="Arial"/>
          <w:sz w:val="36"/>
          <w:szCs w:val="36"/>
        </w:rPr>
        <w:t xml:space="preserve">complete </w:t>
      </w:r>
      <w:r w:rsidR="005930F4" w:rsidRPr="00C9467E">
        <w:rPr>
          <w:rFonts w:ascii="Arial" w:hAnsi="Arial" w:cs="Arial"/>
          <w:sz w:val="36"/>
          <w:szCs w:val="36"/>
        </w:rPr>
        <w:t xml:space="preserve">our Pay Review and </w:t>
      </w:r>
      <w:r w:rsidRPr="00C9467E">
        <w:rPr>
          <w:rFonts w:ascii="Arial" w:hAnsi="Arial" w:cs="Arial"/>
          <w:sz w:val="36"/>
          <w:szCs w:val="36"/>
        </w:rPr>
        <w:t xml:space="preserve">introduce a new pay and grading structure </w:t>
      </w:r>
    </w:p>
    <w:p w14:paraId="0DBB9F2E" w14:textId="77777777" w:rsidR="000D4F91" w:rsidRPr="00C9467E" w:rsidRDefault="005D453B" w:rsidP="005040A8">
      <w:pPr>
        <w:pStyle w:val="ListParagraph"/>
        <w:numPr>
          <w:ilvl w:val="0"/>
          <w:numId w:val="24"/>
        </w:numPr>
        <w:spacing w:after="0" w:line="360" w:lineRule="auto"/>
        <w:ind w:left="567" w:hanging="567"/>
        <w:rPr>
          <w:rFonts w:ascii="Arial" w:hAnsi="Arial" w:cs="Arial"/>
          <w:sz w:val="36"/>
          <w:szCs w:val="36"/>
        </w:rPr>
      </w:pPr>
      <w:r w:rsidRPr="00C9467E">
        <w:rPr>
          <w:rFonts w:ascii="Arial" w:hAnsi="Arial" w:cs="Arial"/>
          <w:sz w:val="36"/>
          <w:szCs w:val="36"/>
        </w:rPr>
        <w:t xml:space="preserve">research and implement initiatives to diversify our Council membership and staff </w:t>
      </w:r>
    </w:p>
    <w:p w14:paraId="3905EBF2" w14:textId="77777777" w:rsidR="00FA2933" w:rsidRPr="00C9467E" w:rsidRDefault="005D453B" w:rsidP="005040A8">
      <w:pPr>
        <w:pStyle w:val="ListParagraph"/>
        <w:numPr>
          <w:ilvl w:val="0"/>
          <w:numId w:val="24"/>
        </w:numPr>
        <w:spacing w:after="0" w:line="360" w:lineRule="auto"/>
        <w:ind w:left="567" w:hanging="567"/>
        <w:rPr>
          <w:rFonts w:ascii="Arial" w:hAnsi="Arial" w:cs="Arial"/>
          <w:sz w:val="36"/>
          <w:szCs w:val="36"/>
        </w:rPr>
      </w:pPr>
      <w:r w:rsidRPr="00C9467E">
        <w:rPr>
          <w:rFonts w:ascii="Arial" w:hAnsi="Arial" w:cs="Arial"/>
          <w:sz w:val="36"/>
          <w:szCs w:val="36"/>
        </w:rPr>
        <w:t xml:space="preserve">introduce an Apprenticeships programme </w:t>
      </w:r>
    </w:p>
    <w:p w14:paraId="3E4037A0" w14:textId="77777777" w:rsidR="00FA2933" w:rsidRPr="00224325" w:rsidRDefault="00FA2933" w:rsidP="008A4DA1">
      <w:pPr>
        <w:spacing w:after="0" w:line="360" w:lineRule="auto"/>
        <w:rPr>
          <w:rFonts w:ascii="Arial" w:hAnsi="Arial" w:cs="Arial"/>
          <w:b/>
          <w:bCs/>
          <w:sz w:val="36"/>
          <w:szCs w:val="36"/>
        </w:rPr>
      </w:pPr>
    </w:p>
    <w:p w14:paraId="214E4D3A" w14:textId="05287B16" w:rsidR="005D453B" w:rsidRPr="00224325" w:rsidRDefault="005D453B" w:rsidP="008A4DA1">
      <w:pPr>
        <w:spacing w:after="0" w:line="360" w:lineRule="auto"/>
        <w:rPr>
          <w:rFonts w:ascii="Arial" w:hAnsi="Arial" w:cs="Arial"/>
          <w:b/>
          <w:bCs/>
          <w:sz w:val="36"/>
          <w:szCs w:val="36"/>
        </w:rPr>
      </w:pPr>
      <w:r w:rsidRPr="00224325">
        <w:rPr>
          <w:rFonts w:ascii="Arial" w:hAnsi="Arial" w:cs="Arial"/>
          <w:b/>
          <w:bCs/>
          <w:sz w:val="36"/>
          <w:szCs w:val="36"/>
        </w:rPr>
        <w:t xml:space="preserve">External arts expertise </w:t>
      </w:r>
    </w:p>
    <w:p w14:paraId="7D06B309" w14:textId="77777777" w:rsidR="005040A8" w:rsidRPr="00C9467E" w:rsidRDefault="005040A8" w:rsidP="008A4DA1">
      <w:pPr>
        <w:spacing w:after="0" w:line="360" w:lineRule="auto"/>
        <w:rPr>
          <w:rFonts w:ascii="Arial" w:hAnsi="Arial" w:cs="Arial"/>
          <w:sz w:val="36"/>
          <w:szCs w:val="36"/>
        </w:rPr>
      </w:pPr>
    </w:p>
    <w:p w14:paraId="6FD234F9" w14:textId="5B39051E" w:rsidR="00FA2933" w:rsidRPr="00C9467E" w:rsidRDefault="004C5A52" w:rsidP="008A4DA1">
      <w:pPr>
        <w:spacing w:after="0" w:line="360" w:lineRule="auto"/>
        <w:rPr>
          <w:rFonts w:ascii="Arial" w:hAnsi="Arial" w:cs="Arial"/>
          <w:sz w:val="36"/>
          <w:szCs w:val="36"/>
        </w:rPr>
      </w:pPr>
      <w:r w:rsidRPr="00C9467E">
        <w:rPr>
          <w:rFonts w:ascii="Arial" w:hAnsi="Arial" w:cs="Arial"/>
          <w:sz w:val="36"/>
          <w:szCs w:val="36"/>
        </w:rPr>
        <w:t>We will</w:t>
      </w:r>
    </w:p>
    <w:p w14:paraId="358623BF" w14:textId="78910EF4" w:rsidR="004C5A52" w:rsidRPr="00C9467E" w:rsidRDefault="004E6173" w:rsidP="005040A8">
      <w:pPr>
        <w:pStyle w:val="ListParagraph"/>
        <w:numPr>
          <w:ilvl w:val="0"/>
          <w:numId w:val="35"/>
        </w:numPr>
        <w:spacing w:after="0" w:line="360" w:lineRule="auto"/>
        <w:ind w:left="567" w:hanging="567"/>
        <w:rPr>
          <w:rFonts w:ascii="Arial" w:hAnsi="Arial" w:cs="Arial"/>
          <w:sz w:val="36"/>
          <w:szCs w:val="36"/>
        </w:rPr>
      </w:pPr>
      <w:r w:rsidRPr="00C9467E">
        <w:rPr>
          <w:rFonts w:ascii="Arial" w:hAnsi="Arial" w:cs="Arial"/>
          <w:sz w:val="36"/>
          <w:szCs w:val="36"/>
        </w:rPr>
        <w:t>create viable roles for our new cohort of Arts Associates</w:t>
      </w:r>
    </w:p>
    <w:p w14:paraId="6FF7AAF6" w14:textId="6F75AFE4" w:rsidR="00D0119D" w:rsidRPr="00C9467E" w:rsidRDefault="009F353B" w:rsidP="005040A8">
      <w:pPr>
        <w:pStyle w:val="ListParagraph"/>
        <w:numPr>
          <w:ilvl w:val="0"/>
          <w:numId w:val="35"/>
        </w:numPr>
        <w:spacing w:after="0" w:line="360" w:lineRule="auto"/>
        <w:ind w:left="567" w:hanging="567"/>
        <w:rPr>
          <w:rFonts w:ascii="Arial" w:hAnsi="Arial" w:cs="Arial"/>
          <w:sz w:val="36"/>
          <w:szCs w:val="36"/>
        </w:rPr>
      </w:pPr>
      <w:r w:rsidRPr="00C9467E">
        <w:rPr>
          <w:rFonts w:ascii="Arial" w:hAnsi="Arial" w:cs="Arial"/>
          <w:sz w:val="36"/>
          <w:szCs w:val="36"/>
        </w:rPr>
        <w:t xml:space="preserve">identify additional </w:t>
      </w:r>
      <w:r w:rsidR="00DC4B20" w:rsidRPr="00C9467E">
        <w:rPr>
          <w:rFonts w:ascii="Arial" w:hAnsi="Arial" w:cs="Arial"/>
          <w:sz w:val="36"/>
          <w:szCs w:val="36"/>
        </w:rPr>
        <w:t>networks of arts partners and collaborators</w:t>
      </w:r>
    </w:p>
    <w:p w14:paraId="10E9AB4D" w14:textId="43D86435" w:rsidR="00021753" w:rsidRPr="00C9467E" w:rsidRDefault="00021753" w:rsidP="005040A8">
      <w:pPr>
        <w:pStyle w:val="ListParagraph"/>
        <w:numPr>
          <w:ilvl w:val="0"/>
          <w:numId w:val="35"/>
        </w:numPr>
        <w:spacing w:after="0" w:line="360" w:lineRule="auto"/>
        <w:ind w:left="567" w:hanging="567"/>
        <w:rPr>
          <w:rFonts w:ascii="Arial" w:hAnsi="Arial" w:cs="Arial"/>
          <w:sz w:val="36"/>
          <w:szCs w:val="36"/>
        </w:rPr>
      </w:pPr>
      <w:r w:rsidRPr="00C9467E">
        <w:rPr>
          <w:rFonts w:ascii="Arial" w:hAnsi="Arial" w:cs="Arial"/>
          <w:sz w:val="36"/>
          <w:szCs w:val="36"/>
        </w:rPr>
        <w:t xml:space="preserve">Explore </w:t>
      </w:r>
      <w:r w:rsidR="007A405D" w:rsidRPr="00C9467E">
        <w:rPr>
          <w:rFonts w:ascii="Arial" w:hAnsi="Arial" w:cs="Arial"/>
          <w:sz w:val="36"/>
          <w:szCs w:val="36"/>
        </w:rPr>
        <w:t xml:space="preserve">further development of </w:t>
      </w:r>
      <w:r w:rsidR="00B60B82" w:rsidRPr="00C9467E">
        <w:rPr>
          <w:rFonts w:ascii="Arial" w:hAnsi="Arial" w:cs="Arial"/>
          <w:sz w:val="36"/>
          <w:szCs w:val="36"/>
        </w:rPr>
        <w:t xml:space="preserve">new ways of working </w:t>
      </w:r>
      <w:r w:rsidR="003C3519" w:rsidRPr="00C9467E">
        <w:rPr>
          <w:rFonts w:ascii="Arial" w:hAnsi="Arial" w:cs="Arial"/>
          <w:sz w:val="36"/>
          <w:szCs w:val="36"/>
        </w:rPr>
        <w:t xml:space="preserve">that address </w:t>
      </w:r>
      <w:r w:rsidR="007A405D" w:rsidRPr="00C9467E">
        <w:rPr>
          <w:rFonts w:ascii="Arial" w:hAnsi="Arial" w:cs="Arial"/>
          <w:sz w:val="36"/>
          <w:szCs w:val="36"/>
        </w:rPr>
        <w:t>sustainable development principles</w:t>
      </w:r>
    </w:p>
    <w:p w14:paraId="5F890E75" w14:textId="74F3EF4C" w:rsidR="00223C0C" w:rsidRPr="00C9467E" w:rsidRDefault="00223C0C" w:rsidP="008A4DA1">
      <w:pPr>
        <w:spacing w:after="0" w:line="360" w:lineRule="auto"/>
        <w:rPr>
          <w:rFonts w:ascii="Arial" w:hAnsi="Arial" w:cs="Arial"/>
          <w:sz w:val="36"/>
          <w:szCs w:val="36"/>
        </w:rPr>
      </w:pPr>
    </w:p>
    <w:p w14:paraId="4D302D85" w14:textId="15AE587F" w:rsidR="00223C0C" w:rsidRPr="00224325" w:rsidRDefault="00D33F9A" w:rsidP="008A4DA1">
      <w:pPr>
        <w:spacing w:after="0" w:line="360" w:lineRule="auto"/>
        <w:rPr>
          <w:rFonts w:ascii="Arial" w:hAnsi="Arial" w:cs="Arial"/>
          <w:b/>
          <w:bCs/>
          <w:sz w:val="36"/>
          <w:szCs w:val="36"/>
        </w:rPr>
      </w:pPr>
      <w:r w:rsidRPr="00224325">
        <w:rPr>
          <w:rFonts w:ascii="Arial" w:hAnsi="Arial" w:cs="Arial"/>
          <w:b/>
          <w:bCs/>
          <w:sz w:val="36"/>
          <w:szCs w:val="36"/>
        </w:rPr>
        <w:t>Well-being and Culture</w:t>
      </w:r>
    </w:p>
    <w:p w14:paraId="6B8BE5B5" w14:textId="77777777" w:rsidR="005040A8" w:rsidRPr="00C9467E" w:rsidRDefault="005040A8" w:rsidP="008A4DA1">
      <w:pPr>
        <w:spacing w:after="0" w:line="360" w:lineRule="auto"/>
        <w:rPr>
          <w:rFonts w:ascii="Arial" w:hAnsi="Arial" w:cs="Arial"/>
          <w:sz w:val="36"/>
          <w:szCs w:val="36"/>
        </w:rPr>
      </w:pPr>
    </w:p>
    <w:p w14:paraId="4F0DC89F" w14:textId="147291E2" w:rsidR="007D4D8A" w:rsidRPr="00C9467E" w:rsidRDefault="007D4D8A" w:rsidP="008A4DA1">
      <w:pPr>
        <w:spacing w:after="0" w:line="360" w:lineRule="auto"/>
        <w:rPr>
          <w:rFonts w:ascii="Arial" w:hAnsi="Arial" w:cs="Arial"/>
          <w:sz w:val="36"/>
          <w:szCs w:val="36"/>
        </w:rPr>
      </w:pPr>
      <w:r w:rsidRPr="00C9467E">
        <w:rPr>
          <w:rFonts w:ascii="Arial" w:hAnsi="Arial" w:cs="Arial"/>
          <w:sz w:val="36"/>
          <w:szCs w:val="36"/>
        </w:rPr>
        <w:t>We will</w:t>
      </w:r>
    </w:p>
    <w:p w14:paraId="5738BF32" w14:textId="77777777" w:rsidR="00035E5F" w:rsidRPr="00C9467E" w:rsidRDefault="00035E5F" w:rsidP="005040A8">
      <w:pPr>
        <w:pStyle w:val="ListParagraph"/>
        <w:numPr>
          <w:ilvl w:val="0"/>
          <w:numId w:val="28"/>
        </w:numPr>
        <w:spacing w:after="0" w:line="360" w:lineRule="auto"/>
        <w:ind w:left="567" w:hanging="567"/>
        <w:rPr>
          <w:rFonts w:ascii="Arial" w:hAnsi="Arial" w:cs="Arial"/>
          <w:sz w:val="36"/>
          <w:szCs w:val="36"/>
        </w:rPr>
      </w:pPr>
      <w:r w:rsidRPr="00C9467E">
        <w:rPr>
          <w:rFonts w:ascii="Arial" w:hAnsi="Arial" w:cs="Arial"/>
          <w:sz w:val="36"/>
          <w:szCs w:val="36"/>
        </w:rPr>
        <w:t>implement a practical, efficient and positive office environment and ways of working</w:t>
      </w:r>
    </w:p>
    <w:p w14:paraId="26ABFA8F" w14:textId="36C7046F" w:rsidR="00D33F9A" w:rsidRPr="00C9467E" w:rsidRDefault="009409E9" w:rsidP="005040A8">
      <w:pPr>
        <w:pStyle w:val="ListParagraph"/>
        <w:numPr>
          <w:ilvl w:val="0"/>
          <w:numId w:val="28"/>
        </w:numPr>
        <w:spacing w:after="0" w:line="360" w:lineRule="auto"/>
        <w:ind w:left="567" w:hanging="567"/>
        <w:rPr>
          <w:rFonts w:ascii="Arial" w:hAnsi="Arial" w:cs="Arial"/>
          <w:sz w:val="36"/>
          <w:szCs w:val="36"/>
        </w:rPr>
      </w:pPr>
      <w:r w:rsidRPr="00C9467E">
        <w:rPr>
          <w:rFonts w:ascii="Arial" w:hAnsi="Arial" w:cs="Arial"/>
          <w:sz w:val="36"/>
          <w:szCs w:val="36"/>
        </w:rPr>
        <w:t>Support different ways of working to pro</w:t>
      </w:r>
      <w:r w:rsidR="00114D4E" w:rsidRPr="00C9467E">
        <w:rPr>
          <w:rFonts w:ascii="Arial" w:hAnsi="Arial" w:cs="Arial"/>
          <w:sz w:val="36"/>
          <w:szCs w:val="36"/>
        </w:rPr>
        <w:t>tect our staff and our</w:t>
      </w:r>
      <w:r w:rsidR="005E1E0F" w:rsidRPr="00C9467E">
        <w:rPr>
          <w:rFonts w:ascii="Arial" w:hAnsi="Arial" w:cs="Arial"/>
          <w:sz w:val="36"/>
          <w:szCs w:val="36"/>
        </w:rPr>
        <w:t xml:space="preserve"> provision of advice and support </w:t>
      </w:r>
      <w:r w:rsidR="00D5596B" w:rsidRPr="00C9467E">
        <w:rPr>
          <w:rFonts w:ascii="Arial" w:hAnsi="Arial" w:cs="Arial"/>
          <w:sz w:val="36"/>
          <w:szCs w:val="36"/>
        </w:rPr>
        <w:t xml:space="preserve">to the Sector throughout Coronavirus </w:t>
      </w:r>
    </w:p>
    <w:p w14:paraId="544F4D30" w14:textId="70F84E8E" w:rsidR="00E905E2" w:rsidRPr="00C9467E" w:rsidRDefault="00E905E2" w:rsidP="005040A8">
      <w:pPr>
        <w:pStyle w:val="ListParagraph"/>
        <w:numPr>
          <w:ilvl w:val="0"/>
          <w:numId w:val="28"/>
        </w:numPr>
        <w:spacing w:after="0" w:line="360" w:lineRule="auto"/>
        <w:ind w:left="567" w:hanging="567"/>
        <w:rPr>
          <w:rFonts w:ascii="Arial" w:hAnsi="Arial" w:cs="Arial"/>
          <w:sz w:val="36"/>
          <w:szCs w:val="36"/>
        </w:rPr>
      </w:pPr>
      <w:r w:rsidRPr="00C9467E">
        <w:rPr>
          <w:rFonts w:ascii="Arial" w:hAnsi="Arial" w:cs="Arial"/>
          <w:sz w:val="36"/>
          <w:szCs w:val="36"/>
        </w:rPr>
        <w:t>support continuing development for staff through our Learning and Development Programme</w:t>
      </w:r>
    </w:p>
    <w:p w14:paraId="00EA9CE5" w14:textId="77777777" w:rsidR="005040A8" w:rsidRPr="00C9467E" w:rsidRDefault="005040A8" w:rsidP="005040A8">
      <w:pPr>
        <w:pStyle w:val="ListParagraph"/>
        <w:spacing w:after="0" w:line="360" w:lineRule="auto"/>
        <w:ind w:left="360"/>
        <w:rPr>
          <w:rFonts w:ascii="Arial" w:hAnsi="Arial" w:cs="Arial"/>
          <w:sz w:val="36"/>
          <w:szCs w:val="36"/>
        </w:rPr>
      </w:pPr>
    </w:p>
    <w:p w14:paraId="709B0CCA" w14:textId="7E19B369" w:rsidR="004B011F" w:rsidRPr="00224325" w:rsidRDefault="006D2549" w:rsidP="008A4DA1">
      <w:pPr>
        <w:spacing w:after="0" w:line="360" w:lineRule="auto"/>
        <w:rPr>
          <w:rFonts w:ascii="Arial" w:hAnsi="Arial" w:cs="Arial"/>
          <w:b/>
          <w:bCs/>
          <w:sz w:val="36"/>
          <w:szCs w:val="36"/>
        </w:rPr>
      </w:pPr>
      <w:r w:rsidRPr="00224325">
        <w:rPr>
          <w:rFonts w:ascii="Arial" w:hAnsi="Arial" w:cs="Arial"/>
          <w:b/>
          <w:bCs/>
          <w:sz w:val="36"/>
          <w:szCs w:val="36"/>
        </w:rPr>
        <w:t>Evidence and Reporting</w:t>
      </w:r>
    </w:p>
    <w:p w14:paraId="3B04C5AC" w14:textId="77777777" w:rsidR="005040A8" w:rsidRPr="00C9467E" w:rsidRDefault="005040A8" w:rsidP="008A4DA1">
      <w:pPr>
        <w:spacing w:after="0" w:line="360" w:lineRule="auto"/>
        <w:rPr>
          <w:rFonts w:ascii="Arial" w:hAnsi="Arial" w:cs="Arial"/>
          <w:sz w:val="36"/>
          <w:szCs w:val="36"/>
        </w:rPr>
      </w:pPr>
    </w:p>
    <w:p w14:paraId="354154B3" w14:textId="1BD4135C" w:rsidR="007D4D8A" w:rsidRPr="00C9467E" w:rsidRDefault="007D4D8A" w:rsidP="008A4DA1">
      <w:pPr>
        <w:spacing w:after="0" w:line="360" w:lineRule="auto"/>
        <w:rPr>
          <w:rFonts w:ascii="Arial" w:hAnsi="Arial" w:cs="Arial"/>
          <w:sz w:val="36"/>
          <w:szCs w:val="36"/>
        </w:rPr>
      </w:pPr>
      <w:r w:rsidRPr="00C9467E">
        <w:rPr>
          <w:rFonts w:ascii="Arial" w:hAnsi="Arial" w:cs="Arial"/>
          <w:sz w:val="36"/>
          <w:szCs w:val="36"/>
        </w:rPr>
        <w:t>We will</w:t>
      </w:r>
    </w:p>
    <w:p w14:paraId="73E75140" w14:textId="5A453FB3" w:rsidR="006D2549" w:rsidRPr="00C9467E" w:rsidRDefault="00E26BD6" w:rsidP="008A4DA1">
      <w:pPr>
        <w:pStyle w:val="ListParagraph"/>
        <w:numPr>
          <w:ilvl w:val="0"/>
          <w:numId w:val="31"/>
        </w:numPr>
        <w:spacing w:after="0" w:line="360" w:lineRule="auto"/>
        <w:rPr>
          <w:rFonts w:ascii="Arial" w:hAnsi="Arial" w:cs="Arial"/>
          <w:sz w:val="36"/>
          <w:szCs w:val="36"/>
        </w:rPr>
      </w:pPr>
      <w:r w:rsidRPr="00C9467E">
        <w:rPr>
          <w:rFonts w:ascii="Arial" w:hAnsi="Arial" w:cs="Arial"/>
          <w:sz w:val="36"/>
          <w:szCs w:val="36"/>
        </w:rPr>
        <w:t>Develop scrutiny framework for robust coherent reporting that evidences our commitment to the well</w:t>
      </w:r>
      <w:r w:rsidR="003E3393" w:rsidRPr="00C9467E">
        <w:rPr>
          <w:rFonts w:ascii="Arial" w:hAnsi="Arial" w:cs="Arial"/>
          <w:sz w:val="36"/>
          <w:szCs w:val="36"/>
        </w:rPr>
        <w:t>-</w:t>
      </w:r>
      <w:r w:rsidRPr="00C9467E">
        <w:rPr>
          <w:rFonts w:ascii="Arial" w:hAnsi="Arial" w:cs="Arial"/>
          <w:sz w:val="36"/>
          <w:szCs w:val="36"/>
        </w:rPr>
        <w:t>being goals and 5 ways of working</w:t>
      </w:r>
    </w:p>
    <w:p w14:paraId="1DD9D0AD" w14:textId="7C362F53" w:rsidR="0015251B" w:rsidRPr="00C9467E" w:rsidRDefault="0015251B" w:rsidP="008A4DA1">
      <w:pPr>
        <w:pStyle w:val="ListParagraph"/>
        <w:numPr>
          <w:ilvl w:val="0"/>
          <w:numId w:val="30"/>
        </w:numPr>
        <w:spacing w:after="0" w:line="360" w:lineRule="auto"/>
        <w:rPr>
          <w:rFonts w:ascii="Arial" w:hAnsi="Arial" w:cs="Arial"/>
          <w:b/>
          <w:sz w:val="36"/>
          <w:szCs w:val="36"/>
        </w:rPr>
      </w:pPr>
      <w:r w:rsidRPr="00C9467E">
        <w:rPr>
          <w:rFonts w:ascii="Arial" w:hAnsi="Arial" w:cs="Arial"/>
          <w:b/>
          <w:sz w:val="36"/>
          <w:szCs w:val="36"/>
        </w:rPr>
        <w:br w:type="page"/>
      </w:r>
    </w:p>
    <w:p w14:paraId="2BCAF9B3" w14:textId="3015A7C4" w:rsidR="005B23B6" w:rsidRPr="00C9467E" w:rsidRDefault="0015251B" w:rsidP="00224325">
      <w:pPr>
        <w:pStyle w:val="Heading2"/>
      </w:pPr>
      <w:bookmarkStart w:id="11" w:name="_Toc39672022"/>
      <w:r w:rsidRPr="00C9467E">
        <w:t>Funding strategy</w:t>
      </w:r>
      <w:bookmarkEnd w:id="11"/>
    </w:p>
    <w:p w14:paraId="1721C29D" w14:textId="77777777" w:rsidR="005040A8" w:rsidRPr="00C9467E" w:rsidRDefault="005040A8" w:rsidP="008A4DA1">
      <w:pPr>
        <w:tabs>
          <w:tab w:val="left" w:pos="567"/>
          <w:tab w:val="left" w:pos="851"/>
          <w:tab w:val="left" w:pos="4253"/>
          <w:tab w:val="right" w:pos="5670"/>
          <w:tab w:val="left" w:pos="5954"/>
          <w:tab w:val="right" w:pos="6804"/>
          <w:tab w:val="right" w:pos="8505"/>
          <w:tab w:val="left" w:pos="8789"/>
          <w:tab w:val="right" w:pos="9923"/>
        </w:tabs>
        <w:autoSpaceDE w:val="0"/>
        <w:autoSpaceDN w:val="0"/>
        <w:adjustRightInd w:val="0"/>
        <w:spacing w:after="0" w:line="360" w:lineRule="auto"/>
        <w:rPr>
          <w:rFonts w:ascii="Arial" w:hAnsi="Arial" w:cs="Arial"/>
          <w:bCs/>
          <w:sz w:val="36"/>
          <w:szCs w:val="36"/>
        </w:rPr>
      </w:pPr>
    </w:p>
    <w:p w14:paraId="09F4ECEB" w14:textId="3B21B4CC"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autoSpaceDE w:val="0"/>
        <w:autoSpaceDN w:val="0"/>
        <w:adjustRightInd w:val="0"/>
        <w:spacing w:after="0" w:line="360" w:lineRule="auto"/>
        <w:rPr>
          <w:rFonts w:ascii="Arial" w:hAnsi="Arial" w:cs="Arial"/>
          <w:bCs/>
          <w:sz w:val="36"/>
          <w:szCs w:val="36"/>
        </w:rPr>
      </w:pPr>
      <w:r w:rsidRPr="00C9467E">
        <w:rPr>
          <w:rFonts w:ascii="Arial" w:hAnsi="Arial" w:cs="Arial"/>
          <w:bCs/>
          <w:sz w:val="36"/>
          <w:szCs w:val="36"/>
        </w:rPr>
        <w:t>The Arts Council of Wales enacts and implements policy through the decisions it takes about the allocation of funding and resources.</w:t>
      </w:r>
    </w:p>
    <w:p w14:paraId="1431A713"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autoSpaceDE w:val="0"/>
        <w:autoSpaceDN w:val="0"/>
        <w:adjustRightInd w:val="0"/>
        <w:spacing w:after="0" w:line="360" w:lineRule="auto"/>
        <w:rPr>
          <w:rFonts w:ascii="Arial" w:hAnsi="Arial" w:cs="Arial"/>
          <w:bCs/>
          <w:sz w:val="36"/>
          <w:szCs w:val="36"/>
        </w:rPr>
      </w:pPr>
    </w:p>
    <w:p w14:paraId="4FE3441E" w14:textId="0533C5F9"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autoSpaceDE w:val="0"/>
        <w:autoSpaceDN w:val="0"/>
        <w:adjustRightInd w:val="0"/>
        <w:spacing w:after="0" w:line="360" w:lineRule="auto"/>
        <w:rPr>
          <w:rFonts w:ascii="Arial" w:hAnsi="Arial" w:cs="Arial"/>
          <w:bCs/>
          <w:sz w:val="36"/>
          <w:szCs w:val="36"/>
        </w:rPr>
      </w:pPr>
      <w:r w:rsidRPr="00C9467E">
        <w:rPr>
          <w:rFonts w:ascii="Arial" w:hAnsi="Arial" w:cs="Arial"/>
          <w:bCs/>
          <w:sz w:val="36"/>
          <w:szCs w:val="36"/>
        </w:rPr>
        <w:t>Our funding strategy is based on:</w:t>
      </w:r>
    </w:p>
    <w:p w14:paraId="2E3E9921" w14:textId="77777777" w:rsidR="005040A8" w:rsidRPr="00C9467E" w:rsidRDefault="005040A8" w:rsidP="008A4DA1">
      <w:pPr>
        <w:tabs>
          <w:tab w:val="left" w:pos="567"/>
          <w:tab w:val="left" w:pos="851"/>
          <w:tab w:val="left" w:pos="4253"/>
          <w:tab w:val="right" w:pos="5670"/>
          <w:tab w:val="left" w:pos="5954"/>
          <w:tab w:val="right" w:pos="6804"/>
          <w:tab w:val="right" w:pos="8505"/>
          <w:tab w:val="left" w:pos="8789"/>
          <w:tab w:val="right" w:pos="9923"/>
        </w:tabs>
        <w:autoSpaceDE w:val="0"/>
        <w:autoSpaceDN w:val="0"/>
        <w:adjustRightInd w:val="0"/>
        <w:spacing w:after="0" w:line="360" w:lineRule="auto"/>
        <w:rPr>
          <w:rFonts w:ascii="Arial" w:hAnsi="Arial" w:cs="Arial"/>
          <w:bCs/>
          <w:sz w:val="36"/>
          <w:szCs w:val="36"/>
        </w:rPr>
      </w:pPr>
    </w:p>
    <w:p w14:paraId="5CB8FFEC" w14:textId="236BC464" w:rsidR="0015251B" w:rsidRPr="00C9467E" w:rsidRDefault="0015251B" w:rsidP="005040A8">
      <w:pPr>
        <w:pStyle w:val="BodyTextIndent"/>
        <w:numPr>
          <w:ilvl w:val="0"/>
          <w:numId w:val="9"/>
        </w:numPr>
        <w:spacing w:after="0" w:line="360" w:lineRule="auto"/>
        <w:ind w:left="567" w:hanging="567"/>
        <w:rPr>
          <w:rFonts w:ascii="Arial" w:hAnsi="Arial" w:cs="Arial"/>
          <w:sz w:val="36"/>
          <w:szCs w:val="36"/>
        </w:rPr>
      </w:pPr>
      <w:r w:rsidRPr="00C9467E">
        <w:rPr>
          <w:rFonts w:ascii="Arial" w:hAnsi="Arial" w:cs="Arial"/>
          <w:sz w:val="36"/>
          <w:szCs w:val="36"/>
        </w:rPr>
        <w:t>investing in a nation</w:t>
      </w:r>
      <w:r w:rsidRPr="00C9467E">
        <w:rPr>
          <w:rFonts w:ascii="Arial" w:hAnsi="Arial" w:cs="Arial"/>
          <w:sz w:val="36"/>
          <w:szCs w:val="36"/>
        </w:rPr>
        <w:noBreakHyphen/>
        <w:t>wide network of arts organisations – our Arts Portfolio Wales</w:t>
      </w:r>
    </w:p>
    <w:p w14:paraId="7859F196" w14:textId="77777777" w:rsidR="00EF47A9" w:rsidRPr="00C9467E" w:rsidRDefault="00EF47A9" w:rsidP="00EF47A9">
      <w:pPr>
        <w:pStyle w:val="BodyTextIndent"/>
        <w:spacing w:after="0" w:line="360" w:lineRule="auto"/>
        <w:ind w:left="567"/>
        <w:rPr>
          <w:rFonts w:ascii="Arial" w:hAnsi="Arial" w:cs="Arial"/>
          <w:sz w:val="36"/>
          <w:szCs w:val="36"/>
        </w:rPr>
      </w:pPr>
    </w:p>
    <w:p w14:paraId="403EF672" w14:textId="2D960FB7" w:rsidR="0015251B" w:rsidRPr="00C9467E" w:rsidRDefault="0015251B" w:rsidP="005040A8">
      <w:pPr>
        <w:pStyle w:val="BodyTextIndent"/>
        <w:numPr>
          <w:ilvl w:val="0"/>
          <w:numId w:val="9"/>
        </w:numPr>
        <w:spacing w:after="0" w:line="360" w:lineRule="auto"/>
        <w:ind w:left="567" w:hanging="567"/>
        <w:rPr>
          <w:rFonts w:ascii="Arial" w:hAnsi="Arial" w:cs="Arial"/>
          <w:sz w:val="36"/>
          <w:szCs w:val="36"/>
        </w:rPr>
      </w:pPr>
      <w:r w:rsidRPr="00C9467E">
        <w:rPr>
          <w:rFonts w:ascii="Arial" w:hAnsi="Arial" w:cs="Arial"/>
          <w:sz w:val="36"/>
          <w:szCs w:val="36"/>
        </w:rPr>
        <w:t>promoting ‘open to application’ Lottery funding schemes that encourage more opportunities for people to enjoy and take part in the arts</w:t>
      </w:r>
    </w:p>
    <w:p w14:paraId="70E59BA5" w14:textId="77777777" w:rsidR="00EF47A9" w:rsidRPr="00C9467E" w:rsidRDefault="00EF47A9" w:rsidP="00EF47A9">
      <w:pPr>
        <w:pStyle w:val="BodyTextIndent"/>
        <w:spacing w:after="0" w:line="360" w:lineRule="auto"/>
        <w:ind w:left="0"/>
        <w:rPr>
          <w:rFonts w:ascii="Arial" w:hAnsi="Arial" w:cs="Arial"/>
          <w:sz w:val="36"/>
          <w:szCs w:val="36"/>
        </w:rPr>
      </w:pPr>
    </w:p>
    <w:p w14:paraId="4A815AF7" w14:textId="5870464D" w:rsidR="0015251B" w:rsidRPr="00C9467E" w:rsidRDefault="0015251B" w:rsidP="005040A8">
      <w:pPr>
        <w:pStyle w:val="BodyTextIndent"/>
        <w:numPr>
          <w:ilvl w:val="0"/>
          <w:numId w:val="9"/>
        </w:numPr>
        <w:spacing w:after="0" w:line="360" w:lineRule="auto"/>
        <w:ind w:left="567" w:hanging="567"/>
        <w:rPr>
          <w:rFonts w:ascii="Arial" w:hAnsi="Arial" w:cs="Arial"/>
          <w:sz w:val="36"/>
          <w:szCs w:val="36"/>
        </w:rPr>
      </w:pPr>
      <w:r w:rsidRPr="00C9467E">
        <w:rPr>
          <w:rFonts w:ascii="Arial" w:hAnsi="Arial" w:cs="Arial"/>
          <w:sz w:val="36"/>
          <w:szCs w:val="36"/>
        </w:rPr>
        <w:t>supporting awards (such as Creative Wales) that reward individual talent, achievement and potential</w:t>
      </w:r>
    </w:p>
    <w:p w14:paraId="6645DF60" w14:textId="77777777" w:rsidR="00EF47A9" w:rsidRPr="00C9467E" w:rsidRDefault="00EF47A9" w:rsidP="00EF47A9">
      <w:pPr>
        <w:pStyle w:val="BodyTextIndent"/>
        <w:spacing w:after="0" w:line="360" w:lineRule="auto"/>
        <w:ind w:left="0"/>
        <w:rPr>
          <w:rFonts w:ascii="Arial" w:hAnsi="Arial" w:cs="Arial"/>
          <w:sz w:val="36"/>
          <w:szCs w:val="36"/>
        </w:rPr>
      </w:pPr>
    </w:p>
    <w:p w14:paraId="5F8B909E" w14:textId="6A9D84CF" w:rsidR="0015251B" w:rsidRPr="00C9467E" w:rsidRDefault="0015251B" w:rsidP="005040A8">
      <w:pPr>
        <w:pStyle w:val="BodyTextIndent"/>
        <w:numPr>
          <w:ilvl w:val="0"/>
          <w:numId w:val="9"/>
        </w:numPr>
        <w:spacing w:after="0" w:line="360" w:lineRule="auto"/>
        <w:ind w:left="567" w:hanging="567"/>
        <w:rPr>
          <w:rFonts w:ascii="Arial" w:hAnsi="Arial" w:cs="Arial"/>
          <w:sz w:val="36"/>
          <w:szCs w:val="36"/>
        </w:rPr>
      </w:pPr>
      <w:r w:rsidRPr="00C9467E">
        <w:rPr>
          <w:rFonts w:ascii="Arial" w:hAnsi="Arial" w:cs="Arial"/>
          <w:sz w:val="36"/>
          <w:szCs w:val="36"/>
        </w:rPr>
        <w:t>using public funding to generate other earned income</w:t>
      </w:r>
    </w:p>
    <w:p w14:paraId="37FCE3E6" w14:textId="77777777" w:rsidR="00EF47A9" w:rsidRPr="00C9467E" w:rsidRDefault="00EF47A9" w:rsidP="00EF47A9">
      <w:pPr>
        <w:pStyle w:val="BodyTextIndent"/>
        <w:spacing w:after="0" w:line="360" w:lineRule="auto"/>
        <w:ind w:left="0"/>
        <w:rPr>
          <w:rFonts w:ascii="Arial" w:hAnsi="Arial" w:cs="Arial"/>
          <w:sz w:val="36"/>
          <w:szCs w:val="36"/>
        </w:rPr>
      </w:pPr>
    </w:p>
    <w:p w14:paraId="0837E3E7" w14:textId="06187F8B" w:rsidR="0015251B" w:rsidRDefault="0015251B" w:rsidP="005040A8">
      <w:pPr>
        <w:pStyle w:val="BodyTextIndent"/>
        <w:numPr>
          <w:ilvl w:val="0"/>
          <w:numId w:val="9"/>
        </w:numPr>
        <w:spacing w:after="0" w:line="360" w:lineRule="auto"/>
        <w:ind w:left="567" w:hanging="567"/>
        <w:rPr>
          <w:rFonts w:ascii="Arial" w:hAnsi="Arial" w:cs="Arial"/>
          <w:sz w:val="36"/>
          <w:szCs w:val="36"/>
        </w:rPr>
      </w:pPr>
      <w:r w:rsidRPr="00C9467E">
        <w:rPr>
          <w:rFonts w:ascii="Arial" w:hAnsi="Arial" w:cs="Arial"/>
          <w:sz w:val="36"/>
          <w:szCs w:val="36"/>
        </w:rPr>
        <w:t>seeking value for money from our funding decisions</w:t>
      </w:r>
    </w:p>
    <w:p w14:paraId="74E1AE31" w14:textId="77777777" w:rsidR="00224325" w:rsidRPr="00C9467E" w:rsidRDefault="00224325" w:rsidP="00224325">
      <w:pPr>
        <w:pStyle w:val="BodyTextIndent"/>
        <w:spacing w:after="0" w:line="360" w:lineRule="auto"/>
        <w:ind w:left="0"/>
        <w:rPr>
          <w:rFonts w:ascii="Arial" w:hAnsi="Arial" w:cs="Arial"/>
          <w:sz w:val="36"/>
          <w:szCs w:val="36"/>
        </w:rPr>
      </w:pPr>
    </w:p>
    <w:p w14:paraId="10140A10" w14:textId="3F73673B" w:rsidR="0015251B" w:rsidRPr="00224325" w:rsidRDefault="0015251B" w:rsidP="008A4DA1">
      <w:pPr>
        <w:spacing w:after="0" w:line="360" w:lineRule="auto"/>
        <w:ind w:right="-477"/>
        <w:rPr>
          <w:rFonts w:ascii="Arial" w:hAnsi="Arial" w:cs="Arial"/>
          <w:b/>
          <w:sz w:val="36"/>
          <w:szCs w:val="36"/>
        </w:rPr>
      </w:pPr>
      <w:r w:rsidRPr="00224325">
        <w:rPr>
          <w:rFonts w:ascii="Arial" w:hAnsi="Arial" w:cs="Arial"/>
          <w:b/>
          <w:sz w:val="36"/>
          <w:szCs w:val="36"/>
        </w:rPr>
        <w:t>Categories of funding</w:t>
      </w:r>
    </w:p>
    <w:p w14:paraId="494C2364" w14:textId="77777777" w:rsidR="00276401" w:rsidRPr="00C9467E" w:rsidRDefault="00276401" w:rsidP="008A4DA1">
      <w:pPr>
        <w:spacing w:after="0" w:line="360" w:lineRule="auto"/>
        <w:ind w:right="-477"/>
        <w:rPr>
          <w:rFonts w:ascii="Arial" w:hAnsi="Arial" w:cs="Arial"/>
          <w:bCs/>
          <w:sz w:val="36"/>
          <w:szCs w:val="36"/>
        </w:rPr>
      </w:pPr>
    </w:p>
    <w:p w14:paraId="6BD2BFDB"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Arts Council funding fall into three overall categories:</w:t>
      </w:r>
    </w:p>
    <w:p w14:paraId="0F172FAB"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tbl>
      <w:tblPr>
        <w:tblW w:w="9923" w:type="dxa"/>
        <w:tblLook w:val="04A0" w:firstRow="1" w:lastRow="0" w:firstColumn="1" w:lastColumn="0" w:noHBand="0" w:noVBand="1"/>
      </w:tblPr>
      <w:tblGrid>
        <w:gridCol w:w="9923"/>
      </w:tblGrid>
      <w:tr w:rsidR="00276401" w:rsidRPr="00C9467E" w14:paraId="6427D7B1" w14:textId="77777777" w:rsidTr="00276401">
        <w:tc>
          <w:tcPr>
            <w:tcW w:w="9923" w:type="dxa"/>
            <w:shd w:val="clear" w:color="auto" w:fill="auto"/>
          </w:tcPr>
          <w:p w14:paraId="2461D78B" w14:textId="77777777" w:rsidR="00276401" w:rsidRPr="00C9467E" w:rsidRDefault="00276401"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Grant</w:t>
            </w:r>
            <w:r w:rsidRPr="00C9467E">
              <w:rPr>
                <w:rFonts w:ascii="Arial" w:hAnsi="Arial" w:cs="Arial"/>
                <w:sz w:val="36"/>
                <w:szCs w:val="36"/>
              </w:rPr>
              <w:noBreakHyphen/>
              <w:t>in</w:t>
            </w:r>
            <w:r w:rsidRPr="00C9467E">
              <w:rPr>
                <w:rFonts w:ascii="Arial" w:hAnsi="Arial" w:cs="Arial"/>
                <w:sz w:val="36"/>
                <w:szCs w:val="36"/>
              </w:rPr>
              <w:noBreakHyphen/>
              <w:t>aid</w:t>
            </w:r>
          </w:p>
          <w:p w14:paraId="32CCB049" w14:textId="372F15BD"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Revenue funding for the Arts Portfolio Wales</w:t>
            </w:r>
          </w:p>
          <w:p w14:paraId="7193B782"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Strategic funding for key arts programmes</w:t>
            </w:r>
          </w:p>
          <w:p w14:paraId="4AF3F202"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Arts Services (research, information, events and advice)</w:t>
            </w:r>
          </w:p>
          <w:p w14:paraId="0B981344"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p>
        </w:tc>
      </w:tr>
      <w:tr w:rsidR="00276401" w:rsidRPr="00C9467E" w14:paraId="4A3A9988" w14:textId="77777777" w:rsidTr="00276401">
        <w:tc>
          <w:tcPr>
            <w:tcW w:w="9923" w:type="dxa"/>
            <w:shd w:val="clear" w:color="auto" w:fill="auto"/>
          </w:tcPr>
          <w:p w14:paraId="2AFDFB5D" w14:textId="77777777" w:rsidR="00276401" w:rsidRPr="00C9467E" w:rsidRDefault="00276401"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Lottery</w:t>
            </w:r>
          </w:p>
          <w:p w14:paraId="47551DBB" w14:textId="2BB71DC6"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Capital</w:t>
            </w:r>
          </w:p>
          <w:p w14:paraId="2762755D"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Projects</w:t>
            </w:r>
          </w:p>
          <w:p w14:paraId="073D2FE1"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Delegated funding</w:t>
            </w:r>
          </w:p>
          <w:p w14:paraId="51627BF7"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p>
        </w:tc>
      </w:tr>
      <w:tr w:rsidR="00276401" w:rsidRPr="00C9467E" w14:paraId="0AA13D3A" w14:textId="77777777" w:rsidTr="00276401">
        <w:trPr>
          <w:trHeight w:val="3378"/>
        </w:trPr>
        <w:tc>
          <w:tcPr>
            <w:tcW w:w="9923" w:type="dxa"/>
            <w:shd w:val="clear" w:color="auto" w:fill="auto"/>
          </w:tcPr>
          <w:p w14:paraId="345714C9" w14:textId="77777777" w:rsidR="00276401" w:rsidRPr="00C9467E" w:rsidRDefault="00276401"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Restricted funds</w:t>
            </w:r>
          </w:p>
          <w:p w14:paraId="18184498" w14:textId="15F0075C"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Trusts, foundations and bequests</w:t>
            </w:r>
          </w:p>
          <w:p w14:paraId="760C3D87"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Partner contributions</w:t>
            </w:r>
          </w:p>
          <w:p w14:paraId="4EA15ABB"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European funding</w:t>
            </w:r>
          </w:p>
          <w:p w14:paraId="1F2286FC" w14:textId="77777777" w:rsidR="00276401" w:rsidRPr="00C9467E" w:rsidRDefault="00276401" w:rsidP="00276401">
            <w:pPr>
              <w:tabs>
                <w:tab w:val="left" w:pos="567"/>
                <w:tab w:val="left" w:pos="851"/>
                <w:tab w:val="left" w:pos="4253"/>
                <w:tab w:val="right" w:pos="5670"/>
                <w:tab w:val="left" w:pos="5954"/>
                <w:tab w:val="right" w:pos="6857"/>
                <w:tab w:val="right" w:pos="8505"/>
                <w:tab w:val="left" w:pos="8789"/>
                <w:tab w:val="right" w:pos="9923"/>
              </w:tabs>
              <w:spacing w:after="0" w:line="360" w:lineRule="auto"/>
              <w:rPr>
                <w:rFonts w:ascii="Arial" w:hAnsi="Arial" w:cs="Arial"/>
                <w:sz w:val="36"/>
                <w:szCs w:val="36"/>
              </w:rPr>
            </w:pPr>
          </w:p>
        </w:tc>
      </w:tr>
    </w:tbl>
    <w:p w14:paraId="75D1B972" w14:textId="77777777" w:rsidR="00276401" w:rsidRPr="00C9467E" w:rsidRDefault="00276401"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484779FA" w14:textId="77777777" w:rsidR="00276401" w:rsidRPr="00C9467E" w:rsidRDefault="00276401">
      <w:pPr>
        <w:spacing w:after="160" w:line="259" w:lineRule="auto"/>
        <w:rPr>
          <w:rFonts w:ascii="Arial" w:hAnsi="Arial" w:cs="Arial"/>
          <w:sz w:val="36"/>
          <w:szCs w:val="36"/>
        </w:rPr>
      </w:pPr>
      <w:r w:rsidRPr="00C9467E">
        <w:rPr>
          <w:rFonts w:ascii="Arial" w:hAnsi="Arial" w:cs="Arial"/>
          <w:sz w:val="36"/>
          <w:szCs w:val="36"/>
        </w:rPr>
        <w:br w:type="page"/>
      </w:r>
    </w:p>
    <w:p w14:paraId="0701A746" w14:textId="3A4CADF2" w:rsidR="0015251B" w:rsidRPr="00224325"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b/>
          <w:bCs/>
          <w:sz w:val="36"/>
          <w:szCs w:val="36"/>
        </w:rPr>
      </w:pPr>
      <w:r w:rsidRPr="00224325">
        <w:rPr>
          <w:rFonts w:ascii="Arial" w:hAnsi="Arial" w:cs="Arial"/>
          <w:b/>
          <w:bCs/>
          <w:sz w:val="36"/>
          <w:szCs w:val="36"/>
        </w:rPr>
        <w:t>Grant</w:t>
      </w:r>
      <w:r w:rsidRPr="00224325">
        <w:rPr>
          <w:rFonts w:ascii="Arial" w:hAnsi="Arial" w:cs="Arial"/>
          <w:b/>
          <w:bCs/>
          <w:sz w:val="36"/>
          <w:szCs w:val="36"/>
        </w:rPr>
        <w:noBreakHyphen/>
        <w:t>in</w:t>
      </w:r>
      <w:r w:rsidRPr="00224325">
        <w:rPr>
          <w:rFonts w:ascii="Arial" w:hAnsi="Arial" w:cs="Arial"/>
          <w:b/>
          <w:bCs/>
          <w:sz w:val="36"/>
          <w:szCs w:val="36"/>
        </w:rPr>
        <w:noBreakHyphen/>
        <w:t>aid</w:t>
      </w:r>
    </w:p>
    <w:p w14:paraId="2AB9E42C" w14:textId="77777777" w:rsidR="00276401" w:rsidRPr="00C9467E" w:rsidRDefault="00276401"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657AD635" w14:textId="28630219"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ind w:right="-279"/>
        <w:rPr>
          <w:rFonts w:ascii="Arial" w:hAnsi="Arial" w:cs="Arial"/>
          <w:sz w:val="36"/>
          <w:szCs w:val="36"/>
        </w:rPr>
      </w:pPr>
      <w:r w:rsidRPr="00C9467E">
        <w:rPr>
          <w:rFonts w:ascii="Arial" w:hAnsi="Arial" w:cs="Arial"/>
          <w:sz w:val="36"/>
          <w:szCs w:val="36"/>
        </w:rPr>
        <w:t>The Council invites applications for recurrent and one-off grants from organisations and individuals</w:t>
      </w:r>
      <w:r w:rsidR="008A4DA1" w:rsidRPr="00C9467E">
        <w:rPr>
          <w:rFonts w:ascii="Arial" w:hAnsi="Arial" w:cs="Arial"/>
          <w:sz w:val="36"/>
          <w:szCs w:val="36"/>
        </w:rPr>
        <w:t xml:space="preserve">. </w:t>
      </w:r>
      <w:r w:rsidRPr="00C9467E">
        <w:rPr>
          <w:rFonts w:ascii="Arial" w:hAnsi="Arial" w:cs="Arial"/>
          <w:sz w:val="36"/>
          <w:szCs w:val="36"/>
        </w:rPr>
        <w:t>As well as meeting the Council’s strategic aims, applications must demonstrate benefit to the people of Wales across all regional, cultural and economic sectors</w:t>
      </w:r>
      <w:r w:rsidR="008A4DA1" w:rsidRPr="00C9467E">
        <w:rPr>
          <w:rFonts w:ascii="Arial" w:hAnsi="Arial" w:cs="Arial"/>
          <w:sz w:val="36"/>
          <w:szCs w:val="36"/>
        </w:rPr>
        <w:t xml:space="preserve">. </w:t>
      </w:r>
      <w:r w:rsidRPr="00C9467E">
        <w:rPr>
          <w:rFonts w:ascii="Arial" w:hAnsi="Arial" w:cs="Arial"/>
          <w:sz w:val="36"/>
          <w:szCs w:val="36"/>
        </w:rPr>
        <w:t>Recurrent grants are funded from grant-in-aid only</w:t>
      </w:r>
      <w:r w:rsidR="00BE1812" w:rsidRPr="00C9467E">
        <w:rPr>
          <w:rFonts w:ascii="Arial" w:hAnsi="Arial" w:cs="Arial"/>
          <w:sz w:val="36"/>
          <w:szCs w:val="36"/>
        </w:rPr>
        <w:t>,</w:t>
      </w:r>
      <w:r w:rsidRPr="00C9467E">
        <w:rPr>
          <w:rFonts w:ascii="Arial" w:hAnsi="Arial" w:cs="Arial"/>
          <w:sz w:val="36"/>
          <w:szCs w:val="36"/>
        </w:rPr>
        <w:t xml:space="preserve"> but one-off grants may be funded from grant</w:t>
      </w:r>
      <w:r w:rsidRPr="00C9467E">
        <w:rPr>
          <w:rFonts w:ascii="Arial" w:hAnsi="Arial" w:cs="Arial"/>
          <w:sz w:val="36"/>
          <w:szCs w:val="36"/>
        </w:rPr>
        <w:noBreakHyphen/>
        <w:t>in</w:t>
      </w:r>
      <w:r w:rsidRPr="00C9467E">
        <w:rPr>
          <w:rFonts w:ascii="Arial" w:hAnsi="Arial" w:cs="Arial"/>
          <w:sz w:val="36"/>
          <w:szCs w:val="36"/>
        </w:rPr>
        <w:noBreakHyphen/>
        <w:t>aid or Lottery income</w:t>
      </w:r>
      <w:r w:rsidR="008A4DA1" w:rsidRPr="00C9467E">
        <w:rPr>
          <w:rFonts w:ascii="Arial" w:hAnsi="Arial" w:cs="Arial"/>
          <w:sz w:val="36"/>
          <w:szCs w:val="36"/>
        </w:rPr>
        <w:t xml:space="preserve">. </w:t>
      </w:r>
    </w:p>
    <w:p w14:paraId="3478AEC8" w14:textId="4689089A"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14D60E58" w14:textId="1E361D7E"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 xml:space="preserve">Recurrent, or annual </w:t>
      </w:r>
      <w:r w:rsidRPr="00C9467E">
        <w:rPr>
          <w:rFonts w:ascii="Arial" w:hAnsi="Arial" w:cs="Arial"/>
          <w:bCs/>
          <w:sz w:val="36"/>
          <w:szCs w:val="36"/>
        </w:rPr>
        <w:t>revenue</w:t>
      </w:r>
      <w:r w:rsidRPr="00C9467E">
        <w:rPr>
          <w:rFonts w:ascii="Arial" w:hAnsi="Arial" w:cs="Arial"/>
          <w:sz w:val="36"/>
          <w:szCs w:val="36"/>
        </w:rPr>
        <w:t xml:space="preserve">, grants are made to a selected group of organisations (the </w:t>
      </w:r>
      <w:r w:rsidRPr="00C9467E">
        <w:rPr>
          <w:rFonts w:ascii="Arial" w:hAnsi="Arial" w:cs="Arial"/>
          <w:bCs/>
          <w:sz w:val="36"/>
          <w:szCs w:val="36"/>
        </w:rPr>
        <w:t>Arts Portfolio Wales</w:t>
      </w:r>
      <w:r w:rsidRPr="00C9467E">
        <w:rPr>
          <w:rFonts w:ascii="Arial" w:hAnsi="Arial" w:cs="Arial"/>
          <w:sz w:val="36"/>
          <w:szCs w:val="36"/>
        </w:rPr>
        <w:t>) to deliver high quality artistic services</w:t>
      </w:r>
      <w:r w:rsidR="008A4DA1" w:rsidRPr="00C9467E">
        <w:rPr>
          <w:rFonts w:ascii="Arial" w:hAnsi="Arial" w:cs="Arial"/>
          <w:sz w:val="36"/>
          <w:szCs w:val="36"/>
        </w:rPr>
        <w:t xml:space="preserve">. </w:t>
      </w:r>
      <w:r w:rsidRPr="00C9467E">
        <w:rPr>
          <w:rFonts w:ascii="Arial" w:hAnsi="Arial" w:cs="Arial"/>
          <w:sz w:val="36"/>
          <w:szCs w:val="36"/>
        </w:rPr>
        <w:t>Consideration of revenue status for any organisation is dependent on the availability of funding, the sustainability of the organisation, and demonstration of a strong fit with the Council’s strategic priorities</w:t>
      </w:r>
      <w:r w:rsidR="008A4DA1" w:rsidRPr="00C9467E">
        <w:rPr>
          <w:rFonts w:ascii="Arial" w:hAnsi="Arial" w:cs="Arial"/>
          <w:sz w:val="36"/>
          <w:szCs w:val="36"/>
        </w:rPr>
        <w:t xml:space="preserve">. </w:t>
      </w:r>
    </w:p>
    <w:p w14:paraId="72F0F7B8"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215C3F10" w14:textId="1939801F"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Currently, each revenue-funded organisation enters into a funding agreement for a term of one year with the option to renew for up to five years (subject to annual review)</w:t>
      </w:r>
      <w:r w:rsidR="008A4DA1" w:rsidRPr="00C9467E">
        <w:rPr>
          <w:rFonts w:ascii="Arial" w:hAnsi="Arial" w:cs="Arial"/>
          <w:sz w:val="36"/>
          <w:szCs w:val="36"/>
        </w:rPr>
        <w:t xml:space="preserve">. </w:t>
      </w:r>
      <w:r w:rsidRPr="00C9467E">
        <w:rPr>
          <w:rFonts w:ascii="Arial" w:hAnsi="Arial" w:cs="Arial"/>
          <w:sz w:val="36"/>
          <w:szCs w:val="36"/>
        </w:rPr>
        <w:t>Annual funding agreements set out the anticipated level of funding, the programme of activity to be delivered and the process for monitoring our funding</w:t>
      </w:r>
      <w:r w:rsidR="008A4DA1" w:rsidRPr="00C9467E">
        <w:rPr>
          <w:rFonts w:ascii="Arial" w:hAnsi="Arial" w:cs="Arial"/>
          <w:sz w:val="36"/>
          <w:szCs w:val="36"/>
        </w:rPr>
        <w:t xml:space="preserve">. </w:t>
      </w:r>
    </w:p>
    <w:p w14:paraId="6AEC0DF8"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3D40A8B7" w14:textId="6F8F5CCE" w:rsidR="0015251B" w:rsidRPr="00C9467E" w:rsidRDefault="0015251B" w:rsidP="008A4DA1">
      <w:pPr>
        <w:spacing w:after="0" w:line="360" w:lineRule="auto"/>
        <w:ind w:right="-477"/>
        <w:rPr>
          <w:rFonts w:ascii="Arial" w:hAnsi="Arial" w:cs="Arial"/>
          <w:sz w:val="36"/>
          <w:szCs w:val="36"/>
        </w:rPr>
      </w:pPr>
      <w:r w:rsidRPr="00C9467E">
        <w:rPr>
          <w:rFonts w:ascii="Arial" w:hAnsi="Arial" w:cs="Arial"/>
          <w:bCs/>
          <w:sz w:val="36"/>
          <w:szCs w:val="36"/>
        </w:rPr>
        <w:t>Strategic funding</w:t>
      </w:r>
      <w:r w:rsidRPr="00C9467E">
        <w:rPr>
          <w:rFonts w:ascii="Arial" w:hAnsi="Arial" w:cs="Arial"/>
          <w:sz w:val="36"/>
          <w:szCs w:val="36"/>
        </w:rPr>
        <w:t xml:space="preserve"> supports key arts programmes such as our international activity and our community touring scheme, </w:t>
      </w:r>
      <w:r w:rsidRPr="00C9467E">
        <w:rPr>
          <w:rFonts w:ascii="Arial" w:hAnsi="Arial" w:cs="Arial"/>
          <w:i/>
          <w:sz w:val="36"/>
          <w:szCs w:val="36"/>
        </w:rPr>
        <w:t>Night Out</w:t>
      </w:r>
      <w:r w:rsidR="008A4DA1" w:rsidRPr="00C9467E">
        <w:rPr>
          <w:rFonts w:ascii="Arial" w:hAnsi="Arial" w:cs="Arial"/>
          <w:i/>
          <w:sz w:val="36"/>
          <w:szCs w:val="36"/>
        </w:rPr>
        <w:t xml:space="preserve">. </w:t>
      </w:r>
      <w:r w:rsidRPr="00C9467E">
        <w:rPr>
          <w:rFonts w:ascii="Arial" w:hAnsi="Arial" w:cs="Arial"/>
          <w:sz w:val="36"/>
          <w:szCs w:val="36"/>
        </w:rPr>
        <w:t>Strategic funds are also used to research or pilot new projects that strengthen or develop the arts, or that generate new funds or resources for the arts.</w:t>
      </w:r>
    </w:p>
    <w:p w14:paraId="74954BD8" w14:textId="77777777" w:rsidR="0015251B" w:rsidRPr="00C9467E" w:rsidRDefault="0015251B" w:rsidP="008A4DA1">
      <w:pPr>
        <w:spacing w:after="0" w:line="360" w:lineRule="auto"/>
        <w:ind w:right="-477"/>
        <w:rPr>
          <w:rFonts w:ascii="Arial" w:hAnsi="Arial" w:cs="Arial"/>
          <w:sz w:val="36"/>
          <w:szCs w:val="36"/>
        </w:rPr>
      </w:pPr>
    </w:p>
    <w:p w14:paraId="1E8B95BB" w14:textId="0AFBE55A" w:rsidR="0015251B" w:rsidRPr="00C9467E" w:rsidRDefault="0015251B" w:rsidP="008A4DA1">
      <w:pPr>
        <w:spacing w:after="0" w:line="360" w:lineRule="auto"/>
        <w:ind w:right="-477"/>
        <w:rPr>
          <w:rFonts w:ascii="Arial" w:hAnsi="Arial" w:cs="Arial"/>
          <w:sz w:val="36"/>
          <w:szCs w:val="36"/>
        </w:rPr>
      </w:pPr>
      <w:r w:rsidRPr="00C9467E">
        <w:rPr>
          <w:rFonts w:ascii="Arial" w:hAnsi="Arial" w:cs="Arial"/>
          <w:bCs/>
          <w:sz w:val="36"/>
          <w:szCs w:val="36"/>
        </w:rPr>
        <w:t>Services</w:t>
      </w:r>
      <w:r w:rsidRPr="00C9467E">
        <w:rPr>
          <w:rFonts w:ascii="Arial" w:hAnsi="Arial" w:cs="Arial"/>
          <w:b/>
          <w:sz w:val="36"/>
          <w:szCs w:val="36"/>
        </w:rPr>
        <w:t xml:space="preserve"> </w:t>
      </w:r>
      <w:r w:rsidRPr="00C9467E">
        <w:rPr>
          <w:rFonts w:ascii="Arial" w:hAnsi="Arial" w:cs="Arial"/>
          <w:sz w:val="36"/>
          <w:szCs w:val="36"/>
        </w:rPr>
        <w:t>enable us to promote the funding opportunities and the value of the arts through research, information and advisory activities</w:t>
      </w:r>
      <w:r w:rsidR="008A4DA1" w:rsidRPr="00C9467E">
        <w:rPr>
          <w:rFonts w:ascii="Arial" w:hAnsi="Arial" w:cs="Arial"/>
          <w:sz w:val="36"/>
          <w:szCs w:val="36"/>
        </w:rPr>
        <w:t xml:space="preserve">. </w:t>
      </w:r>
      <w:r w:rsidRPr="00C9467E">
        <w:rPr>
          <w:rFonts w:ascii="Arial" w:hAnsi="Arial" w:cs="Arial"/>
          <w:sz w:val="36"/>
          <w:szCs w:val="36"/>
        </w:rPr>
        <w:t>This includes arts events, seminars and workshops.</w:t>
      </w:r>
    </w:p>
    <w:p w14:paraId="6BFBEEF0" w14:textId="77777777" w:rsidR="0015251B" w:rsidRPr="00C9467E" w:rsidRDefault="0015251B" w:rsidP="008A4DA1">
      <w:pPr>
        <w:spacing w:after="0" w:line="360" w:lineRule="auto"/>
        <w:ind w:right="-477"/>
        <w:rPr>
          <w:rFonts w:ascii="Arial" w:hAnsi="Arial" w:cs="Arial"/>
          <w:sz w:val="36"/>
          <w:szCs w:val="36"/>
        </w:rPr>
      </w:pPr>
    </w:p>
    <w:p w14:paraId="3B0A5C62" w14:textId="672A8887" w:rsidR="0015251B" w:rsidRPr="00224325" w:rsidRDefault="0015251B" w:rsidP="008A4DA1">
      <w:pPr>
        <w:spacing w:after="0" w:line="360" w:lineRule="auto"/>
        <w:ind w:right="-477"/>
        <w:rPr>
          <w:rFonts w:ascii="Arial" w:hAnsi="Arial" w:cs="Arial"/>
          <w:b/>
          <w:bCs/>
          <w:sz w:val="36"/>
          <w:szCs w:val="36"/>
        </w:rPr>
      </w:pPr>
      <w:r w:rsidRPr="00224325">
        <w:rPr>
          <w:rFonts w:ascii="Arial" w:hAnsi="Arial" w:cs="Arial"/>
          <w:b/>
          <w:bCs/>
          <w:sz w:val="36"/>
          <w:szCs w:val="36"/>
        </w:rPr>
        <w:t>Lottery</w:t>
      </w:r>
    </w:p>
    <w:p w14:paraId="65C48C04" w14:textId="77777777" w:rsidR="00276401" w:rsidRPr="00C9467E" w:rsidRDefault="00276401" w:rsidP="008A4DA1">
      <w:pPr>
        <w:spacing w:after="0" w:line="360" w:lineRule="auto"/>
        <w:ind w:right="-477"/>
        <w:rPr>
          <w:rFonts w:ascii="Arial" w:hAnsi="Arial" w:cs="Arial"/>
          <w:b/>
          <w:bCs/>
          <w:sz w:val="36"/>
          <w:szCs w:val="36"/>
        </w:rPr>
      </w:pPr>
    </w:p>
    <w:p w14:paraId="1786E45C" w14:textId="403C61A6" w:rsidR="0015251B" w:rsidRPr="00C9467E" w:rsidRDefault="0015251B" w:rsidP="008A4DA1">
      <w:pPr>
        <w:spacing w:after="0" w:line="360" w:lineRule="auto"/>
        <w:ind w:right="-477"/>
        <w:rPr>
          <w:rFonts w:ascii="Arial" w:hAnsi="Arial" w:cs="Arial"/>
          <w:sz w:val="36"/>
          <w:szCs w:val="36"/>
        </w:rPr>
      </w:pPr>
      <w:r w:rsidRPr="00C9467E">
        <w:rPr>
          <w:rFonts w:ascii="Arial" w:hAnsi="Arial" w:cs="Arial"/>
          <w:sz w:val="36"/>
          <w:szCs w:val="36"/>
        </w:rPr>
        <w:t>Council makes grants in support of capital and other projects relating to the arts in Wales.</w:t>
      </w:r>
    </w:p>
    <w:p w14:paraId="677B023B" w14:textId="77777777" w:rsidR="00276401" w:rsidRPr="00C9467E" w:rsidRDefault="00276401" w:rsidP="008A4DA1">
      <w:pPr>
        <w:spacing w:after="0" w:line="360" w:lineRule="auto"/>
        <w:ind w:right="-477"/>
        <w:rPr>
          <w:rFonts w:ascii="Arial" w:hAnsi="Arial" w:cs="Arial"/>
          <w:sz w:val="36"/>
          <w:szCs w:val="36"/>
        </w:rPr>
      </w:pPr>
    </w:p>
    <w:p w14:paraId="2CF35F36"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bCs/>
          <w:sz w:val="36"/>
          <w:szCs w:val="36"/>
        </w:rPr>
        <w:t xml:space="preserve">Lottery </w:t>
      </w:r>
      <w:r w:rsidRPr="00C9467E">
        <w:rPr>
          <w:rFonts w:ascii="Arial" w:hAnsi="Arial" w:cs="Arial"/>
          <w:sz w:val="36"/>
          <w:szCs w:val="36"/>
        </w:rPr>
        <w:t>capital grants, to organisations only, support the purchase, improvement, restoration, building or creation of an asset that will be used for the benefit of the public to develop an organisation’s work.</w:t>
      </w:r>
    </w:p>
    <w:p w14:paraId="0F986087"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63BBE093" w14:textId="4B3533A5"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i/>
          <w:sz w:val="36"/>
          <w:szCs w:val="36"/>
        </w:rPr>
      </w:pPr>
      <w:r w:rsidRPr="00C9467E">
        <w:rPr>
          <w:rFonts w:ascii="Arial" w:hAnsi="Arial" w:cs="Arial"/>
          <w:bCs/>
          <w:sz w:val="36"/>
          <w:szCs w:val="36"/>
        </w:rPr>
        <w:t xml:space="preserve">Project funding </w:t>
      </w:r>
      <w:r w:rsidRPr="00C9467E">
        <w:rPr>
          <w:rFonts w:ascii="Arial" w:hAnsi="Arial" w:cs="Arial"/>
          <w:sz w:val="36"/>
          <w:szCs w:val="36"/>
        </w:rPr>
        <w:t>in the form of</w:t>
      </w:r>
      <w:r w:rsidRPr="00C9467E">
        <w:rPr>
          <w:rFonts w:ascii="Arial" w:hAnsi="Arial" w:cs="Arial"/>
          <w:b/>
          <w:sz w:val="36"/>
          <w:szCs w:val="36"/>
        </w:rPr>
        <w:t xml:space="preserve"> </w:t>
      </w:r>
      <w:r w:rsidRPr="00C9467E">
        <w:rPr>
          <w:rFonts w:ascii="Arial" w:hAnsi="Arial" w:cs="Arial"/>
          <w:sz w:val="36"/>
          <w:szCs w:val="36"/>
        </w:rPr>
        <w:t>one-off grants are available to help fund time-limited artistic projects of high quality which best meet the Council’s funding priorities</w:t>
      </w:r>
      <w:r w:rsidR="008A4DA1" w:rsidRPr="00C9467E">
        <w:rPr>
          <w:rFonts w:ascii="Arial" w:hAnsi="Arial" w:cs="Arial"/>
          <w:sz w:val="36"/>
          <w:szCs w:val="36"/>
        </w:rPr>
        <w:t xml:space="preserve">. </w:t>
      </w:r>
      <w:r w:rsidRPr="00C9467E">
        <w:rPr>
          <w:rFonts w:ascii="Arial" w:hAnsi="Arial" w:cs="Arial"/>
          <w:sz w:val="36"/>
          <w:szCs w:val="36"/>
        </w:rPr>
        <w:t>Such funding is allocated through our open</w:t>
      </w:r>
      <w:r w:rsidRPr="00C9467E">
        <w:rPr>
          <w:rFonts w:ascii="Arial" w:hAnsi="Arial" w:cs="Arial"/>
          <w:sz w:val="36"/>
          <w:szCs w:val="36"/>
        </w:rPr>
        <w:noBreakHyphen/>
        <w:t>to</w:t>
      </w:r>
      <w:r w:rsidRPr="00C9467E">
        <w:rPr>
          <w:rFonts w:ascii="Arial" w:hAnsi="Arial" w:cs="Arial"/>
          <w:sz w:val="36"/>
          <w:szCs w:val="36"/>
        </w:rPr>
        <w:noBreakHyphen/>
        <w:t xml:space="preserve">application funding programmes or through strategic initiatives such as </w:t>
      </w:r>
      <w:r w:rsidRPr="00C9467E">
        <w:rPr>
          <w:rFonts w:ascii="Arial" w:hAnsi="Arial" w:cs="Arial"/>
          <w:i/>
          <w:sz w:val="36"/>
          <w:szCs w:val="36"/>
        </w:rPr>
        <w:t>Creative Learning through the arts.</w:t>
      </w:r>
    </w:p>
    <w:p w14:paraId="39A356D2"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4A4693F3" w14:textId="6590F643"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 xml:space="preserve">Council has </w:t>
      </w:r>
      <w:r w:rsidRPr="00C9467E">
        <w:rPr>
          <w:rFonts w:ascii="Arial" w:hAnsi="Arial" w:cs="Arial"/>
          <w:bCs/>
          <w:sz w:val="36"/>
          <w:szCs w:val="36"/>
        </w:rPr>
        <w:t>delegated</w:t>
      </w:r>
      <w:r w:rsidRPr="00C9467E">
        <w:rPr>
          <w:rFonts w:ascii="Arial" w:hAnsi="Arial" w:cs="Arial"/>
          <w:sz w:val="36"/>
          <w:szCs w:val="36"/>
        </w:rPr>
        <w:t xml:space="preserve"> its Lottery grant making in a number of strategic areas to other external bodies</w:t>
      </w:r>
      <w:r w:rsidR="008A4DA1" w:rsidRPr="00C9467E">
        <w:rPr>
          <w:rFonts w:ascii="Arial" w:hAnsi="Arial" w:cs="Arial"/>
          <w:sz w:val="36"/>
          <w:szCs w:val="36"/>
        </w:rPr>
        <w:t xml:space="preserve">. </w:t>
      </w:r>
      <w:r w:rsidRPr="00C9467E">
        <w:rPr>
          <w:rFonts w:ascii="Arial" w:hAnsi="Arial" w:cs="Arial"/>
          <w:sz w:val="36"/>
          <w:szCs w:val="36"/>
        </w:rPr>
        <w:t>The terms of the external delegation are set out in formal agreements and satisfy the conditions of the Council’s Statement of Financial Requirements</w:t>
      </w:r>
      <w:r w:rsidR="008A4DA1" w:rsidRPr="00C9467E">
        <w:rPr>
          <w:rFonts w:ascii="Arial" w:hAnsi="Arial" w:cs="Arial"/>
          <w:sz w:val="36"/>
          <w:szCs w:val="36"/>
        </w:rPr>
        <w:t xml:space="preserve">. </w:t>
      </w:r>
    </w:p>
    <w:p w14:paraId="10A6AD11" w14:textId="29B444F5"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p>
    <w:p w14:paraId="654A2C35" w14:textId="71FCD556"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Lottery funding is allocated on the basis of an application process</w:t>
      </w:r>
      <w:r w:rsidR="008A4DA1" w:rsidRPr="00C9467E">
        <w:rPr>
          <w:rFonts w:ascii="Arial" w:hAnsi="Arial" w:cs="Arial"/>
          <w:sz w:val="36"/>
          <w:szCs w:val="36"/>
        </w:rPr>
        <w:t xml:space="preserve">. </w:t>
      </w:r>
      <w:r w:rsidRPr="00C9467E">
        <w:rPr>
          <w:rFonts w:ascii="Arial" w:hAnsi="Arial" w:cs="Arial"/>
          <w:sz w:val="36"/>
          <w:szCs w:val="36"/>
        </w:rPr>
        <w:t>Under certain circumstances the Arts Council can “solicit” applications</w:t>
      </w:r>
      <w:r w:rsidR="008A4DA1" w:rsidRPr="00C9467E">
        <w:rPr>
          <w:rFonts w:ascii="Arial" w:hAnsi="Arial" w:cs="Arial"/>
          <w:sz w:val="36"/>
          <w:szCs w:val="36"/>
        </w:rPr>
        <w:t xml:space="preserve">. </w:t>
      </w:r>
      <w:r w:rsidRPr="00C9467E">
        <w:rPr>
          <w:rFonts w:ascii="Arial" w:hAnsi="Arial" w:cs="Arial"/>
          <w:sz w:val="36"/>
          <w:szCs w:val="36"/>
        </w:rPr>
        <w:t>However, whether solicited or not, all applications are considered and assessed equally on their individual merits.</w:t>
      </w:r>
    </w:p>
    <w:p w14:paraId="698ECE95" w14:textId="77777777"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 xml:space="preserve"> </w:t>
      </w:r>
    </w:p>
    <w:p w14:paraId="26982876" w14:textId="5980936B" w:rsidR="0015251B" w:rsidRPr="00224325" w:rsidRDefault="0015251B" w:rsidP="008A4DA1">
      <w:pPr>
        <w:spacing w:after="0" w:line="360" w:lineRule="auto"/>
        <w:ind w:right="-477"/>
        <w:rPr>
          <w:rFonts w:ascii="Arial" w:hAnsi="Arial" w:cs="Arial"/>
          <w:b/>
          <w:bCs/>
          <w:sz w:val="36"/>
          <w:szCs w:val="36"/>
        </w:rPr>
      </w:pPr>
      <w:r w:rsidRPr="00224325">
        <w:rPr>
          <w:rFonts w:ascii="Arial" w:hAnsi="Arial" w:cs="Arial"/>
          <w:b/>
          <w:bCs/>
          <w:sz w:val="36"/>
          <w:szCs w:val="36"/>
        </w:rPr>
        <w:t>Restricted funds</w:t>
      </w:r>
    </w:p>
    <w:p w14:paraId="34A45C12" w14:textId="77777777" w:rsidR="00EF47A9" w:rsidRPr="00C9467E" w:rsidRDefault="00EF47A9" w:rsidP="008A4DA1">
      <w:pPr>
        <w:spacing w:after="0" w:line="360" w:lineRule="auto"/>
        <w:ind w:right="-477"/>
        <w:rPr>
          <w:rFonts w:ascii="Arial" w:hAnsi="Arial" w:cs="Arial"/>
          <w:sz w:val="36"/>
          <w:szCs w:val="36"/>
        </w:rPr>
      </w:pPr>
    </w:p>
    <w:p w14:paraId="3654F3C9" w14:textId="65A7AA32" w:rsidR="0015251B" w:rsidRPr="00C9467E" w:rsidRDefault="0015251B" w:rsidP="008A4DA1">
      <w:pPr>
        <w:tabs>
          <w:tab w:val="left" w:pos="567"/>
          <w:tab w:val="left" w:pos="851"/>
          <w:tab w:val="left" w:pos="4253"/>
          <w:tab w:val="right" w:pos="5670"/>
          <w:tab w:val="left" w:pos="5954"/>
          <w:tab w:val="right" w:pos="6804"/>
          <w:tab w:val="right" w:pos="8505"/>
          <w:tab w:val="left" w:pos="8789"/>
          <w:tab w:val="right" w:pos="9923"/>
        </w:tabs>
        <w:spacing w:after="0" w:line="360" w:lineRule="auto"/>
        <w:rPr>
          <w:rFonts w:ascii="Arial" w:hAnsi="Arial" w:cs="Arial"/>
          <w:sz w:val="36"/>
          <w:szCs w:val="36"/>
        </w:rPr>
      </w:pPr>
      <w:r w:rsidRPr="00C9467E">
        <w:rPr>
          <w:rFonts w:ascii="Arial" w:hAnsi="Arial" w:cs="Arial"/>
          <w:sz w:val="36"/>
          <w:szCs w:val="36"/>
        </w:rPr>
        <w:t>Funds given by third parties for specific purposes are treated as restricted funds</w:t>
      </w:r>
      <w:r w:rsidR="008A4DA1" w:rsidRPr="00C9467E">
        <w:rPr>
          <w:rFonts w:ascii="Arial" w:hAnsi="Arial" w:cs="Arial"/>
          <w:sz w:val="36"/>
          <w:szCs w:val="36"/>
        </w:rPr>
        <w:t xml:space="preserve">. </w:t>
      </w:r>
      <w:r w:rsidRPr="00C9467E">
        <w:rPr>
          <w:rFonts w:ascii="Arial" w:hAnsi="Arial" w:cs="Arial"/>
          <w:sz w:val="36"/>
          <w:szCs w:val="36"/>
        </w:rPr>
        <w:t>The Council’s policy on restricted funds is to separately record grants, donations and other sources of income which are received for a specific purpose or project, or where restrictions are imposed that are narrower than the Council’s overall objectives</w:t>
      </w:r>
      <w:r w:rsidR="008A4DA1" w:rsidRPr="00C9467E">
        <w:rPr>
          <w:rFonts w:ascii="Arial" w:hAnsi="Arial" w:cs="Arial"/>
          <w:sz w:val="36"/>
          <w:szCs w:val="36"/>
        </w:rPr>
        <w:t xml:space="preserve">. </w:t>
      </w:r>
    </w:p>
    <w:p w14:paraId="74193358" w14:textId="77777777" w:rsidR="0015251B" w:rsidRPr="00C9467E" w:rsidRDefault="0015251B" w:rsidP="008A4DA1">
      <w:pPr>
        <w:spacing w:after="0" w:line="360" w:lineRule="auto"/>
        <w:ind w:right="-477"/>
        <w:rPr>
          <w:rFonts w:ascii="Arial" w:hAnsi="Arial" w:cs="Arial"/>
          <w:b/>
          <w:sz w:val="36"/>
          <w:szCs w:val="36"/>
        </w:rPr>
      </w:pPr>
    </w:p>
    <w:p w14:paraId="104BEBB4" w14:textId="77777777" w:rsidR="0015251B" w:rsidRPr="00C9467E" w:rsidRDefault="0015251B" w:rsidP="008A4DA1">
      <w:pPr>
        <w:spacing w:after="0" w:line="360" w:lineRule="auto"/>
        <w:rPr>
          <w:rFonts w:ascii="Arial" w:hAnsi="Arial" w:cs="Arial"/>
          <w:b/>
          <w:sz w:val="36"/>
          <w:szCs w:val="36"/>
        </w:rPr>
      </w:pPr>
    </w:p>
    <w:p w14:paraId="004A1094" w14:textId="346A9BF6" w:rsidR="00300E32" w:rsidRPr="00C9467E" w:rsidRDefault="00300E32" w:rsidP="008A4DA1">
      <w:pPr>
        <w:spacing w:after="0" w:line="360" w:lineRule="auto"/>
        <w:rPr>
          <w:rFonts w:ascii="Arial" w:hAnsi="Arial" w:cs="Arial"/>
          <w:b/>
          <w:sz w:val="36"/>
          <w:szCs w:val="36"/>
        </w:rPr>
      </w:pPr>
    </w:p>
    <w:p w14:paraId="61A39E25" w14:textId="5CF6D1F3" w:rsidR="005A1A31" w:rsidRPr="00C9467E" w:rsidRDefault="005A1A31" w:rsidP="008A4DA1">
      <w:pPr>
        <w:spacing w:after="0" w:line="360" w:lineRule="auto"/>
        <w:rPr>
          <w:rFonts w:ascii="Arial" w:hAnsi="Arial" w:cs="Arial"/>
          <w:b/>
          <w:sz w:val="36"/>
          <w:szCs w:val="36"/>
        </w:rPr>
      </w:pPr>
    </w:p>
    <w:p w14:paraId="03E12F52" w14:textId="7042C521" w:rsidR="00CD601F" w:rsidRPr="00C9467E" w:rsidRDefault="00CD601F" w:rsidP="008A4DA1">
      <w:pPr>
        <w:spacing w:after="0" w:line="360" w:lineRule="auto"/>
        <w:rPr>
          <w:rFonts w:ascii="Arial" w:hAnsi="Arial" w:cs="Arial"/>
          <w:b/>
          <w:sz w:val="36"/>
          <w:szCs w:val="36"/>
        </w:rPr>
      </w:pPr>
      <w:r w:rsidRPr="00C9467E">
        <w:rPr>
          <w:rFonts w:ascii="Arial" w:hAnsi="Arial" w:cs="Arial"/>
          <w:b/>
          <w:sz w:val="36"/>
          <w:szCs w:val="36"/>
        </w:rPr>
        <w:br w:type="page"/>
      </w:r>
    </w:p>
    <w:p w14:paraId="25E1B7F2" w14:textId="020B1BBF" w:rsidR="009C5256" w:rsidRPr="00C9467E" w:rsidRDefault="009C5256" w:rsidP="00224325">
      <w:pPr>
        <w:pStyle w:val="Heading2"/>
        <w:rPr>
          <w:rStyle w:val="A4"/>
          <w:rFonts w:cs="Arial"/>
          <w:color w:val="auto"/>
          <w:sz w:val="48"/>
          <w:szCs w:val="48"/>
        </w:rPr>
      </w:pPr>
      <w:bookmarkStart w:id="12" w:name="_Toc39672023"/>
      <w:r w:rsidRPr="00C9467E">
        <w:rPr>
          <w:rStyle w:val="A4"/>
          <w:rFonts w:cs="Arial"/>
          <w:color w:val="auto"/>
          <w:sz w:val="48"/>
          <w:szCs w:val="48"/>
        </w:rPr>
        <w:t>Appendix 1:</w:t>
      </w:r>
      <w:bookmarkStart w:id="13" w:name="_Toc39672024"/>
      <w:bookmarkEnd w:id="12"/>
      <w:r w:rsidR="00276401" w:rsidRPr="00C9467E">
        <w:rPr>
          <w:rStyle w:val="A4"/>
          <w:rFonts w:cs="Arial"/>
          <w:color w:val="auto"/>
          <w:sz w:val="48"/>
          <w:szCs w:val="48"/>
        </w:rPr>
        <w:t xml:space="preserve"> </w:t>
      </w:r>
      <w:r w:rsidRPr="00C9467E">
        <w:rPr>
          <w:rStyle w:val="A4"/>
          <w:rFonts w:cs="Arial"/>
          <w:color w:val="auto"/>
          <w:sz w:val="48"/>
          <w:szCs w:val="48"/>
        </w:rPr>
        <w:t>Financial information</w:t>
      </w:r>
      <w:bookmarkEnd w:id="13"/>
    </w:p>
    <w:p w14:paraId="5F5A74A3" w14:textId="77777777" w:rsidR="009C5256" w:rsidRPr="00C9467E" w:rsidRDefault="009C5256" w:rsidP="008A4DA1">
      <w:pPr>
        <w:spacing w:after="0" w:line="360" w:lineRule="auto"/>
        <w:ind w:right="379"/>
        <w:rPr>
          <w:rFonts w:ascii="Arial" w:hAnsi="Arial" w:cs="Arial"/>
          <w:sz w:val="36"/>
          <w:szCs w:val="36"/>
        </w:rPr>
      </w:pPr>
    </w:p>
    <w:p w14:paraId="33289A1C" w14:textId="74E11781" w:rsidR="009C5256" w:rsidRPr="00C9467E" w:rsidRDefault="009C5256" w:rsidP="008A4DA1">
      <w:pPr>
        <w:pStyle w:val="Header"/>
        <w:spacing w:after="0" w:line="360" w:lineRule="auto"/>
        <w:ind w:right="379"/>
        <w:rPr>
          <w:rFonts w:ascii="Arial" w:hAnsi="Arial" w:cs="Arial"/>
          <w:sz w:val="36"/>
          <w:szCs w:val="36"/>
        </w:rPr>
      </w:pPr>
      <w:r w:rsidRPr="00C9467E">
        <w:rPr>
          <w:rFonts w:ascii="Arial" w:hAnsi="Arial" w:cs="Arial"/>
          <w:sz w:val="36"/>
          <w:szCs w:val="36"/>
        </w:rPr>
        <w:t>Our budget for 20</w:t>
      </w:r>
      <w:r w:rsidR="00C12720" w:rsidRPr="00C9467E">
        <w:rPr>
          <w:rFonts w:ascii="Arial" w:hAnsi="Arial" w:cs="Arial"/>
          <w:sz w:val="36"/>
          <w:szCs w:val="36"/>
        </w:rPr>
        <w:t>20</w:t>
      </w:r>
      <w:r w:rsidRPr="00C9467E">
        <w:rPr>
          <w:rFonts w:ascii="Arial" w:hAnsi="Arial" w:cs="Arial"/>
          <w:sz w:val="36"/>
          <w:szCs w:val="36"/>
        </w:rPr>
        <w:t>/2</w:t>
      </w:r>
      <w:r w:rsidR="00C12720" w:rsidRPr="00C9467E">
        <w:rPr>
          <w:rFonts w:ascii="Arial" w:hAnsi="Arial" w:cs="Arial"/>
          <w:sz w:val="36"/>
          <w:szCs w:val="36"/>
        </w:rPr>
        <w:t>1</w:t>
      </w:r>
      <w:r w:rsidRPr="00C9467E">
        <w:rPr>
          <w:rFonts w:ascii="Arial" w:hAnsi="Arial" w:cs="Arial"/>
          <w:sz w:val="36"/>
          <w:szCs w:val="36"/>
        </w:rPr>
        <w:t xml:space="preserve"> is</w:t>
      </w:r>
      <w:r w:rsidR="000279C8" w:rsidRPr="00C9467E">
        <w:rPr>
          <w:rFonts w:ascii="Arial" w:hAnsi="Arial" w:cs="Arial"/>
          <w:sz w:val="36"/>
          <w:szCs w:val="36"/>
        </w:rPr>
        <w:t xml:space="preserve"> </w:t>
      </w:r>
      <w:r w:rsidR="0094095B" w:rsidRPr="00C9467E">
        <w:rPr>
          <w:rFonts w:ascii="Arial" w:hAnsi="Arial" w:cs="Arial"/>
          <w:sz w:val="36"/>
          <w:szCs w:val="36"/>
        </w:rPr>
        <w:t>£32.042m.</w:t>
      </w:r>
    </w:p>
    <w:p w14:paraId="124382C2" w14:textId="151D74C6" w:rsidR="00D55DFE" w:rsidRPr="00C9467E" w:rsidRDefault="00D55DFE" w:rsidP="008A4DA1">
      <w:pPr>
        <w:spacing w:after="0" w:line="360" w:lineRule="auto"/>
        <w:ind w:right="113"/>
        <w:rPr>
          <w:rFonts w:ascii="Arial" w:hAnsi="Arial" w:cs="Arial"/>
          <w:sz w:val="36"/>
          <w:szCs w:val="36"/>
        </w:rPr>
      </w:pPr>
      <w:r w:rsidRPr="00C9467E">
        <w:rPr>
          <w:rFonts w:ascii="Arial" w:hAnsi="Arial" w:cs="Arial"/>
          <w:sz w:val="36"/>
          <w:szCs w:val="36"/>
        </w:rPr>
        <w:t xml:space="preserve">Council </w:t>
      </w:r>
      <w:r w:rsidR="0094095B" w:rsidRPr="00C9467E">
        <w:rPr>
          <w:rFonts w:ascii="Arial" w:hAnsi="Arial" w:cs="Arial"/>
          <w:sz w:val="36"/>
          <w:szCs w:val="36"/>
        </w:rPr>
        <w:t xml:space="preserve">has </w:t>
      </w:r>
      <w:r w:rsidRPr="00C9467E">
        <w:rPr>
          <w:rFonts w:ascii="Arial" w:hAnsi="Arial" w:cs="Arial"/>
          <w:sz w:val="36"/>
          <w:szCs w:val="36"/>
        </w:rPr>
        <w:t xml:space="preserve">agreed to award an increase of 1.1% to </w:t>
      </w:r>
      <w:r w:rsidR="0094095B" w:rsidRPr="00C9467E">
        <w:rPr>
          <w:rFonts w:ascii="Arial" w:hAnsi="Arial" w:cs="Arial"/>
          <w:sz w:val="36"/>
          <w:szCs w:val="36"/>
        </w:rPr>
        <w:t xml:space="preserve">the </w:t>
      </w:r>
      <w:r w:rsidRPr="00C9467E">
        <w:rPr>
          <w:rFonts w:ascii="Arial" w:hAnsi="Arial" w:cs="Arial"/>
          <w:sz w:val="36"/>
          <w:szCs w:val="36"/>
        </w:rPr>
        <w:t>A</w:t>
      </w:r>
      <w:r w:rsidR="0094095B" w:rsidRPr="00C9467E">
        <w:rPr>
          <w:rFonts w:ascii="Arial" w:hAnsi="Arial" w:cs="Arial"/>
          <w:sz w:val="36"/>
          <w:szCs w:val="36"/>
        </w:rPr>
        <w:t xml:space="preserve">rts </w:t>
      </w:r>
      <w:r w:rsidRPr="00C9467E">
        <w:rPr>
          <w:rFonts w:ascii="Arial" w:hAnsi="Arial" w:cs="Arial"/>
          <w:sz w:val="36"/>
          <w:szCs w:val="36"/>
        </w:rPr>
        <w:t>P</w:t>
      </w:r>
      <w:r w:rsidR="0094095B" w:rsidRPr="00C9467E">
        <w:rPr>
          <w:rFonts w:ascii="Arial" w:hAnsi="Arial" w:cs="Arial"/>
          <w:sz w:val="36"/>
          <w:szCs w:val="36"/>
        </w:rPr>
        <w:t xml:space="preserve">ortfolio </w:t>
      </w:r>
      <w:r w:rsidRPr="00C9467E">
        <w:rPr>
          <w:rFonts w:ascii="Arial" w:hAnsi="Arial" w:cs="Arial"/>
          <w:sz w:val="36"/>
          <w:szCs w:val="36"/>
        </w:rPr>
        <w:t>W</w:t>
      </w:r>
      <w:r w:rsidR="0094095B" w:rsidRPr="00C9467E">
        <w:rPr>
          <w:rFonts w:ascii="Arial" w:hAnsi="Arial" w:cs="Arial"/>
          <w:sz w:val="36"/>
          <w:szCs w:val="36"/>
        </w:rPr>
        <w:t>ales (APW)</w:t>
      </w:r>
      <w:r w:rsidR="00761DE5" w:rsidRPr="00C9467E">
        <w:rPr>
          <w:rFonts w:ascii="Arial" w:hAnsi="Arial" w:cs="Arial"/>
          <w:sz w:val="36"/>
          <w:szCs w:val="36"/>
        </w:rPr>
        <w:t xml:space="preserve"> </w:t>
      </w:r>
      <w:r w:rsidRPr="00C9467E">
        <w:rPr>
          <w:rFonts w:ascii="Arial" w:hAnsi="Arial" w:cs="Arial"/>
          <w:sz w:val="36"/>
          <w:szCs w:val="36"/>
        </w:rPr>
        <w:t>(including for those Portfolio members funded through Lottery).</w:t>
      </w:r>
    </w:p>
    <w:p w14:paraId="42FC0B91" w14:textId="77777777" w:rsidR="00D55DFE" w:rsidRPr="00C9467E" w:rsidRDefault="00D55DFE" w:rsidP="008A4DA1">
      <w:pPr>
        <w:spacing w:after="0" w:line="360" w:lineRule="auto"/>
        <w:ind w:right="113"/>
        <w:rPr>
          <w:rFonts w:ascii="Arial" w:hAnsi="Arial" w:cs="Arial"/>
          <w:sz w:val="36"/>
          <w:szCs w:val="36"/>
        </w:rPr>
      </w:pPr>
    </w:p>
    <w:tbl>
      <w:tblPr>
        <w:tblW w:w="9498" w:type="dxa"/>
        <w:tblBorders>
          <w:top w:val="single" w:sz="18" w:space="0" w:color="548DD4"/>
          <w:bottom w:val="single" w:sz="18" w:space="0" w:color="548DD4"/>
          <w:insideH w:val="single" w:sz="8" w:space="0" w:color="808080" w:themeColor="background1" w:themeShade="80"/>
        </w:tblBorders>
        <w:tblCellMar>
          <w:left w:w="0" w:type="dxa"/>
          <w:right w:w="0" w:type="dxa"/>
        </w:tblCellMar>
        <w:tblLook w:val="04A0" w:firstRow="1" w:lastRow="0" w:firstColumn="1" w:lastColumn="0" w:noHBand="0" w:noVBand="1"/>
      </w:tblPr>
      <w:tblGrid>
        <w:gridCol w:w="3867"/>
        <w:gridCol w:w="2654"/>
        <w:gridCol w:w="2977"/>
      </w:tblGrid>
      <w:tr w:rsidR="00DF4ADC" w:rsidRPr="00C9467E" w14:paraId="0FEDD72C" w14:textId="77777777" w:rsidTr="00276401">
        <w:tc>
          <w:tcPr>
            <w:tcW w:w="3867" w:type="dxa"/>
            <w:tcBorders>
              <w:top w:val="single" w:sz="8" w:space="0" w:color="808080" w:themeColor="background1" w:themeShade="80"/>
              <w:bottom w:val="single" w:sz="8" w:space="0" w:color="808080" w:themeColor="background1" w:themeShade="80"/>
            </w:tcBorders>
            <w:tcMar>
              <w:top w:w="0" w:type="dxa"/>
              <w:left w:w="108" w:type="dxa"/>
              <w:bottom w:w="0" w:type="dxa"/>
              <w:right w:w="108" w:type="dxa"/>
            </w:tcMar>
          </w:tcPr>
          <w:p w14:paraId="5A549144" w14:textId="77777777" w:rsidR="00D55DFE" w:rsidRPr="00C9467E" w:rsidRDefault="00D55DFE" w:rsidP="008A4DA1">
            <w:pPr>
              <w:spacing w:after="0" w:line="360" w:lineRule="auto"/>
              <w:ind w:right="113"/>
              <w:rPr>
                <w:rFonts w:ascii="Arial" w:eastAsia="Calibri" w:hAnsi="Arial" w:cs="Arial"/>
                <w:sz w:val="36"/>
                <w:szCs w:val="36"/>
              </w:rPr>
            </w:pPr>
          </w:p>
        </w:tc>
        <w:tc>
          <w:tcPr>
            <w:tcW w:w="2654" w:type="dxa"/>
            <w:tcBorders>
              <w:top w:val="single" w:sz="8" w:space="0" w:color="808080" w:themeColor="background1" w:themeShade="80"/>
              <w:bottom w:val="single" w:sz="8" w:space="0" w:color="808080" w:themeColor="background1" w:themeShade="80"/>
            </w:tcBorders>
            <w:shd w:val="clear" w:color="auto" w:fill="FFFFFF" w:themeFill="background1"/>
            <w:vAlign w:val="center"/>
          </w:tcPr>
          <w:p w14:paraId="7955C480" w14:textId="77777777" w:rsidR="00D55DFE" w:rsidRPr="00224325" w:rsidRDefault="00D55DFE" w:rsidP="008A4DA1">
            <w:pPr>
              <w:spacing w:after="0" w:line="360" w:lineRule="auto"/>
              <w:ind w:right="113"/>
              <w:jc w:val="right"/>
              <w:rPr>
                <w:rFonts w:ascii="Arial" w:eastAsia="Calibri" w:hAnsi="Arial" w:cs="Arial"/>
                <w:b/>
                <w:bCs/>
                <w:sz w:val="36"/>
                <w:szCs w:val="36"/>
              </w:rPr>
            </w:pPr>
            <w:r w:rsidRPr="00224325">
              <w:rPr>
                <w:rFonts w:ascii="Arial" w:eastAsia="Calibri" w:hAnsi="Arial" w:cs="Arial"/>
                <w:b/>
                <w:bCs/>
                <w:sz w:val="36"/>
                <w:szCs w:val="36"/>
              </w:rPr>
              <w:t>2019/20</w:t>
            </w:r>
          </w:p>
        </w:tc>
        <w:tc>
          <w:tcPr>
            <w:tcW w:w="2977" w:type="dxa"/>
            <w:tcBorders>
              <w:top w:val="single" w:sz="8" w:space="0" w:color="808080" w:themeColor="background1" w:themeShade="80"/>
              <w:bottom w:val="single" w:sz="8" w:space="0" w:color="808080" w:themeColor="background1" w:themeShade="80"/>
            </w:tcBorders>
            <w:shd w:val="clear" w:color="auto" w:fill="FFFFFF" w:themeFill="background1"/>
          </w:tcPr>
          <w:p w14:paraId="6A606ACB" w14:textId="77777777" w:rsidR="00D55DFE" w:rsidRPr="00224325" w:rsidRDefault="00D55DFE" w:rsidP="008A4DA1">
            <w:pPr>
              <w:spacing w:after="0" w:line="360" w:lineRule="auto"/>
              <w:ind w:right="113"/>
              <w:jc w:val="right"/>
              <w:rPr>
                <w:rFonts w:ascii="Arial" w:eastAsia="Calibri" w:hAnsi="Arial" w:cs="Arial"/>
                <w:b/>
                <w:bCs/>
                <w:sz w:val="36"/>
                <w:szCs w:val="36"/>
              </w:rPr>
            </w:pPr>
            <w:r w:rsidRPr="00224325">
              <w:rPr>
                <w:rFonts w:ascii="Arial" w:eastAsia="Calibri" w:hAnsi="Arial" w:cs="Arial"/>
                <w:b/>
                <w:bCs/>
                <w:sz w:val="36"/>
                <w:szCs w:val="36"/>
              </w:rPr>
              <w:t>2020/21</w:t>
            </w:r>
          </w:p>
        </w:tc>
      </w:tr>
      <w:tr w:rsidR="00DF4ADC" w:rsidRPr="00C9467E" w14:paraId="7D3096E8" w14:textId="77777777" w:rsidTr="00276401">
        <w:tc>
          <w:tcPr>
            <w:tcW w:w="3867" w:type="dxa"/>
            <w:tcBorders>
              <w:top w:val="single" w:sz="8" w:space="0" w:color="808080" w:themeColor="background1" w:themeShade="80"/>
            </w:tcBorders>
            <w:tcMar>
              <w:top w:w="0" w:type="dxa"/>
              <w:left w:w="108" w:type="dxa"/>
              <w:bottom w:w="0" w:type="dxa"/>
              <w:right w:w="108" w:type="dxa"/>
            </w:tcMar>
          </w:tcPr>
          <w:p w14:paraId="32647C44" w14:textId="77777777" w:rsidR="00D55DFE" w:rsidRPr="00C9467E" w:rsidRDefault="00D55DFE" w:rsidP="008A4DA1">
            <w:pPr>
              <w:spacing w:after="0" w:line="360" w:lineRule="auto"/>
              <w:ind w:right="113"/>
              <w:rPr>
                <w:rFonts w:ascii="Arial" w:eastAsia="Calibri" w:hAnsi="Arial" w:cs="Arial"/>
                <w:sz w:val="36"/>
                <w:szCs w:val="36"/>
              </w:rPr>
            </w:pPr>
            <w:r w:rsidRPr="00C9467E">
              <w:rPr>
                <w:rFonts w:ascii="Arial" w:eastAsia="Calibri" w:hAnsi="Arial" w:cs="Arial"/>
                <w:sz w:val="36"/>
                <w:szCs w:val="36"/>
              </w:rPr>
              <w:t>Grant-in-aid for APWs</w:t>
            </w:r>
          </w:p>
        </w:tc>
        <w:tc>
          <w:tcPr>
            <w:tcW w:w="2654" w:type="dxa"/>
            <w:tcBorders>
              <w:top w:val="single" w:sz="8" w:space="0" w:color="808080" w:themeColor="background1" w:themeShade="80"/>
            </w:tcBorders>
            <w:shd w:val="clear" w:color="auto" w:fill="FFFFFF" w:themeFill="background1"/>
          </w:tcPr>
          <w:p w14:paraId="540008E8" w14:textId="77777777" w:rsidR="00D55DFE" w:rsidRPr="00C9467E" w:rsidRDefault="00D55DFE" w:rsidP="008A4DA1">
            <w:pPr>
              <w:spacing w:after="0" w:line="360" w:lineRule="auto"/>
              <w:ind w:right="113"/>
              <w:jc w:val="right"/>
              <w:rPr>
                <w:rFonts w:ascii="Arial" w:eastAsia="Calibri" w:hAnsi="Arial" w:cs="Arial"/>
                <w:bCs/>
                <w:sz w:val="36"/>
                <w:szCs w:val="36"/>
              </w:rPr>
            </w:pPr>
            <w:r w:rsidRPr="00C9467E">
              <w:rPr>
                <w:rFonts w:ascii="Arial" w:eastAsia="Calibri" w:hAnsi="Arial" w:cs="Arial"/>
                <w:bCs/>
                <w:sz w:val="36"/>
                <w:szCs w:val="36"/>
              </w:rPr>
              <w:t>£26,790,402</w:t>
            </w:r>
          </w:p>
        </w:tc>
        <w:tc>
          <w:tcPr>
            <w:tcW w:w="2977" w:type="dxa"/>
            <w:tcBorders>
              <w:top w:val="single" w:sz="8" w:space="0" w:color="808080" w:themeColor="background1" w:themeShade="80"/>
            </w:tcBorders>
            <w:shd w:val="clear" w:color="auto" w:fill="FFFFFF" w:themeFill="background1"/>
          </w:tcPr>
          <w:p w14:paraId="20627BB5" w14:textId="77777777" w:rsidR="00D55DFE" w:rsidRPr="00C9467E" w:rsidRDefault="00D55DFE" w:rsidP="008A4DA1">
            <w:pPr>
              <w:spacing w:after="0" w:line="360" w:lineRule="auto"/>
              <w:ind w:right="113"/>
              <w:jc w:val="right"/>
              <w:rPr>
                <w:rFonts w:ascii="Arial" w:eastAsia="Calibri" w:hAnsi="Arial" w:cs="Arial"/>
                <w:bCs/>
                <w:sz w:val="36"/>
                <w:szCs w:val="36"/>
              </w:rPr>
            </w:pPr>
            <w:r w:rsidRPr="00C9467E">
              <w:rPr>
                <w:rFonts w:ascii="Arial" w:eastAsia="Calibri" w:hAnsi="Arial" w:cs="Arial"/>
                <w:bCs/>
                <w:sz w:val="36"/>
                <w:szCs w:val="36"/>
              </w:rPr>
              <w:t>£27,082,000</w:t>
            </w:r>
          </w:p>
        </w:tc>
      </w:tr>
      <w:tr w:rsidR="00DF4ADC" w:rsidRPr="00C9467E" w14:paraId="4829637D" w14:textId="77777777" w:rsidTr="00276401">
        <w:tc>
          <w:tcPr>
            <w:tcW w:w="3867" w:type="dxa"/>
            <w:tcBorders>
              <w:bottom w:val="single" w:sz="8" w:space="0" w:color="808080" w:themeColor="background1" w:themeShade="80"/>
            </w:tcBorders>
            <w:tcMar>
              <w:top w:w="0" w:type="dxa"/>
              <w:left w:w="108" w:type="dxa"/>
              <w:bottom w:w="0" w:type="dxa"/>
              <w:right w:w="108" w:type="dxa"/>
            </w:tcMar>
            <w:hideMark/>
          </w:tcPr>
          <w:p w14:paraId="4C1A3F69" w14:textId="77777777" w:rsidR="00D55DFE" w:rsidRPr="00C9467E" w:rsidRDefault="00D55DFE" w:rsidP="008A4DA1">
            <w:pPr>
              <w:spacing w:after="0" w:line="360" w:lineRule="auto"/>
              <w:ind w:right="113"/>
              <w:rPr>
                <w:rFonts w:ascii="Arial" w:eastAsia="Calibri" w:hAnsi="Arial" w:cs="Arial"/>
                <w:sz w:val="36"/>
                <w:szCs w:val="36"/>
              </w:rPr>
            </w:pPr>
            <w:r w:rsidRPr="00C9467E">
              <w:rPr>
                <w:rFonts w:ascii="Arial" w:hAnsi="Arial" w:cs="Arial"/>
                <w:sz w:val="36"/>
                <w:szCs w:val="36"/>
              </w:rPr>
              <w:t>Lottery</w:t>
            </w:r>
          </w:p>
        </w:tc>
        <w:tc>
          <w:tcPr>
            <w:tcW w:w="2654" w:type="dxa"/>
            <w:tcBorders>
              <w:bottom w:val="single" w:sz="8" w:space="0" w:color="808080" w:themeColor="background1" w:themeShade="80"/>
            </w:tcBorders>
            <w:shd w:val="clear" w:color="auto" w:fill="FFFFFF" w:themeFill="background1"/>
          </w:tcPr>
          <w:p w14:paraId="25FF862C" w14:textId="77777777" w:rsidR="00D55DFE" w:rsidRPr="00C9467E" w:rsidRDefault="00D55DFE" w:rsidP="008A4DA1">
            <w:pPr>
              <w:spacing w:after="0" w:line="360" w:lineRule="auto"/>
              <w:ind w:right="113"/>
              <w:jc w:val="right"/>
              <w:rPr>
                <w:rFonts w:ascii="Arial" w:eastAsia="Calibri" w:hAnsi="Arial" w:cs="Arial"/>
                <w:sz w:val="36"/>
                <w:szCs w:val="36"/>
              </w:rPr>
            </w:pPr>
            <w:r w:rsidRPr="00C9467E">
              <w:rPr>
                <w:rFonts w:ascii="Arial" w:eastAsia="Calibri" w:hAnsi="Arial" w:cs="Arial"/>
                <w:sz w:val="36"/>
                <w:szCs w:val="36"/>
              </w:rPr>
              <w:t>£1,750,000</w:t>
            </w:r>
          </w:p>
        </w:tc>
        <w:tc>
          <w:tcPr>
            <w:tcW w:w="2977" w:type="dxa"/>
            <w:tcBorders>
              <w:bottom w:val="single" w:sz="8" w:space="0" w:color="808080" w:themeColor="background1" w:themeShade="80"/>
            </w:tcBorders>
            <w:shd w:val="clear" w:color="auto" w:fill="FFFFFF" w:themeFill="background1"/>
          </w:tcPr>
          <w:p w14:paraId="56CB1675" w14:textId="77777777" w:rsidR="00D55DFE" w:rsidRPr="00C9467E" w:rsidRDefault="00D55DFE" w:rsidP="008A4DA1">
            <w:pPr>
              <w:spacing w:after="0" w:line="360" w:lineRule="auto"/>
              <w:ind w:right="113"/>
              <w:jc w:val="right"/>
              <w:rPr>
                <w:rFonts w:ascii="Arial" w:eastAsia="Calibri" w:hAnsi="Arial" w:cs="Arial"/>
                <w:sz w:val="36"/>
                <w:szCs w:val="36"/>
              </w:rPr>
            </w:pPr>
            <w:r w:rsidRPr="00C9467E">
              <w:rPr>
                <w:rFonts w:ascii="Arial" w:eastAsia="Calibri" w:hAnsi="Arial" w:cs="Arial"/>
                <w:sz w:val="36"/>
                <w:szCs w:val="36"/>
              </w:rPr>
              <w:t>£1,769,250</w:t>
            </w:r>
          </w:p>
        </w:tc>
      </w:tr>
      <w:tr w:rsidR="00DF4ADC" w:rsidRPr="00C9467E" w14:paraId="3D4593E9" w14:textId="77777777" w:rsidTr="00276401">
        <w:trPr>
          <w:trHeight w:val="86"/>
        </w:trPr>
        <w:tc>
          <w:tcPr>
            <w:tcW w:w="3867" w:type="dxa"/>
            <w:tcBorders>
              <w:top w:val="single" w:sz="8" w:space="0" w:color="808080" w:themeColor="background1" w:themeShade="80"/>
              <w:bottom w:val="single" w:sz="8" w:space="0" w:color="808080" w:themeColor="background1" w:themeShade="80"/>
            </w:tcBorders>
            <w:tcMar>
              <w:top w:w="0" w:type="dxa"/>
              <w:left w:w="108" w:type="dxa"/>
              <w:bottom w:w="0" w:type="dxa"/>
              <w:right w:w="108" w:type="dxa"/>
            </w:tcMar>
            <w:hideMark/>
          </w:tcPr>
          <w:p w14:paraId="76DA9C35" w14:textId="77777777" w:rsidR="00D55DFE" w:rsidRPr="00C9467E" w:rsidRDefault="00D55DFE" w:rsidP="008A4DA1">
            <w:pPr>
              <w:spacing w:after="0" w:line="360" w:lineRule="auto"/>
              <w:ind w:right="113"/>
              <w:rPr>
                <w:rFonts w:ascii="Arial" w:eastAsia="Calibri" w:hAnsi="Arial" w:cs="Arial"/>
                <w:sz w:val="36"/>
                <w:szCs w:val="36"/>
              </w:rPr>
            </w:pPr>
            <w:r w:rsidRPr="00C9467E">
              <w:rPr>
                <w:rFonts w:ascii="Arial" w:hAnsi="Arial" w:cs="Arial"/>
                <w:sz w:val="36"/>
                <w:szCs w:val="36"/>
              </w:rPr>
              <w:t>Total</w:t>
            </w:r>
          </w:p>
        </w:tc>
        <w:tc>
          <w:tcPr>
            <w:tcW w:w="2654" w:type="dxa"/>
            <w:tcBorders>
              <w:top w:val="single" w:sz="8" w:space="0" w:color="808080" w:themeColor="background1" w:themeShade="80"/>
              <w:bottom w:val="single" w:sz="8" w:space="0" w:color="808080" w:themeColor="background1" w:themeShade="80"/>
            </w:tcBorders>
            <w:shd w:val="clear" w:color="auto" w:fill="FFFFFF" w:themeFill="background1"/>
          </w:tcPr>
          <w:p w14:paraId="3BA78960" w14:textId="77777777" w:rsidR="00D55DFE" w:rsidRPr="00C9467E" w:rsidRDefault="00D55DFE" w:rsidP="008A4DA1">
            <w:pPr>
              <w:spacing w:after="0" w:line="360" w:lineRule="auto"/>
              <w:ind w:right="113"/>
              <w:jc w:val="right"/>
              <w:rPr>
                <w:rFonts w:ascii="Arial" w:eastAsia="Calibri" w:hAnsi="Arial" w:cs="Arial"/>
                <w:sz w:val="36"/>
                <w:szCs w:val="36"/>
              </w:rPr>
            </w:pPr>
            <w:r w:rsidRPr="00C9467E">
              <w:rPr>
                <w:rFonts w:ascii="Arial" w:eastAsia="Calibri" w:hAnsi="Arial" w:cs="Arial"/>
                <w:sz w:val="36"/>
                <w:szCs w:val="36"/>
              </w:rPr>
              <w:t>£28,540,402</w:t>
            </w:r>
          </w:p>
        </w:tc>
        <w:tc>
          <w:tcPr>
            <w:tcW w:w="2977" w:type="dxa"/>
            <w:tcBorders>
              <w:top w:val="single" w:sz="8" w:space="0" w:color="808080" w:themeColor="background1" w:themeShade="80"/>
              <w:bottom w:val="single" w:sz="8" w:space="0" w:color="808080" w:themeColor="background1" w:themeShade="80"/>
            </w:tcBorders>
            <w:shd w:val="clear" w:color="auto" w:fill="FFFFFF" w:themeFill="background1"/>
          </w:tcPr>
          <w:p w14:paraId="254E05E9" w14:textId="77777777" w:rsidR="00D55DFE" w:rsidRPr="00C9467E" w:rsidRDefault="00D55DFE" w:rsidP="008A4DA1">
            <w:pPr>
              <w:spacing w:after="0" w:line="360" w:lineRule="auto"/>
              <w:ind w:right="113"/>
              <w:jc w:val="right"/>
              <w:rPr>
                <w:rFonts w:ascii="Arial" w:eastAsia="Calibri" w:hAnsi="Arial" w:cs="Arial"/>
                <w:sz w:val="36"/>
                <w:szCs w:val="36"/>
              </w:rPr>
            </w:pPr>
            <w:r w:rsidRPr="00C9467E">
              <w:rPr>
                <w:rFonts w:ascii="Arial" w:eastAsia="Calibri" w:hAnsi="Arial" w:cs="Arial"/>
                <w:sz w:val="36"/>
                <w:szCs w:val="36"/>
              </w:rPr>
              <w:t>£28,851,250</w:t>
            </w:r>
          </w:p>
        </w:tc>
      </w:tr>
    </w:tbl>
    <w:p w14:paraId="31482A70" w14:textId="77777777" w:rsidR="00D55DFE" w:rsidRPr="00C9467E" w:rsidRDefault="00D55DFE" w:rsidP="008A4DA1">
      <w:pPr>
        <w:spacing w:after="0" w:line="360" w:lineRule="auto"/>
        <w:ind w:right="113"/>
        <w:rPr>
          <w:rFonts w:ascii="Arial" w:hAnsi="Arial" w:cs="Arial"/>
          <w:sz w:val="36"/>
          <w:szCs w:val="36"/>
        </w:rPr>
      </w:pPr>
    </w:p>
    <w:p w14:paraId="3890C788" w14:textId="7DE9C16C" w:rsidR="00D55DFE" w:rsidRPr="00C9467E" w:rsidRDefault="00D55DFE" w:rsidP="008A4DA1">
      <w:pPr>
        <w:spacing w:after="0" w:line="360" w:lineRule="auto"/>
        <w:ind w:right="113"/>
        <w:rPr>
          <w:rFonts w:ascii="Arial" w:hAnsi="Arial" w:cs="Arial"/>
          <w:sz w:val="36"/>
          <w:szCs w:val="36"/>
        </w:rPr>
      </w:pPr>
      <w:r w:rsidRPr="00C9467E">
        <w:rPr>
          <w:rFonts w:ascii="Arial" w:hAnsi="Arial" w:cs="Arial"/>
          <w:sz w:val="36"/>
          <w:szCs w:val="36"/>
        </w:rPr>
        <w:t xml:space="preserve">The Lottery figure </w:t>
      </w:r>
      <w:r w:rsidR="00E91E4A" w:rsidRPr="00C9467E">
        <w:rPr>
          <w:rFonts w:ascii="Arial" w:hAnsi="Arial" w:cs="Arial"/>
          <w:sz w:val="36"/>
          <w:szCs w:val="36"/>
        </w:rPr>
        <w:t xml:space="preserve">represents </w:t>
      </w:r>
      <w:r w:rsidRPr="00C9467E">
        <w:rPr>
          <w:rFonts w:ascii="Arial" w:hAnsi="Arial" w:cs="Arial"/>
          <w:sz w:val="36"/>
          <w:szCs w:val="36"/>
        </w:rPr>
        <w:t>funding to two members of the APW:</w:t>
      </w:r>
    </w:p>
    <w:p w14:paraId="0BAE494B" w14:textId="77777777" w:rsidR="00276401" w:rsidRPr="00C9467E" w:rsidRDefault="00276401" w:rsidP="008A4DA1">
      <w:pPr>
        <w:spacing w:after="0" w:line="360" w:lineRule="auto"/>
        <w:ind w:right="113"/>
        <w:rPr>
          <w:rFonts w:ascii="Arial" w:hAnsi="Arial" w:cs="Arial"/>
          <w:sz w:val="36"/>
          <w:szCs w:val="36"/>
        </w:rPr>
      </w:pPr>
    </w:p>
    <w:p w14:paraId="254372C4" w14:textId="1176D5F8" w:rsidR="00D55DFE" w:rsidRPr="00C9467E" w:rsidRDefault="00D55DFE" w:rsidP="00276401">
      <w:pPr>
        <w:tabs>
          <w:tab w:val="right" w:pos="7371"/>
        </w:tabs>
        <w:spacing w:after="0" w:line="360" w:lineRule="auto"/>
        <w:ind w:right="113"/>
        <w:rPr>
          <w:rFonts w:ascii="Arial" w:hAnsi="Arial" w:cs="Arial"/>
          <w:sz w:val="36"/>
          <w:szCs w:val="36"/>
        </w:rPr>
      </w:pPr>
      <w:r w:rsidRPr="00C9467E">
        <w:rPr>
          <w:rFonts w:ascii="Arial" w:hAnsi="Arial" w:cs="Arial"/>
          <w:sz w:val="36"/>
          <w:szCs w:val="36"/>
        </w:rPr>
        <w:t xml:space="preserve">Ffilm Cymru Wales </w:t>
      </w:r>
      <w:r w:rsidRPr="00C9467E">
        <w:rPr>
          <w:rFonts w:ascii="Arial" w:hAnsi="Arial" w:cs="Arial"/>
          <w:sz w:val="36"/>
          <w:szCs w:val="36"/>
        </w:rPr>
        <w:tab/>
        <w:t xml:space="preserve">  £1,415,400</w:t>
      </w:r>
    </w:p>
    <w:p w14:paraId="65B8E406" w14:textId="58F3D5CB" w:rsidR="00D60D72" w:rsidRPr="00C9467E" w:rsidRDefault="00D55DFE" w:rsidP="00EF47A9">
      <w:pPr>
        <w:tabs>
          <w:tab w:val="right" w:pos="7371"/>
        </w:tabs>
        <w:spacing w:after="0" w:line="360" w:lineRule="auto"/>
        <w:ind w:right="113"/>
        <w:rPr>
          <w:rFonts w:ascii="Arial" w:hAnsi="Arial" w:cs="Arial"/>
          <w:sz w:val="36"/>
          <w:szCs w:val="36"/>
        </w:rPr>
        <w:sectPr w:rsidR="00D60D72" w:rsidRPr="00C9467E" w:rsidSect="00F5219E">
          <w:pgSz w:w="11910" w:h="16840"/>
          <w:pgMar w:top="1134" w:right="1134" w:bottom="1134" w:left="1134" w:header="0" w:footer="394" w:gutter="0"/>
          <w:cols w:space="708"/>
          <w:docGrid w:linePitch="360"/>
        </w:sectPr>
      </w:pPr>
      <w:r w:rsidRPr="00C9467E">
        <w:rPr>
          <w:rFonts w:ascii="Arial" w:hAnsi="Arial" w:cs="Arial"/>
          <w:sz w:val="36"/>
          <w:szCs w:val="36"/>
        </w:rPr>
        <w:t>National Youth Arts Wales</w:t>
      </w:r>
      <w:r w:rsidRPr="00C9467E">
        <w:rPr>
          <w:rFonts w:ascii="Arial" w:hAnsi="Arial" w:cs="Arial"/>
          <w:sz w:val="36"/>
          <w:szCs w:val="36"/>
        </w:rPr>
        <w:tab/>
        <w:t xml:space="preserve">      £353,850</w:t>
      </w:r>
    </w:p>
    <w:p w14:paraId="108EC7A0" w14:textId="5191E970" w:rsidR="00F5398C" w:rsidRPr="00C9467E" w:rsidRDefault="00D55DFE" w:rsidP="008A4DA1">
      <w:pPr>
        <w:spacing w:after="0" w:line="360" w:lineRule="auto"/>
        <w:rPr>
          <w:rFonts w:ascii="Arial" w:hAnsi="Arial" w:cs="Arial"/>
          <w:sz w:val="36"/>
          <w:szCs w:val="36"/>
        </w:rPr>
      </w:pPr>
      <w:r w:rsidRPr="00C9467E">
        <w:rPr>
          <w:rFonts w:ascii="Arial" w:hAnsi="Arial" w:cs="Arial"/>
          <w:sz w:val="36"/>
          <w:szCs w:val="36"/>
        </w:rPr>
        <w:t>The grant</w:t>
      </w:r>
      <w:r w:rsidRPr="00C9467E">
        <w:rPr>
          <w:rFonts w:ascii="Arial" w:hAnsi="Arial" w:cs="Arial"/>
          <w:sz w:val="36"/>
          <w:szCs w:val="36"/>
        </w:rPr>
        <w:noBreakHyphen/>
        <w:t>in</w:t>
      </w:r>
      <w:r w:rsidRPr="00C9467E">
        <w:rPr>
          <w:rFonts w:ascii="Arial" w:hAnsi="Arial" w:cs="Arial"/>
          <w:sz w:val="36"/>
          <w:szCs w:val="36"/>
        </w:rPr>
        <w:noBreakHyphen/>
        <w:t>aid table below summarises the impact of the high-level budgetary decisions agreed at January’s Council</w:t>
      </w:r>
      <w:r w:rsidR="008A4DA1" w:rsidRPr="00C9467E">
        <w:rPr>
          <w:rFonts w:ascii="Arial" w:hAnsi="Arial" w:cs="Arial"/>
          <w:sz w:val="36"/>
          <w:szCs w:val="36"/>
        </w:rPr>
        <w:t xml:space="preserve">. </w:t>
      </w:r>
    </w:p>
    <w:tbl>
      <w:tblPr>
        <w:tblW w:w="14601" w:type="dxa"/>
        <w:tblBorders>
          <w:top w:val="single" w:sz="8" w:space="0" w:color="808080" w:themeColor="background1" w:themeShade="80"/>
          <w:bottom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ayout w:type="fixed"/>
        <w:tblCellMar>
          <w:top w:w="57" w:type="dxa"/>
          <w:left w:w="57" w:type="dxa"/>
          <w:right w:w="57" w:type="dxa"/>
        </w:tblCellMar>
        <w:tblLook w:val="04A0" w:firstRow="1" w:lastRow="0" w:firstColumn="1" w:lastColumn="0" w:noHBand="0" w:noVBand="1"/>
      </w:tblPr>
      <w:tblGrid>
        <w:gridCol w:w="4536"/>
        <w:gridCol w:w="2516"/>
        <w:gridCol w:w="2516"/>
        <w:gridCol w:w="2516"/>
        <w:gridCol w:w="2517"/>
      </w:tblGrid>
      <w:tr w:rsidR="00B631EF" w:rsidRPr="00C9467E" w14:paraId="1D12CC8F" w14:textId="77777777" w:rsidTr="006D2B29">
        <w:trPr>
          <w:trHeight w:val="1664"/>
        </w:trPr>
        <w:tc>
          <w:tcPr>
            <w:tcW w:w="4536" w:type="dxa"/>
            <w:tcBorders>
              <w:bottom w:val="single" w:sz="8" w:space="0" w:color="808080" w:themeColor="background1" w:themeShade="80"/>
              <w:right w:val="nil"/>
            </w:tcBorders>
            <w:shd w:val="clear" w:color="auto" w:fill="FFFFFF" w:themeFill="background1"/>
          </w:tcPr>
          <w:p w14:paraId="1E262C3E"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2020/21</w:t>
            </w:r>
          </w:p>
        </w:tc>
        <w:tc>
          <w:tcPr>
            <w:tcW w:w="2516" w:type="dxa"/>
            <w:tcBorders>
              <w:left w:val="nil"/>
              <w:bottom w:val="single" w:sz="8" w:space="0" w:color="808080" w:themeColor="background1" w:themeShade="80"/>
              <w:right w:val="nil"/>
            </w:tcBorders>
            <w:shd w:val="clear" w:color="auto" w:fill="FFFFFF" w:themeFill="background1"/>
          </w:tcPr>
          <w:p w14:paraId="397C0191"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£000</w:t>
            </w:r>
          </w:p>
        </w:tc>
        <w:tc>
          <w:tcPr>
            <w:tcW w:w="2516" w:type="dxa"/>
            <w:tcBorders>
              <w:left w:val="nil"/>
              <w:bottom w:val="single" w:sz="8" w:space="0" w:color="808080" w:themeColor="background1" w:themeShade="80"/>
              <w:right w:val="nil"/>
            </w:tcBorders>
            <w:shd w:val="clear" w:color="auto" w:fill="FFFFFF" w:themeFill="background1"/>
          </w:tcPr>
          <w:p w14:paraId="6554F69C"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£000</w:t>
            </w:r>
          </w:p>
        </w:tc>
        <w:tc>
          <w:tcPr>
            <w:tcW w:w="2516" w:type="dxa"/>
            <w:tcBorders>
              <w:left w:val="nil"/>
              <w:bottom w:val="single" w:sz="8" w:space="0" w:color="808080" w:themeColor="background1" w:themeShade="80"/>
              <w:right w:val="nil"/>
            </w:tcBorders>
            <w:shd w:val="clear" w:color="auto" w:fill="FFFFFF" w:themeFill="background1"/>
          </w:tcPr>
          <w:p w14:paraId="07859DD6"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 xml:space="preserve">£000 </w:t>
            </w:r>
          </w:p>
          <w:p w14:paraId="2C04C215" w14:textId="627D6D88"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 xml:space="preserve">change from </w:t>
            </w:r>
            <w:r w:rsidR="00C477DE" w:rsidRPr="00C9467E">
              <w:rPr>
                <w:rFonts w:ascii="Arial" w:hAnsi="Arial" w:cs="Arial"/>
                <w:sz w:val="36"/>
                <w:szCs w:val="36"/>
              </w:rPr>
              <w:t>20</w:t>
            </w:r>
            <w:r w:rsidRPr="00C9467E">
              <w:rPr>
                <w:rFonts w:ascii="Arial" w:hAnsi="Arial" w:cs="Arial"/>
                <w:sz w:val="36"/>
                <w:szCs w:val="36"/>
              </w:rPr>
              <w:t>19/20</w:t>
            </w:r>
          </w:p>
        </w:tc>
        <w:tc>
          <w:tcPr>
            <w:tcW w:w="2517" w:type="dxa"/>
            <w:tcBorders>
              <w:left w:val="nil"/>
              <w:bottom w:val="single" w:sz="8" w:space="0" w:color="808080" w:themeColor="background1" w:themeShade="80"/>
            </w:tcBorders>
            <w:shd w:val="clear" w:color="auto" w:fill="FFFFFF" w:themeFill="background1"/>
          </w:tcPr>
          <w:p w14:paraId="4D9660F7"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 change from 2019/20</w:t>
            </w:r>
          </w:p>
        </w:tc>
      </w:tr>
      <w:tr w:rsidR="00B631EF" w:rsidRPr="00C9467E" w14:paraId="2B51047D" w14:textId="77777777" w:rsidTr="006D2B29">
        <w:tc>
          <w:tcPr>
            <w:tcW w:w="4536" w:type="dxa"/>
            <w:tcBorders>
              <w:bottom w:val="nil"/>
              <w:right w:val="nil"/>
            </w:tcBorders>
            <w:shd w:val="clear" w:color="auto" w:fill="FFFFFF" w:themeFill="background1"/>
          </w:tcPr>
          <w:p w14:paraId="753E41D8" w14:textId="77777777" w:rsidR="00D55DFE" w:rsidRPr="00C9467E" w:rsidRDefault="00D55DFE" w:rsidP="00B631EF">
            <w:pPr>
              <w:spacing w:after="0" w:line="360" w:lineRule="auto"/>
              <w:ind w:right="113"/>
              <w:rPr>
                <w:rFonts w:ascii="Arial" w:hAnsi="Arial" w:cs="Arial"/>
                <w:bCs/>
                <w:sz w:val="36"/>
                <w:szCs w:val="36"/>
              </w:rPr>
            </w:pPr>
            <w:r w:rsidRPr="00C9467E">
              <w:rPr>
                <w:rFonts w:ascii="Arial" w:hAnsi="Arial" w:cs="Arial"/>
                <w:bCs/>
                <w:sz w:val="36"/>
                <w:szCs w:val="36"/>
              </w:rPr>
              <w:t>INCOME</w:t>
            </w:r>
          </w:p>
        </w:tc>
        <w:tc>
          <w:tcPr>
            <w:tcW w:w="2516" w:type="dxa"/>
            <w:tcBorders>
              <w:left w:val="nil"/>
              <w:bottom w:val="nil"/>
              <w:right w:val="nil"/>
            </w:tcBorders>
            <w:shd w:val="clear" w:color="auto" w:fill="FFFFFF" w:themeFill="background1"/>
          </w:tcPr>
          <w:p w14:paraId="7070E8A3"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left w:val="nil"/>
              <w:bottom w:val="nil"/>
              <w:right w:val="nil"/>
            </w:tcBorders>
            <w:shd w:val="clear" w:color="auto" w:fill="FFFFFF" w:themeFill="background1"/>
          </w:tcPr>
          <w:p w14:paraId="3699A815"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left w:val="nil"/>
              <w:bottom w:val="nil"/>
              <w:right w:val="nil"/>
            </w:tcBorders>
            <w:shd w:val="clear" w:color="auto" w:fill="FFFFFF" w:themeFill="background1"/>
          </w:tcPr>
          <w:p w14:paraId="3FD1F2A3" w14:textId="77777777" w:rsidR="00D55DFE" w:rsidRPr="00C9467E" w:rsidRDefault="00D55DFE" w:rsidP="00B631EF">
            <w:pPr>
              <w:spacing w:after="0" w:line="360" w:lineRule="auto"/>
              <w:ind w:right="113"/>
              <w:jc w:val="right"/>
              <w:rPr>
                <w:rFonts w:ascii="Arial" w:hAnsi="Arial" w:cs="Arial"/>
                <w:sz w:val="36"/>
                <w:szCs w:val="36"/>
              </w:rPr>
            </w:pPr>
          </w:p>
        </w:tc>
        <w:tc>
          <w:tcPr>
            <w:tcW w:w="2517" w:type="dxa"/>
            <w:tcBorders>
              <w:left w:val="nil"/>
              <w:bottom w:val="nil"/>
            </w:tcBorders>
            <w:shd w:val="clear" w:color="auto" w:fill="FFFFFF" w:themeFill="background1"/>
          </w:tcPr>
          <w:p w14:paraId="74563C37" w14:textId="77777777" w:rsidR="00D55DFE" w:rsidRPr="00C9467E" w:rsidRDefault="00D55DFE" w:rsidP="00B631EF">
            <w:pPr>
              <w:spacing w:after="0" w:line="360" w:lineRule="auto"/>
              <w:ind w:right="113"/>
              <w:jc w:val="right"/>
              <w:rPr>
                <w:rFonts w:ascii="Arial" w:hAnsi="Arial" w:cs="Arial"/>
                <w:sz w:val="36"/>
                <w:szCs w:val="36"/>
              </w:rPr>
            </w:pPr>
          </w:p>
        </w:tc>
      </w:tr>
      <w:tr w:rsidR="00B631EF" w:rsidRPr="00C9467E" w14:paraId="1896FCB2" w14:textId="77777777" w:rsidTr="006D2B29">
        <w:trPr>
          <w:trHeight w:val="397"/>
        </w:trPr>
        <w:tc>
          <w:tcPr>
            <w:tcW w:w="4536" w:type="dxa"/>
            <w:tcBorders>
              <w:top w:val="nil"/>
              <w:bottom w:val="single" w:sz="8" w:space="0" w:color="808080" w:themeColor="background1" w:themeShade="80"/>
              <w:right w:val="nil"/>
            </w:tcBorders>
            <w:shd w:val="clear" w:color="auto" w:fill="FFFFFF" w:themeFill="background1"/>
          </w:tcPr>
          <w:p w14:paraId="7426AEF4" w14:textId="677FE5DE"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Welsh</w:t>
            </w:r>
            <w:r w:rsidR="002E6548" w:rsidRPr="00C9467E">
              <w:rPr>
                <w:rFonts w:ascii="Arial" w:hAnsi="Arial" w:cs="Arial"/>
                <w:sz w:val="36"/>
                <w:szCs w:val="36"/>
              </w:rPr>
              <w:t xml:space="preserve"> </w:t>
            </w:r>
            <w:r w:rsidRPr="00C9467E">
              <w:rPr>
                <w:rFonts w:ascii="Arial" w:hAnsi="Arial" w:cs="Arial"/>
                <w:sz w:val="36"/>
                <w:szCs w:val="36"/>
              </w:rPr>
              <w:t>Government grant</w:t>
            </w:r>
            <w:r w:rsidRPr="00C9467E">
              <w:rPr>
                <w:rFonts w:ascii="Arial" w:hAnsi="Arial" w:cs="Arial"/>
                <w:sz w:val="36"/>
                <w:szCs w:val="36"/>
              </w:rPr>
              <w:noBreakHyphen/>
              <w:t>in</w:t>
            </w:r>
            <w:r w:rsidRPr="00C9467E">
              <w:rPr>
                <w:rFonts w:ascii="Arial" w:hAnsi="Arial" w:cs="Arial"/>
                <w:sz w:val="36"/>
                <w:szCs w:val="36"/>
              </w:rPr>
              <w:noBreakHyphen/>
              <w:t>aid</w:t>
            </w:r>
          </w:p>
          <w:p w14:paraId="0B12C101"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Capital WMC/Arts Council</w:t>
            </w:r>
          </w:p>
          <w:p w14:paraId="6982E84D"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Less non-cash allocation</w:t>
            </w:r>
          </w:p>
        </w:tc>
        <w:tc>
          <w:tcPr>
            <w:tcW w:w="2516" w:type="dxa"/>
            <w:tcBorders>
              <w:top w:val="nil"/>
              <w:left w:val="nil"/>
              <w:bottom w:val="single" w:sz="8" w:space="0" w:color="808080" w:themeColor="background1" w:themeShade="80"/>
              <w:right w:val="nil"/>
            </w:tcBorders>
            <w:shd w:val="clear" w:color="auto" w:fill="FFFFFF" w:themeFill="background1"/>
          </w:tcPr>
          <w:p w14:paraId="5E16C0DD"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single" w:sz="8" w:space="0" w:color="808080" w:themeColor="background1" w:themeShade="80"/>
              <w:right w:val="nil"/>
            </w:tcBorders>
            <w:shd w:val="clear" w:color="auto" w:fill="FFFFFF" w:themeFill="background1"/>
          </w:tcPr>
          <w:p w14:paraId="29F1D7E5" w14:textId="77777777" w:rsidR="00D55DFE" w:rsidRPr="00C9467E" w:rsidRDefault="00D55DFE" w:rsidP="00B631EF">
            <w:pPr>
              <w:spacing w:after="0" w:line="360" w:lineRule="auto"/>
              <w:ind w:right="113"/>
              <w:jc w:val="right"/>
              <w:rPr>
                <w:rFonts w:ascii="Arial" w:hAnsi="Arial" w:cs="Arial"/>
                <w:bCs/>
                <w:sz w:val="36"/>
                <w:szCs w:val="36"/>
              </w:rPr>
            </w:pPr>
            <w:r w:rsidRPr="00C9467E">
              <w:rPr>
                <w:rFonts w:ascii="Arial" w:hAnsi="Arial" w:cs="Arial"/>
                <w:bCs/>
                <w:sz w:val="36"/>
                <w:szCs w:val="36"/>
              </w:rPr>
              <w:t>32,042</w:t>
            </w:r>
          </w:p>
          <w:p w14:paraId="5E0D1FA3" w14:textId="77777777" w:rsidR="00D55DFE" w:rsidRPr="00C9467E" w:rsidRDefault="00D55DFE" w:rsidP="00B631EF">
            <w:pPr>
              <w:spacing w:after="0" w:line="360" w:lineRule="auto"/>
              <w:ind w:right="113"/>
              <w:rPr>
                <w:rFonts w:ascii="Arial" w:hAnsi="Arial" w:cs="Arial"/>
                <w:bCs/>
                <w:sz w:val="36"/>
                <w:szCs w:val="36"/>
              </w:rPr>
            </w:pPr>
          </w:p>
          <w:p w14:paraId="3883AA33" w14:textId="77777777" w:rsidR="00D55DFE" w:rsidRPr="00C9467E" w:rsidRDefault="00D55DFE" w:rsidP="00B631EF">
            <w:pPr>
              <w:spacing w:after="0" w:line="360" w:lineRule="auto"/>
              <w:ind w:right="113"/>
              <w:jc w:val="right"/>
              <w:rPr>
                <w:rFonts w:ascii="Arial" w:hAnsi="Arial" w:cs="Arial"/>
                <w:bCs/>
                <w:sz w:val="36"/>
                <w:szCs w:val="36"/>
              </w:rPr>
            </w:pPr>
            <w:r w:rsidRPr="00C9467E">
              <w:rPr>
                <w:rFonts w:ascii="Arial" w:hAnsi="Arial" w:cs="Arial"/>
                <w:bCs/>
                <w:sz w:val="36"/>
                <w:szCs w:val="36"/>
              </w:rPr>
              <w:t>355</w:t>
            </w:r>
          </w:p>
          <w:p w14:paraId="2E253547" w14:textId="77777777" w:rsidR="00D55DFE" w:rsidRPr="00C9467E" w:rsidRDefault="00D55DFE" w:rsidP="00B631EF">
            <w:pPr>
              <w:spacing w:after="0" w:line="360" w:lineRule="auto"/>
              <w:ind w:right="113"/>
              <w:jc w:val="right"/>
              <w:rPr>
                <w:rFonts w:ascii="Arial" w:hAnsi="Arial" w:cs="Arial"/>
                <w:bCs/>
                <w:sz w:val="36"/>
                <w:szCs w:val="36"/>
              </w:rPr>
            </w:pPr>
            <w:r w:rsidRPr="00C9467E">
              <w:rPr>
                <w:rFonts w:ascii="Arial" w:hAnsi="Arial" w:cs="Arial"/>
                <w:bCs/>
                <w:sz w:val="36"/>
                <w:szCs w:val="36"/>
              </w:rPr>
              <w:t>(119)</w:t>
            </w:r>
          </w:p>
        </w:tc>
        <w:tc>
          <w:tcPr>
            <w:tcW w:w="2516" w:type="dxa"/>
            <w:tcBorders>
              <w:top w:val="nil"/>
              <w:left w:val="nil"/>
              <w:bottom w:val="single" w:sz="8" w:space="0" w:color="808080" w:themeColor="background1" w:themeShade="80"/>
              <w:right w:val="nil"/>
            </w:tcBorders>
            <w:shd w:val="clear" w:color="auto" w:fill="FFFFFF" w:themeFill="background1"/>
          </w:tcPr>
          <w:p w14:paraId="6479BAF5"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696</w:t>
            </w:r>
          </w:p>
          <w:p w14:paraId="2D0644DD" w14:textId="77777777" w:rsidR="00D55DFE" w:rsidRPr="00C9467E" w:rsidRDefault="00D55DFE" w:rsidP="00B631EF">
            <w:pPr>
              <w:spacing w:after="0" w:line="360" w:lineRule="auto"/>
              <w:ind w:right="113"/>
              <w:jc w:val="right"/>
              <w:rPr>
                <w:rFonts w:ascii="Arial" w:hAnsi="Arial" w:cs="Arial"/>
                <w:sz w:val="36"/>
                <w:szCs w:val="36"/>
              </w:rPr>
            </w:pPr>
          </w:p>
          <w:p w14:paraId="648C8F6D" w14:textId="77777777" w:rsidR="00D55DFE" w:rsidRPr="00C9467E" w:rsidRDefault="00D55DFE" w:rsidP="00B631EF">
            <w:pPr>
              <w:spacing w:after="0" w:line="360" w:lineRule="auto"/>
              <w:ind w:right="113"/>
              <w:jc w:val="right"/>
              <w:rPr>
                <w:rFonts w:ascii="Arial" w:hAnsi="Arial" w:cs="Arial"/>
                <w:sz w:val="36"/>
                <w:szCs w:val="36"/>
              </w:rPr>
            </w:pPr>
          </w:p>
          <w:p w14:paraId="7F672AD3"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w:t>
            </w:r>
          </w:p>
        </w:tc>
        <w:tc>
          <w:tcPr>
            <w:tcW w:w="2517" w:type="dxa"/>
            <w:tcBorders>
              <w:top w:val="nil"/>
              <w:left w:val="nil"/>
              <w:bottom w:val="single" w:sz="8" w:space="0" w:color="808080" w:themeColor="background1" w:themeShade="80"/>
            </w:tcBorders>
            <w:shd w:val="clear" w:color="auto" w:fill="FFFFFF" w:themeFill="background1"/>
          </w:tcPr>
          <w:p w14:paraId="33E2E5E0"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2.2%</w:t>
            </w:r>
          </w:p>
          <w:p w14:paraId="22999AB8" w14:textId="77777777" w:rsidR="00D55DFE" w:rsidRPr="00C9467E" w:rsidRDefault="00D55DFE" w:rsidP="00B631EF">
            <w:pPr>
              <w:spacing w:after="0" w:line="360" w:lineRule="auto"/>
              <w:ind w:right="113"/>
              <w:jc w:val="right"/>
              <w:rPr>
                <w:rFonts w:ascii="Arial" w:hAnsi="Arial" w:cs="Arial"/>
                <w:sz w:val="36"/>
                <w:szCs w:val="36"/>
              </w:rPr>
            </w:pPr>
          </w:p>
          <w:p w14:paraId="79D13E3C" w14:textId="77777777" w:rsidR="00D55DFE" w:rsidRPr="00C9467E" w:rsidRDefault="00D55DFE" w:rsidP="00B631EF">
            <w:pPr>
              <w:spacing w:after="0" w:line="360" w:lineRule="auto"/>
              <w:ind w:right="113"/>
              <w:jc w:val="right"/>
              <w:rPr>
                <w:rFonts w:ascii="Arial" w:hAnsi="Arial" w:cs="Arial"/>
                <w:sz w:val="36"/>
                <w:szCs w:val="36"/>
              </w:rPr>
            </w:pPr>
          </w:p>
          <w:p w14:paraId="6B4D893E"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w:t>
            </w:r>
          </w:p>
        </w:tc>
      </w:tr>
      <w:tr w:rsidR="00B631EF" w:rsidRPr="00C9467E" w14:paraId="5CCC4D15" w14:textId="77777777" w:rsidTr="006D2B29">
        <w:trPr>
          <w:trHeight w:val="233"/>
        </w:trPr>
        <w:tc>
          <w:tcPr>
            <w:tcW w:w="4536" w:type="dxa"/>
            <w:tcBorders>
              <w:top w:val="single" w:sz="8" w:space="0" w:color="808080" w:themeColor="background1" w:themeShade="80"/>
              <w:bottom w:val="single" w:sz="8" w:space="0" w:color="808080" w:themeColor="background1" w:themeShade="80"/>
              <w:right w:val="nil"/>
            </w:tcBorders>
            <w:shd w:val="clear" w:color="auto" w:fill="FFFFFF" w:themeFill="background1"/>
          </w:tcPr>
          <w:p w14:paraId="7369052A" w14:textId="77777777" w:rsidR="00D55DFE" w:rsidRPr="00C9467E" w:rsidRDefault="00D55DFE" w:rsidP="00B631EF">
            <w:pPr>
              <w:spacing w:after="0" w:line="360" w:lineRule="auto"/>
              <w:ind w:right="113"/>
              <w:rPr>
                <w:rFonts w:ascii="Arial" w:hAnsi="Arial" w:cs="Arial"/>
                <w:b/>
                <w:sz w:val="36"/>
                <w:szCs w:val="36"/>
              </w:rPr>
            </w:pP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1EF8078F" w14:textId="77777777" w:rsidR="00D55DFE" w:rsidRPr="00C9467E" w:rsidRDefault="00D55DFE" w:rsidP="00B631EF">
            <w:pPr>
              <w:spacing w:after="0" w:line="360" w:lineRule="auto"/>
              <w:ind w:right="113"/>
              <w:rPr>
                <w:rFonts w:ascii="Arial" w:hAnsi="Arial" w:cs="Arial"/>
                <w:sz w:val="36"/>
                <w:szCs w:val="36"/>
              </w:rPr>
            </w:pP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C46B09F" w14:textId="77777777" w:rsidR="00D55DFE" w:rsidRPr="00C9467E" w:rsidRDefault="00D55DFE" w:rsidP="00B631EF">
            <w:pPr>
              <w:spacing w:after="0" w:line="360" w:lineRule="auto"/>
              <w:ind w:right="113"/>
              <w:jc w:val="right"/>
              <w:rPr>
                <w:rFonts w:ascii="Arial" w:hAnsi="Arial" w:cs="Arial"/>
                <w:bCs/>
                <w:sz w:val="36"/>
                <w:szCs w:val="36"/>
              </w:rPr>
            </w:pPr>
            <w:r w:rsidRPr="00C9467E">
              <w:rPr>
                <w:rFonts w:ascii="Arial" w:hAnsi="Arial" w:cs="Arial"/>
                <w:bCs/>
                <w:sz w:val="36"/>
                <w:szCs w:val="36"/>
              </w:rPr>
              <w:t>32,278</w:t>
            </w: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EF29C07" w14:textId="77777777" w:rsidR="00D55DFE" w:rsidRPr="00C9467E" w:rsidRDefault="00D55DFE" w:rsidP="00B631EF">
            <w:pPr>
              <w:spacing w:after="0" w:line="360" w:lineRule="auto"/>
              <w:ind w:right="113"/>
              <w:rPr>
                <w:rFonts w:ascii="Arial" w:hAnsi="Arial" w:cs="Arial"/>
                <w:sz w:val="36"/>
                <w:szCs w:val="36"/>
              </w:rPr>
            </w:pPr>
          </w:p>
        </w:tc>
        <w:tc>
          <w:tcPr>
            <w:tcW w:w="2517" w:type="dxa"/>
            <w:tcBorders>
              <w:top w:val="single" w:sz="8" w:space="0" w:color="808080" w:themeColor="background1" w:themeShade="80"/>
              <w:left w:val="nil"/>
              <w:bottom w:val="single" w:sz="8" w:space="0" w:color="808080" w:themeColor="background1" w:themeShade="80"/>
            </w:tcBorders>
            <w:shd w:val="clear" w:color="auto" w:fill="FFFFFF" w:themeFill="background1"/>
          </w:tcPr>
          <w:p w14:paraId="2C589156" w14:textId="77777777" w:rsidR="00D55DFE" w:rsidRPr="00C9467E" w:rsidRDefault="00D55DFE" w:rsidP="00B631EF">
            <w:pPr>
              <w:spacing w:after="0" w:line="360" w:lineRule="auto"/>
              <w:ind w:right="113"/>
              <w:rPr>
                <w:rFonts w:ascii="Arial" w:hAnsi="Arial" w:cs="Arial"/>
                <w:sz w:val="36"/>
                <w:szCs w:val="36"/>
              </w:rPr>
            </w:pPr>
          </w:p>
        </w:tc>
      </w:tr>
      <w:tr w:rsidR="00B631EF" w:rsidRPr="00C9467E" w14:paraId="08CB626A" w14:textId="77777777" w:rsidTr="006D2B29">
        <w:trPr>
          <w:trHeight w:val="233"/>
        </w:trPr>
        <w:tc>
          <w:tcPr>
            <w:tcW w:w="4536" w:type="dxa"/>
            <w:tcBorders>
              <w:bottom w:val="nil"/>
              <w:right w:val="nil"/>
            </w:tcBorders>
            <w:shd w:val="clear" w:color="auto" w:fill="FFFFFF" w:themeFill="background1"/>
          </w:tcPr>
          <w:p w14:paraId="24B60B5A" w14:textId="77777777" w:rsidR="00D55DFE" w:rsidRPr="00C9467E" w:rsidRDefault="00D55DFE" w:rsidP="00B631EF">
            <w:pPr>
              <w:spacing w:after="0" w:line="360" w:lineRule="auto"/>
              <w:ind w:right="113"/>
              <w:rPr>
                <w:rFonts w:ascii="Arial" w:hAnsi="Arial" w:cs="Arial"/>
                <w:bCs/>
                <w:sz w:val="36"/>
                <w:szCs w:val="36"/>
              </w:rPr>
            </w:pPr>
            <w:r w:rsidRPr="00C9467E">
              <w:rPr>
                <w:rFonts w:ascii="Arial" w:hAnsi="Arial" w:cs="Arial"/>
                <w:bCs/>
                <w:sz w:val="36"/>
                <w:szCs w:val="36"/>
              </w:rPr>
              <w:t>EXPENDITURE</w:t>
            </w:r>
          </w:p>
        </w:tc>
        <w:tc>
          <w:tcPr>
            <w:tcW w:w="2516" w:type="dxa"/>
            <w:tcBorders>
              <w:left w:val="nil"/>
              <w:bottom w:val="nil"/>
              <w:right w:val="nil"/>
            </w:tcBorders>
            <w:shd w:val="clear" w:color="auto" w:fill="FFFFFF" w:themeFill="background1"/>
          </w:tcPr>
          <w:p w14:paraId="76DE44AC" w14:textId="77777777" w:rsidR="00D55DFE" w:rsidRPr="00C9467E" w:rsidRDefault="00D55DFE" w:rsidP="00B631EF">
            <w:pPr>
              <w:spacing w:after="0" w:line="360" w:lineRule="auto"/>
              <w:ind w:right="113"/>
              <w:rPr>
                <w:rFonts w:ascii="Arial" w:hAnsi="Arial" w:cs="Arial"/>
                <w:sz w:val="36"/>
                <w:szCs w:val="36"/>
              </w:rPr>
            </w:pPr>
          </w:p>
        </w:tc>
        <w:tc>
          <w:tcPr>
            <w:tcW w:w="2516" w:type="dxa"/>
            <w:tcBorders>
              <w:left w:val="nil"/>
              <w:bottom w:val="nil"/>
              <w:right w:val="nil"/>
            </w:tcBorders>
            <w:shd w:val="clear" w:color="auto" w:fill="FFFFFF" w:themeFill="background1"/>
          </w:tcPr>
          <w:p w14:paraId="47FD778A" w14:textId="77777777" w:rsidR="00D55DFE" w:rsidRPr="00C9467E" w:rsidRDefault="00D55DFE" w:rsidP="00B631EF">
            <w:pPr>
              <w:spacing w:after="0" w:line="360" w:lineRule="auto"/>
              <w:ind w:right="113"/>
              <w:rPr>
                <w:rFonts w:ascii="Arial" w:hAnsi="Arial" w:cs="Arial"/>
                <w:sz w:val="36"/>
                <w:szCs w:val="36"/>
              </w:rPr>
            </w:pPr>
          </w:p>
        </w:tc>
        <w:tc>
          <w:tcPr>
            <w:tcW w:w="2516" w:type="dxa"/>
            <w:tcBorders>
              <w:left w:val="nil"/>
              <w:bottom w:val="nil"/>
              <w:right w:val="nil"/>
            </w:tcBorders>
            <w:shd w:val="clear" w:color="auto" w:fill="FFFFFF" w:themeFill="background1"/>
          </w:tcPr>
          <w:p w14:paraId="61DFC91D" w14:textId="77777777" w:rsidR="00D55DFE" w:rsidRPr="00C9467E" w:rsidRDefault="00D55DFE" w:rsidP="00B631EF">
            <w:pPr>
              <w:spacing w:after="0" w:line="360" w:lineRule="auto"/>
              <w:ind w:right="113"/>
              <w:rPr>
                <w:rFonts w:ascii="Arial" w:hAnsi="Arial" w:cs="Arial"/>
                <w:sz w:val="36"/>
                <w:szCs w:val="36"/>
              </w:rPr>
            </w:pPr>
          </w:p>
        </w:tc>
        <w:tc>
          <w:tcPr>
            <w:tcW w:w="2517" w:type="dxa"/>
            <w:tcBorders>
              <w:left w:val="nil"/>
              <w:bottom w:val="nil"/>
            </w:tcBorders>
            <w:shd w:val="clear" w:color="auto" w:fill="FFFFFF" w:themeFill="background1"/>
          </w:tcPr>
          <w:p w14:paraId="61335186" w14:textId="77777777" w:rsidR="00D55DFE" w:rsidRPr="00C9467E" w:rsidRDefault="00D55DFE" w:rsidP="00B631EF">
            <w:pPr>
              <w:spacing w:after="0" w:line="360" w:lineRule="auto"/>
              <w:ind w:right="113"/>
              <w:rPr>
                <w:rFonts w:ascii="Arial" w:hAnsi="Arial" w:cs="Arial"/>
                <w:sz w:val="36"/>
                <w:szCs w:val="36"/>
              </w:rPr>
            </w:pPr>
          </w:p>
        </w:tc>
      </w:tr>
      <w:tr w:rsidR="00B631EF" w:rsidRPr="00C9467E" w14:paraId="08E566A6" w14:textId="77777777" w:rsidTr="006D2B29">
        <w:tc>
          <w:tcPr>
            <w:tcW w:w="4536" w:type="dxa"/>
            <w:tcBorders>
              <w:top w:val="nil"/>
              <w:bottom w:val="single" w:sz="8" w:space="0" w:color="808080" w:themeColor="background1" w:themeShade="80"/>
              <w:right w:val="nil"/>
            </w:tcBorders>
            <w:shd w:val="clear" w:color="auto" w:fill="FFFFFF" w:themeFill="background1"/>
          </w:tcPr>
          <w:p w14:paraId="7D8B4316"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Arts Portfolio Wales</w:t>
            </w:r>
          </w:p>
        </w:tc>
        <w:tc>
          <w:tcPr>
            <w:tcW w:w="2516" w:type="dxa"/>
            <w:tcBorders>
              <w:top w:val="nil"/>
              <w:left w:val="nil"/>
              <w:bottom w:val="single" w:sz="8" w:space="0" w:color="808080" w:themeColor="background1" w:themeShade="80"/>
              <w:right w:val="nil"/>
            </w:tcBorders>
            <w:shd w:val="clear" w:color="auto" w:fill="FFFFFF" w:themeFill="background1"/>
          </w:tcPr>
          <w:p w14:paraId="6299A73D"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single" w:sz="8" w:space="0" w:color="808080" w:themeColor="background1" w:themeShade="80"/>
              <w:right w:val="nil"/>
            </w:tcBorders>
            <w:shd w:val="clear" w:color="auto" w:fill="FFFFFF" w:themeFill="background1"/>
          </w:tcPr>
          <w:p w14:paraId="3BB1BFEE"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27,082</w:t>
            </w:r>
          </w:p>
        </w:tc>
        <w:tc>
          <w:tcPr>
            <w:tcW w:w="2516" w:type="dxa"/>
            <w:tcBorders>
              <w:top w:val="nil"/>
              <w:left w:val="nil"/>
              <w:bottom w:val="single" w:sz="8" w:space="0" w:color="808080" w:themeColor="background1" w:themeShade="80"/>
              <w:right w:val="nil"/>
            </w:tcBorders>
            <w:shd w:val="clear" w:color="auto" w:fill="FFFFFF" w:themeFill="background1"/>
          </w:tcPr>
          <w:p w14:paraId="2D1CCF19"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292</w:t>
            </w:r>
          </w:p>
        </w:tc>
        <w:tc>
          <w:tcPr>
            <w:tcW w:w="2517" w:type="dxa"/>
            <w:tcBorders>
              <w:top w:val="nil"/>
              <w:left w:val="nil"/>
              <w:bottom w:val="single" w:sz="8" w:space="0" w:color="808080" w:themeColor="background1" w:themeShade="80"/>
            </w:tcBorders>
            <w:shd w:val="clear" w:color="auto" w:fill="FFFFFF" w:themeFill="background1"/>
          </w:tcPr>
          <w:p w14:paraId="4541D06B"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1.1%</w:t>
            </w:r>
          </w:p>
        </w:tc>
      </w:tr>
      <w:tr w:rsidR="00B631EF" w:rsidRPr="00C9467E" w14:paraId="31A80F5E" w14:textId="77777777" w:rsidTr="006D2B29">
        <w:trPr>
          <w:trHeight w:val="429"/>
        </w:trPr>
        <w:tc>
          <w:tcPr>
            <w:tcW w:w="4536" w:type="dxa"/>
            <w:tcBorders>
              <w:bottom w:val="nil"/>
              <w:right w:val="nil"/>
            </w:tcBorders>
            <w:shd w:val="clear" w:color="auto" w:fill="FFFFFF" w:themeFill="background1"/>
          </w:tcPr>
          <w:p w14:paraId="639FB69C" w14:textId="77777777" w:rsidR="00D55DFE" w:rsidRPr="00C9467E" w:rsidRDefault="00D55DFE" w:rsidP="00B631EF">
            <w:pPr>
              <w:spacing w:after="0" w:line="360" w:lineRule="auto"/>
              <w:ind w:right="113"/>
              <w:rPr>
                <w:rFonts w:ascii="Arial" w:hAnsi="Arial" w:cs="Arial"/>
                <w:bCs/>
                <w:sz w:val="36"/>
                <w:szCs w:val="36"/>
              </w:rPr>
            </w:pPr>
            <w:r w:rsidRPr="00C9467E">
              <w:rPr>
                <w:rFonts w:ascii="Arial" w:hAnsi="Arial" w:cs="Arial"/>
                <w:bCs/>
                <w:sz w:val="36"/>
                <w:szCs w:val="36"/>
              </w:rPr>
              <w:t>Operating costs:</w:t>
            </w:r>
          </w:p>
        </w:tc>
        <w:tc>
          <w:tcPr>
            <w:tcW w:w="2516" w:type="dxa"/>
            <w:tcBorders>
              <w:left w:val="nil"/>
              <w:bottom w:val="nil"/>
              <w:right w:val="nil"/>
            </w:tcBorders>
            <w:shd w:val="clear" w:color="auto" w:fill="FFFFFF" w:themeFill="background1"/>
          </w:tcPr>
          <w:p w14:paraId="012D6361" w14:textId="77777777" w:rsidR="00D55DFE" w:rsidRPr="00C9467E" w:rsidRDefault="00D55DFE" w:rsidP="00B631EF">
            <w:pPr>
              <w:spacing w:after="0" w:line="360" w:lineRule="auto"/>
              <w:ind w:right="113"/>
              <w:rPr>
                <w:rFonts w:ascii="Arial" w:hAnsi="Arial" w:cs="Arial"/>
                <w:sz w:val="36"/>
                <w:szCs w:val="36"/>
              </w:rPr>
            </w:pPr>
          </w:p>
        </w:tc>
        <w:tc>
          <w:tcPr>
            <w:tcW w:w="2516" w:type="dxa"/>
            <w:tcBorders>
              <w:left w:val="nil"/>
              <w:bottom w:val="nil"/>
              <w:right w:val="nil"/>
            </w:tcBorders>
            <w:shd w:val="clear" w:color="auto" w:fill="FFFFFF" w:themeFill="background1"/>
          </w:tcPr>
          <w:p w14:paraId="454A3882" w14:textId="77777777" w:rsidR="00D55DFE" w:rsidRPr="00C9467E" w:rsidRDefault="00D55DFE" w:rsidP="00B631EF">
            <w:pPr>
              <w:spacing w:after="0" w:line="360" w:lineRule="auto"/>
              <w:ind w:right="113"/>
              <w:rPr>
                <w:rFonts w:ascii="Arial" w:hAnsi="Arial" w:cs="Arial"/>
                <w:sz w:val="36"/>
                <w:szCs w:val="36"/>
              </w:rPr>
            </w:pPr>
          </w:p>
        </w:tc>
        <w:tc>
          <w:tcPr>
            <w:tcW w:w="2516" w:type="dxa"/>
            <w:tcBorders>
              <w:left w:val="nil"/>
              <w:bottom w:val="nil"/>
              <w:right w:val="nil"/>
            </w:tcBorders>
            <w:shd w:val="clear" w:color="auto" w:fill="FFFFFF" w:themeFill="background1"/>
          </w:tcPr>
          <w:p w14:paraId="4B66BCE0" w14:textId="77777777" w:rsidR="00D55DFE" w:rsidRPr="00C9467E" w:rsidRDefault="00D55DFE" w:rsidP="00B631EF">
            <w:pPr>
              <w:spacing w:after="0" w:line="360" w:lineRule="auto"/>
              <w:ind w:right="113"/>
              <w:rPr>
                <w:rFonts w:ascii="Arial" w:hAnsi="Arial" w:cs="Arial"/>
                <w:sz w:val="36"/>
                <w:szCs w:val="36"/>
              </w:rPr>
            </w:pPr>
          </w:p>
        </w:tc>
        <w:tc>
          <w:tcPr>
            <w:tcW w:w="2517" w:type="dxa"/>
            <w:tcBorders>
              <w:left w:val="nil"/>
              <w:bottom w:val="nil"/>
            </w:tcBorders>
            <w:shd w:val="clear" w:color="auto" w:fill="FFFFFF" w:themeFill="background1"/>
          </w:tcPr>
          <w:p w14:paraId="3F68C706" w14:textId="77777777" w:rsidR="00D55DFE" w:rsidRPr="00C9467E" w:rsidRDefault="00D55DFE" w:rsidP="00B631EF">
            <w:pPr>
              <w:spacing w:after="0" w:line="360" w:lineRule="auto"/>
              <w:ind w:right="113"/>
              <w:rPr>
                <w:rFonts w:ascii="Arial" w:hAnsi="Arial" w:cs="Arial"/>
                <w:sz w:val="36"/>
                <w:szCs w:val="36"/>
              </w:rPr>
            </w:pPr>
          </w:p>
        </w:tc>
      </w:tr>
      <w:tr w:rsidR="00B631EF" w:rsidRPr="00C9467E" w14:paraId="267CB4B2" w14:textId="77777777" w:rsidTr="006D2B29">
        <w:tc>
          <w:tcPr>
            <w:tcW w:w="4536" w:type="dxa"/>
            <w:tcBorders>
              <w:top w:val="nil"/>
              <w:bottom w:val="nil"/>
              <w:right w:val="nil"/>
            </w:tcBorders>
            <w:shd w:val="clear" w:color="auto" w:fill="FFFFFF" w:themeFill="background1"/>
          </w:tcPr>
          <w:p w14:paraId="176248FD"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Staffing costs</w:t>
            </w:r>
          </w:p>
        </w:tc>
        <w:tc>
          <w:tcPr>
            <w:tcW w:w="2516" w:type="dxa"/>
            <w:tcBorders>
              <w:top w:val="nil"/>
              <w:left w:val="nil"/>
              <w:bottom w:val="nil"/>
              <w:right w:val="nil"/>
            </w:tcBorders>
            <w:shd w:val="clear" w:color="auto" w:fill="FFFFFF" w:themeFill="background1"/>
          </w:tcPr>
          <w:p w14:paraId="3096E276"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1,439</w:t>
            </w:r>
          </w:p>
        </w:tc>
        <w:tc>
          <w:tcPr>
            <w:tcW w:w="2516" w:type="dxa"/>
            <w:tcBorders>
              <w:top w:val="nil"/>
              <w:left w:val="nil"/>
              <w:bottom w:val="nil"/>
              <w:right w:val="nil"/>
            </w:tcBorders>
            <w:shd w:val="clear" w:color="auto" w:fill="FFFFFF" w:themeFill="background1"/>
          </w:tcPr>
          <w:p w14:paraId="277A8676"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nil"/>
              <w:right w:val="nil"/>
            </w:tcBorders>
            <w:shd w:val="clear" w:color="auto" w:fill="FFFFFF" w:themeFill="background1"/>
          </w:tcPr>
          <w:p w14:paraId="22851C2F"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146</w:t>
            </w:r>
          </w:p>
        </w:tc>
        <w:tc>
          <w:tcPr>
            <w:tcW w:w="2517" w:type="dxa"/>
            <w:tcBorders>
              <w:top w:val="nil"/>
              <w:left w:val="nil"/>
              <w:bottom w:val="nil"/>
            </w:tcBorders>
            <w:shd w:val="clear" w:color="auto" w:fill="FFFFFF" w:themeFill="background1"/>
          </w:tcPr>
          <w:p w14:paraId="6796FD34"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11.2%</w:t>
            </w:r>
          </w:p>
        </w:tc>
      </w:tr>
      <w:tr w:rsidR="00B631EF" w:rsidRPr="00C9467E" w14:paraId="49721FD3" w14:textId="77777777" w:rsidTr="006D2B29">
        <w:tc>
          <w:tcPr>
            <w:tcW w:w="4536" w:type="dxa"/>
            <w:tcBorders>
              <w:top w:val="nil"/>
              <w:bottom w:val="nil"/>
              <w:right w:val="nil"/>
            </w:tcBorders>
            <w:shd w:val="clear" w:color="auto" w:fill="FFFFFF" w:themeFill="background1"/>
          </w:tcPr>
          <w:p w14:paraId="192CCD5C"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Other running costs</w:t>
            </w:r>
          </w:p>
        </w:tc>
        <w:tc>
          <w:tcPr>
            <w:tcW w:w="2516" w:type="dxa"/>
            <w:tcBorders>
              <w:top w:val="nil"/>
              <w:left w:val="nil"/>
              <w:bottom w:val="nil"/>
              <w:right w:val="nil"/>
            </w:tcBorders>
            <w:shd w:val="clear" w:color="auto" w:fill="FFFFFF" w:themeFill="background1"/>
          </w:tcPr>
          <w:p w14:paraId="66CEFAD7"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576</w:t>
            </w:r>
          </w:p>
        </w:tc>
        <w:tc>
          <w:tcPr>
            <w:tcW w:w="2516" w:type="dxa"/>
            <w:tcBorders>
              <w:top w:val="nil"/>
              <w:left w:val="nil"/>
              <w:bottom w:val="nil"/>
              <w:right w:val="nil"/>
            </w:tcBorders>
            <w:shd w:val="clear" w:color="auto" w:fill="FFFFFF" w:themeFill="background1"/>
          </w:tcPr>
          <w:p w14:paraId="2D7A01B1"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nil"/>
              <w:right w:val="nil"/>
            </w:tcBorders>
            <w:shd w:val="clear" w:color="auto" w:fill="FFFFFF" w:themeFill="background1"/>
          </w:tcPr>
          <w:p w14:paraId="3C9FB93E"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18</w:t>
            </w:r>
          </w:p>
        </w:tc>
        <w:tc>
          <w:tcPr>
            <w:tcW w:w="2517" w:type="dxa"/>
            <w:tcBorders>
              <w:top w:val="nil"/>
              <w:left w:val="nil"/>
              <w:bottom w:val="nil"/>
            </w:tcBorders>
            <w:shd w:val="clear" w:color="auto" w:fill="FFFFFF" w:themeFill="background1"/>
          </w:tcPr>
          <w:p w14:paraId="56926679"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3%</w:t>
            </w:r>
          </w:p>
        </w:tc>
      </w:tr>
      <w:tr w:rsidR="00B631EF" w:rsidRPr="00C9467E" w14:paraId="00BC6A95" w14:textId="77777777" w:rsidTr="006D2B29">
        <w:tc>
          <w:tcPr>
            <w:tcW w:w="4536" w:type="dxa"/>
            <w:tcBorders>
              <w:top w:val="nil"/>
              <w:bottom w:val="nil"/>
              <w:right w:val="nil"/>
            </w:tcBorders>
            <w:shd w:val="clear" w:color="auto" w:fill="FFFFFF" w:themeFill="background1"/>
          </w:tcPr>
          <w:p w14:paraId="3A3BC2C3"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Capital</w:t>
            </w:r>
          </w:p>
        </w:tc>
        <w:tc>
          <w:tcPr>
            <w:tcW w:w="2516" w:type="dxa"/>
            <w:tcBorders>
              <w:top w:val="nil"/>
              <w:left w:val="nil"/>
              <w:bottom w:val="nil"/>
              <w:right w:val="nil"/>
            </w:tcBorders>
            <w:shd w:val="clear" w:color="auto" w:fill="FFFFFF" w:themeFill="background1"/>
          </w:tcPr>
          <w:p w14:paraId="21AB75E7"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55</w:t>
            </w:r>
          </w:p>
        </w:tc>
        <w:tc>
          <w:tcPr>
            <w:tcW w:w="2516" w:type="dxa"/>
            <w:tcBorders>
              <w:top w:val="nil"/>
              <w:left w:val="nil"/>
              <w:bottom w:val="nil"/>
              <w:right w:val="nil"/>
            </w:tcBorders>
            <w:shd w:val="clear" w:color="auto" w:fill="FFFFFF" w:themeFill="background1"/>
          </w:tcPr>
          <w:p w14:paraId="49D6E833"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nil"/>
              <w:right w:val="nil"/>
            </w:tcBorders>
            <w:shd w:val="clear" w:color="auto" w:fill="FFFFFF" w:themeFill="background1"/>
          </w:tcPr>
          <w:p w14:paraId="5496B8BA"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w:t>
            </w:r>
          </w:p>
        </w:tc>
        <w:tc>
          <w:tcPr>
            <w:tcW w:w="2517" w:type="dxa"/>
            <w:tcBorders>
              <w:top w:val="nil"/>
              <w:left w:val="nil"/>
              <w:bottom w:val="nil"/>
            </w:tcBorders>
            <w:shd w:val="clear" w:color="auto" w:fill="FFFFFF" w:themeFill="background1"/>
          </w:tcPr>
          <w:p w14:paraId="3539AD5C"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0%</w:t>
            </w:r>
          </w:p>
        </w:tc>
      </w:tr>
      <w:tr w:rsidR="00B631EF" w:rsidRPr="00C9467E" w14:paraId="45C1CF40" w14:textId="77777777" w:rsidTr="006D2B29">
        <w:tc>
          <w:tcPr>
            <w:tcW w:w="4536" w:type="dxa"/>
            <w:tcBorders>
              <w:top w:val="nil"/>
              <w:bottom w:val="single" w:sz="8" w:space="0" w:color="808080" w:themeColor="background1" w:themeShade="80"/>
              <w:right w:val="nil"/>
            </w:tcBorders>
            <w:shd w:val="clear" w:color="auto" w:fill="FFFFFF" w:themeFill="background1"/>
          </w:tcPr>
          <w:p w14:paraId="57518688"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Pension deficit repayment</w:t>
            </w:r>
          </w:p>
        </w:tc>
        <w:tc>
          <w:tcPr>
            <w:tcW w:w="2516" w:type="dxa"/>
            <w:tcBorders>
              <w:top w:val="nil"/>
              <w:left w:val="nil"/>
              <w:bottom w:val="single" w:sz="8" w:space="0" w:color="808080" w:themeColor="background1" w:themeShade="80"/>
              <w:right w:val="nil"/>
            </w:tcBorders>
            <w:shd w:val="clear" w:color="auto" w:fill="FFFFFF" w:themeFill="background1"/>
          </w:tcPr>
          <w:p w14:paraId="6DA2F648"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49</w:t>
            </w:r>
          </w:p>
        </w:tc>
        <w:tc>
          <w:tcPr>
            <w:tcW w:w="2516" w:type="dxa"/>
            <w:tcBorders>
              <w:top w:val="nil"/>
              <w:left w:val="nil"/>
              <w:bottom w:val="single" w:sz="8" w:space="0" w:color="808080" w:themeColor="background1" w:themeShade="80"/>
              <w:right w:val="nil"/>
            </w:tcBorders>
            <w:shd w:val="clear" w:color="auto" w:fill="FFFFFF" w:themeFill="background1"/>
          </w:tcPr>
          <w:p w14:paraId="1FCF1C86"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single" w:sz="8" w:space="0" w:color="808080" w:themeColor="background1" w:themeShade="80"/>
              <w:right w:val="nil"/>
            </w:tcBorders>
            <w:shd w:val="clear" w:color="auto" w:fill="FFFFFF" w:themeFill="background1"/>
          </w:tcPr>
          <w:p w14:paraId="6785F79A"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49</w:t>
            </w:r>
          </w:p>
        </w:tc>
        <w:tc>
          <w:tcPr>
            <w:tcW w:w="2517" w:type="dxa"/>
            <w:tcBorders>
              <w:top w:val="nil"/>
              <w:left w:val="nil"/>
              <w:bottom w:val="single" w:sz="8" w:space="0" w:color="808080" w:themeColor="background1" w:themeShade="80"/>
            </w:tcBorders>
            <w:shd w:val="clear" w:color="auto" w:fill="FFFFFF" w:themeFill="background1"/>
          </w:tcPr>
          <w:p w14:paraId="1978AE42"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100%</w:t>
            </w:r>
          </w:p>
        </w:tc>
      </w:tr>
      <w:tr w:rsidR="00B631EF" w:rsidRPr="00C9467E" w14:paraId="29E45C6F" w14:textId="77777777" w:rsidTr="006D2B29">
        <w:tc>
          <w:tcPr>
            <w:tcW w:w="4536" w:type="dxa"/>
            <w:tcBorders>
              <w:top w:val="single" w:sz="8" w:space="0" w:color="808080" w:themeColor="background1" w:themeShade="80"/>
              <w:bottom w:val="single" w:sz="8" w:space="0" w:color="808080" w:themeColor="background1" w:themeShade="80"/>
              <w:right w:val="nil"/>
            </w:tcBorders>
            <w:shd w:val="clear" w:color="auto" w:fill="FFFFFF" w:themeFill="background1"/>
          </w:tcPr>
          <w:p w14:paraId="3738A9B6" w14:textId="77777777" w:rsidR="00D55DFE" w:rsidRPr="00C9467E" w:rsidRDefault="00D55DFE" w:rsidP="00B631EF">
            <w:pPr>
              <w:spacing w:after="0" w:line="360" w:lineRule="auto"/>
              <w:ind w:right="113"/>
              <w:rPr>
                <w:rFonts w:ascii="Arial" w:hAnsi="Arial" w:cs="Arial"/>
                <w:sz w:val="36"/>
                <w:szCs w:val="36"/>
              </w:rPr>
            </w:pP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13D36E55"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313C63BC"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2,119</w:t>
            </w:r>
          </w:p>
        </w:tc>
        <w:tc>
          <w:tcPr>
            <w:tcW w:w="2516" w:type="dxa"/>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4CAE741" w14:textId="77777777" w:rsidR="00D55DFE" w:rsidRPr="00C9467E" w:rsidRDefault="00D55DFE" w:rsidP="00B631EF">
            <w:pPr>
              <w:spacing w:after="0" w:line="360" w:lineRule="auto"/>
              <w:ind w:right="113"/>
              <w:jc w:val="right"/>
              <w:rPr>
                <w:rFonts w:ascii="Arial" w:hAnsi="Arial" w:cs="Arial"/>
                <w:sz w:val="36"/>
                <w:szCs w:val="36"/>
              </w:rPr>
            </w:pPr>
          </w:p>
        </w:tc>
        <w:tc>
          <w:tcPr>
            <w:tcW w:w="2517" w:type="dxa"/>
            <w:tcBorders>
              <w:top w:val="single" w:sz="8" w:space="0" w:color="808080" w:themeColor="background1" w:themeShade="80"/>
              <w:left w:val="nil"/>
              <w:bottom w:val="single" w:sz="8" w:space="0" w:color="808080" w:themeColor="background1" w:themeShade="80"/>
            </w:tcBorders>
            <w:shd w:val="clear" w:color="auto" w:fill="FFFFFF" w:themeFill="background1"/>
          </w:tcPr>
          <w:p w14:paraId="27169F27"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11.1%</w:t>
            </w:r>
          </w:p>
        </w:tc>
      </w:tr>
      <w:tr w:rsidR="00B631EF" w:rsidRPr="00C9467E" w14:paraId="11AAC2A7" w14:textId="77777777" w:rsidTr="006D2B29">
        <w:trPr>
          <w:trHeight w:val="385"/>
        </w:trPr>
        <w:tc>
          <w:tcPr>
            <w:tcW w:w="4536" w:type="dxa"/>
            <w:tcBorders>
              <w:bottom w:val="nil"/>
              <w:right w:val="nil"/>
            </w:tcBorders>
            <w:shd w:val="clear" w:color="auto" w:fill="FFFFFF" w:themeFill="background1"/>
          </w:tcPr>
          <w:p w14:paraId="38BAC9D1" w14:textId="77777777" w:rsidR="00D55DFE" w:rsidRPr="00C9467E" w:rsidRDefault="00D55DFE" w:rsidP="00B631EF">
            <w:pPr>
              <w:spacing w:after="0" w:line="360" w:lineRule="auto"/>
              <w:ind w:right="113"/>
              <w:rPr>
                <w:rFonts w:ascii="Arial" w:hAnsi="Arial" w:cs="Arial"/>
                <w:bCs/>
                <w:sz w:val="36"/>
                <w:szCs w:val="36"/>
              </w:rPr>
            </w:pPr>
            <w:r w:rsidRPr="00C9467E">
              <w:rPr>
                <w:rFonts w:ascii="Arial" w:hAnsi="Arial" w:cs="Arial"/>
                <w:bCs/>
                <w:sz w:val="36"/>
                <w:szCs w:val="36"/>
              </w:rPr>
              <w:t>Programme costs:</w:t>
            </w:r>
          </w:p>
        </w:tc>
        <w:tc>
          <w:tcPr>
            <w:tcW w:w="2516" w:type="dxa"/>
            <w:tcBorders>
              <w:left w:val="nil"/>
              <w:bottom w:val="nil"/>
              <w:right w:val="nil"/>
            </w:tcBorders>
            <w:shd w:val="clear" w:color="auto" w:fill="FFFFFF" w:themeFill="background1"/>
          </w:tcPr>
          <w:p w14:paraId="70DD394E" w14:textId="77777777" w:rsidR="00D55DFE" w:rsidRPr="00C9467E" w:rsidRDefault="00D55DFE" w:rsidP="00B631EF">
            <w:pPr>
              <w:spacing w:after="0" w:line="360" w:lineRule="auto"/>
              <w:ind w:right="113"/>
              <w:rPr>
                <w:rFonts w:ascii="Arial" w:hAnsi="Arial" w:cs="Arial"/>
                <w:b/>
                <w:sz w:val="36"/>
                <w:szCs w:val="36"/>
              </w:rPr>
            </w:pPr>
          </w:p>
        </w:tc>
        <w:tc>
          <w:tcPr>
            <w:tcW w:w="2516" w:type="dxa"/>
            <w:tcBorders>
              <w:left w:val="nil"/>
              <w:bottom w:val="nil"/>
              <w:right w:val="nil"/>
            </w:tcBorders>
            <w:shd w:val="clear" w:color="auto" w:fill="FFFFFF" w:themeFill="background1"/>
          </w:tcPr>
          <w:p w14:paraId="71EC5221" w14:textId="77777777" w:rsidR="00D55DFE" w:rsidRPr="00C9467E" w:rsidRDefault="00D55DFE" w:rsidP="00B631EF">
            <w:pPr>
              <w:spacing w:after="0" w:line="360" w:lineRule="auto"/>
              <w:ind w:right="113"/>
              <w:rPr>
                <w:rFonts w:ascii="Arial" w:hAnsi="Arial" w:cs="Arial"/>
                <w:b/>
                <w:sz w:val="36"/>
                <w:szCs w:val="36"/>
              </w:rPr>
            </w:pPr>
          </w:p>
        </w:tc>
        <w:tc>
          <w:tcPr>
            <w:tcW w:w="2516" w:type="dxa"/>
            <w:tcBorders>
              <w:left w:val="nil"/>
              <w:bottom w:val="nil"/>
              <w:right w:val="nil"/>
            </w:tcBorders>
            <w:shd w:val="clear" w:color="auto" w:fill="FFFFFF" w:themeFill="background1"/>
          </w:tcPr>
          <w:p w14:paraId="1217B24E" w14:textId="77777777" w:rsidR="00D55DFE" w:rsidRPr="00C9467E" w:rsidRDefault="00D55DFE" w:rsidP="00B631EF">
            <w:pPr>
              <w:spacing w:after="0" w:line="360" w:lineRule="auto"/>
              <w:ind w:right="113"/>
              <w:rPr>
                <w:rFonts w:ascii="Arial" w:hAnsi="Arial" w:cs="Arial"/>
                <w:b/>
                <w:sz w:val="36"/>
                <w:szCs w:val="36"/>
              </w:rPr>
            </w:pPr>
          </w:p>
        </w:tc>
        <w:tc>
          <w:tcPr>
            <w:tcW w:w="2517" w:type="dxa"/>
            <w:tcBorders>
              <w:left w:val="nil"/>
              <w:bottom w:val="nil"/>
            </w:tcBorders>
            <w:shd w:val="clear" w:color="auto" w:fill="FFFFFF" w:themeFill="background1"/>
          </w:tcPr>
          <w:p w14:paraId="3220069F" w14:textId="77777777" w:rsidR="00D55DFE" w:rsidRPr="00C9467E" w:rsidRDefault="00D55DFE" w:rsidP="00B631EF">
            <w:pPr>
              <w:spacing w:after="0" w:line="360" w:lineRule="auto"/>
              <w:ind w:right="113"/>
              <w:rPr>
                <w:rFonts w:ascii="Arial" w:hAnsi="Arial" w:cs="Arial"/>
                <w:b/>
                <w:sz w:val="36"/>
                <w:szCs w:val="36"/>
              </w:rPr>
            </w:pPr>
          </w:p>
        </w:tc>
      </w:tr>
      <w:tr w:rsidR="00B631EF" w:rsidRPr="00C9467E" w14:paraId="6CF3A6D9" w14:textId="77777777" w:rsidTr="006D2B29">
        <w:tc>
          <w:tcPr>
            <w:tcW w:w="4536" w:type="dxa"/>
            <w:tcBorders>
              <w:top w:val="nil"/>
              <w:bottom w:val="nil"/>
              <w:right w:val="nil"/>
            </w:tcBorders>
            <w:shd w:val="clear" w:color="auto" w:fill="FFFFFF" w:themeFill="background1"/>
          </w:tcPr>
          <w:p w14:paraId="5EFA3FAE"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Development and staffing costs</w:t>
            </w:r>
          </w:p>
        </w:tc>
        <w:tc>
          <w:tcPr>
            <w:tcW w:w="2516" w:type="dxa"/>
            <w:tcBorders>
              <w:top w:val="nil"/>
              <w:left w:val="nil"/>
              <w:bottom w:val="nil"/>
              <w:right w:val="nil"/>
            </w:tcBorders>
            <w:shd w:val="clear" w:color="auto" w:fill="FFFFFF" w:themeFill="background1"/>
          </w:tcPr>
          <w:p w14:paraId="4169ED33"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1,197</w:t>
            </w:r>
          </w:p>
        </w:tc>
        <w:tc>
          <w:tcPr>
            <w:tcW w:w="2516" w:type="dxa"/>
            <w:tcBorders>
              <w:top w:val="nil"/>
              <w:left w:val="nil"/>
              <w:bottom w:val="nil"/>
              <w:right w:val="nil"/>
            </w:tcBorders>
            <w:shd w:val="clear" w:color="auto" w:fill="FFFFFF" w:themeFill="background1"/>
          </w:tcPr>
          <w:p w14:paraId="17BD8217"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nil"/>
              <w:right w:val="nil"/>
            </w:tcBorders>
            <w:shd w:val="clear" w:color="auto" w:fill="FFFFFF" w:themeFill="background1"/>
          </w:tcPr>
          <w:p w14:paraId="5C34678C"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143</w:t>
            </w:r>
          </w:p>
        </w:tc>
        <w:tc>
          <w:tcPr>
            <w:tcW w:w="2517" w:type="dxa"/>
            <w:tcBorders>
              <w:top w:val="nil"/>
              <w:left w:val="nil"/>
              <w:bottom w:val="nil"/>
            </w:tcBorders>
            <w:shd w:val="clear" w:color="auto" w:fill="FFFFFF" w:themeFill="background1"/>
          </w:tcPr>
          <w:p w14:paraId="617552BA"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13.5%</w:t>
            </w:r>
          </w:p>
        </w:tc>
      </w:tr>
      <w:tr w:rsidR="00B631EF" w:rsidRPr="00C9467E" w14:paraId="0D9E4A14" w14:textId="77777777" w:rsidTr="006D2B29">
        <w:tc>
          <w:tcPr>
            <w:tcW w:w="4536" w:type="dxa"/>
            <w:tcBorders>
              <w:top w:val="nil"/>
              <w:bottom w:val="nil"/>
              <w:right w:val="nil"/>
            </w:tcBorders>
            <w:shd w:val="clear" w:color="auto" w:fill="FFFFFF" w:themeFill="background1"/>
          </w:tcPr>
          <w:p w14:paraId="5A54C7A5" w14:textId="77777777" w:rsidR="00D55DFE" w:rsidRPr="00C9467E" w:rsidRDefault="00D55DFE" w:rsidP="00B631EF">
            <w:pPr>
              <w:spacing w:after="0" w:line="360" w:lineRule="auto"/>
              <w:ind w:right="113"/>
              <w:rPr>
                <w:rFonts w:ascii="Arial" w:hAnsi="Arial" w:cs="Arial"/>
                <w:sz w:val="36"/>
                <w:szCs w:val="36"/>
              </w:rPr>
            </w:pPr>
            <w:r w:rsidRPr="00C9467E">
              <w:rPr>
                <w:rFonts w:ascii="Arial" w:hAnsi="Arial" w:cs="Arial"/>
                <w:sz w:val="36"/>
                <w:szCs w:val="36"/>
              </w:rPr>
              <w:t>Available for Strategic programme spending</w:t>
            </w:r>
          </w:p>
        </w:tc>
        <w:tc>
          <w:tcPr>
            <w:tcW w:w="2516" w:type="dxa"/>
            <w:tcBorders>
              <w:top w:val="nil"/>
              <w:left w:val="nil"/>
              <w:bottom w:val="nil"/>
              <w:right w:val="nil"/>
            </w:tcBorders>
            <w:shd w:val="clear" w:color="auto" w:fill="FFFFFF" w:themeFill="background1"/>
          </w:tcPr>
          <w:p w14:paraId="017BE5AE"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1,880</w:t>
            </w:r>
          </w:p>
        </w:tc>
        <w:tc>
          <w:tcPr>
            <w:tcW w:w="2516" w:type="dxa"/>
            <w:tcBorders>
              <w:top w:val="nil"/>
              <w:left w:val="nil"/>
              <w:bottom w:val="nil"/>
              <w:right w:val="nil"/>
            </w:tcBorders>
            <w:shd w:val="clear" w:color="auto" w:fill="FFFFFF" w:themeFill="background1"/>
          </w:tcPr>
          <w:p w14:paraId="0926E46F"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bottom w:val="nil"/>
              <w:right w:val="nil"/>
            </w:tcBorders>
            <w:shd w:val="clear" w:color="auto" w:fill="FFFFFF" w:themeFill="background1"/>
          </w:tcPr>
          <w:p w14:paraId="34162DD9"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48</w:t>
            </w:r>
          </w:p>
        </w:tc>
        <w:tc>
          <w:tcPr>
            <w:tcW w:w="2517" w:type="dxa"/>
            <w:tcBorders>
              <w:top w:val="nil"/>
              <w:left w:val="nil"/>
              <w:bottom w:val="nil"/>
            </w:tcBorders>
            <w:shd w:val="clear" w:color="auto" w:fill="FFFFFF" w:themeFill="background1"/>
          </w:tcPr>
          <w:p w14:paraId="51E9B3A9"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2.6%</w:t>
            </w:r>
          </w:p>
        </w:tc>
      </w:tr>
      <w:tr w:rsidR="00B631EF" w:rsidRPr="00C9467E" w14:paraId="4836D095" w14:textId="77777777" w:rsidTr="006D2B29">
        <w:tc>
          <w:tcPr>
            <w:tcW w:w="4536" w:type="dxa"/>
            <w:tcBorders>
              <w:top w:val="nil"/>
              <w:right w:val="nil"/>
            </w:tcBorders>
            <w:shd w:val="clear" w:color="auto" w:fill="FFFFFF" w:themeFill="background1"/>
          </w:tcPr>
          <w:p w14:paraId="0C8C9DD0" w14:textId="77777777" w:rsidR="00D55DFE" w:rsidRPr="00C9467E" w:rsidRDefault="00D55DFE" w:rsidP="00B631EF">
            <w:pPr>
              <w:spacing w:after="0" w:line="360" w:lineRule="auto"/>
              <w:ind w:right="113"/>
              <w:rPr>
                <w:rFonts w:ascii="Arial" w:hAnsi="Arial" w:cs="Arial"/>
                <w:sz w:val="36"/>
                <w:szCs w:val="36"/>
              </w:rPr>
            </w:pPr>
          </w:p>
        </w:tc>
        <w:tc>
          <w:tcPr>
            <w:tcW w:w="2516" w:type="dxa"/>
            <w:tcBorders>
              <w:top w:val="nil"/>
              <w:left w:val="nil"/>
              <w:right w:val="nil"/>
            </w:tcBorders>
            <w:shd w:val="clear" w:color="auto" w:fill="FFFFFF" w:themeFill="background1"/>
          </w:tcPr>
          <w:p w14:paraId="098EDF0D" w14:textId="77777777" w:rsidR="00D55DFE" w:rsidRPr="00C9467E" w:rsidRDefault="00D55DFE" w:rsidP="00B631EF">
            <w:pPr>
              <w:spacing w:after="0" w:line="360" w:lineRule="auto"/>
              <w:ind w:right="113"/>
              <w:jc w:val="right"/>
              <w:rPr>
                <w:rFonts w:ascii="Arial" w:hAnsi="Arial" w:cs="Arial"/>
                <w:sz w:val="36"/>
                <w:szCs w:val="36"/>
              </w:rPr>
            </w:pPr>
          </w:p>
        </w:tc>
        <w:tc>
          <w:tcPr>
            <w:tcW w:w="2516" w:type="dxa"/>
            <w:tcBorders>
              <w:top w:val="nil"/>
              <w:left w:val="nil"/>
              <w:right w:val="nil"/>
            </w:tcBorders>
            <w:shd w:val="clear" w:color="auto" w:fill="FFFFFF" w:themeFill="background1"/>
          </w:tcPr>
          <w:p w14:paraId="490FA8D3"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3,077</w:t>
            </w:r>
          </w:p>
        </w:tc>
        <w:tc>
          <w:tcPr>
            <w:tcW w:w="2516" w:type="dxa"/>
            <w:tcBorders>
              <w:top w:val="nil"/>
              <w:left w:val="nil"/>
              <w:right w:val="nil"/>
            </w:tcBorders>
            <w:shd w:val="clear" w:color="auto" w:fill="FFFFFF" w:themeFill="background1"/>
          </w:tcPr>
          <w:p w14:paraId="78CC7BD8" w14:textId="77777777" w:rsidR="00D55DFE" w:rsidRPr="00C9467E" w:rsidRDefault="00D55DFE" w:rsidP="00B631EF">
            <w:pPr>
              <w:spacing w:after="0" w:line="360" w:lineRule="auto"/>
              <w:ind w:right="113"/>
              <w:jc w:val="right"/>
              <w:rPr>
                <w:rFonts w:ascii="Arial" w:hAnsi="Arial" w:cs="Arial"/>
                <w:sz w:val="36"/>
                <w:szCs w:val="36"/>
              </w:rPr>
            </w:pPr>
          </w:p>
        </w:tc>
        <w:tc>
          <w:tcPr>
            <w:tcW w:w="2517" w:type="dxa"/>
            <w:tcBorders>
              <w:top w:val="nil"/>
              <w:left w:val="nil"/>
            </w:tcBorders>
            <w:shd w:val="clear" w:color="auto" w:fill="FFFFFF" w:themeFill="background1"/>
          </w:tcPr>
          <w:p w14:paraId="57B7FB76" w14:textId="77777777" w:rsidR="00D55DFE" w:rsidRPr="00C9467E" w:rsidRDefault="00D55DFE" w:rsidP="00B631EF">
            <w:pPr>
              <w:spacing w:after="0" w:line="360" w:lineRule="auto"/>
              <w:ind w:right="113"/>
              <w:jc w:val="right"/>
              <w:rPr>
                <w:rFonts w:ascii="Arial" w:hAnsi="Arial" w:cs="Arial"/>
                <w:sz w:val="36"/>
                <w:szCs w:val="36"/>
              </w:rPr>
            </w:pPr>
            <w:r w:rsidRPr="00C9467E">
              <w:rPr>
                <w:rFonts w:ascii="Arial" w:hAnsi="Arial" w:cs="Arial"/>
                <w:sz w:val="36"/>
                <w:szCs w:val="36"/>
              </w:rPr>
              <w:t>6.6%</w:t>
            </w:r>
          </w:p>
        </w:tc>
      </w:tr>
      <w:tr w:rsidR="00B631EF" w:rsidRPr="00C9467E" w14:paraId="7DAC8C7A" w14:textId="77777777" w:rsidTr="006D2B29">
        <w:trPr>
          <w:trHeight w:val="397"/>
        </w:trPr>
        <w:tc>
          <w:tcPr>
            <w:tcW w:w="4536" w:type="dxa"/>
            <w:tcBorders>
              <w:right w:val="nil"/>
            </w:tcBorders>
            <w:shd w:val="clear" w:color="auto" w:fill="FFFFFF" w:themeFill="background1"/>
            <w:vAlign w:val="center"/>
          </w:tcPr>
          <w:p w14:paraId="79ECC17D" w14:textId="77777777" w:rsidR="00D55DFE" w:rsidRPr="00C9467E" w:rsidRDefault="00D55DFE" w:rsidP="00B631EF">
            <w:pPr>
              <w:spacing w:after="0" w:line="360" w:lineRule="auto"/>
              <w:ind w:right="113"/>
              <w:rPr>
                <w:rFonts w:ascii="Arial" w:hAnsi="Arial" w:cs="Arial"/>
                <w:bCs/>
                <w:sz w:val="36"/>
                <w:szCs w:val="36"/>
              </w:rPr>
            </w:pPr>
            <w:r w:rsidRPr="00C9467E">
              <w:rPr>
                <w:rFonts w:ascii="Arial" w:hAnsi="Arial" w:cs="Arial"/>
                <w:bCs/>
                <w:sz w:val="36"/>
                <w:szCs w:val="36"/>
              </w:rPr>
              <w:t>TOTAL EXPENDITURE</w:t>
            </w:r>
          </w:p>
        </w:tc>
        <w:tc>
          <w:tcPr>
            <w:tcW w:w="2516" w:type="dxa"/>
            <w:tcBorders>
              <w:left w:val="nil"/>
              <w:right w:val="nil"/>
            </w:tcBorders>
            <w:shd w:val="clear" w:color="auto" w:fill="FFFFFF" w:themeFill="background1"/>
            <w:vAlign w:val="center"/>
          </w:tcPr>
          <w:p w14:paraId="0AC7BEB1" w14:textId="77777777" w:rsidR="00D55DFE" w:rsidRPr="00C9467E" w:rsidRDefault="00D55DFE" w:rsidP="00B631EF">
            <w:pPr>
              <w:spacing w:after="0" w:line="360" w:lineRule="auto"/>
              <w:ind w:right="113"/>
              <w:rPr>
                <w:rFonts w:ascii="Arial" w:hAnsi="Arial" w:cs="Arial"/>
                <w:bCs/>
                <w:sz w:val="36"/>
                <w:szCs w:val="36"/>
              </w:rPr>
            </w:pPr>
          </w:p>
        </w:tc>
        <w:tc>
          <w:tcPr>
            <w:tcW w:w="2516" w:type="dxa"/>
            <w:tcBorders>
              <w:left w:val="nil"/>
              <w:right w:val="nil"/>
            </w:tcBorders>
            <w:shd w:val="clear" w:color="auto" w:fill="FFFFFF" w:themeFill="background1"/>
            <w:vAlign w:val="center"/>
          </w:tcPr>
          <w:p w14:paraId="2BEB3D88" w14:textId="77777777" w:rsidR="00D55DFE" w:rsidRPr="00C9467E" w:rsidRDefault="00D55DFE" w:rsidP="00B631EF">
            <w:pPr>
              <w:spacing w:after="0" w:line="360" w:lineRule="auto"/>
              <w:ind w:right="113"/>
              <w:jc w:val="right"/>
              <w:rPr>
                <w:rFonts w:ascii="Arial" w:hAnsi="Arial" w:cs="Arial"/>
                <w:bCs/>
                <w:sz w:val="36"/>
                <w:szCs w:val="36"/>
              </w:rPr>
            </w:pPr>
            <w:r w:rsidRPr="00C9467E">
              <w:rPr>
                <w:rFonts w:ascii="Arial" w:hAnsi="Arial" w:cs="Arial"/>
                <w:bCs/>
                <w:sz w:val="36"/>
                <w:szCs w:val="36"/>
              </w:rPr>
              <w:t>32,278</w:t>
            </w:r>
          </w:p>
        </w:tc>
        <w:tc>
          <w:tcPr>
            <w:tcW w:w="2516" w:type="dxa"/>
            <w:tcBorders>
              <w:left w:val="nil"/>
              <w:right w:val="nil"/>
            </w:tcBorders>
            <w:shd w:val="clear" w:color="auto" w:fill="FFFFFF" w:themeFill="background1"/>
          </w:tcPr>
          <w:p w14:paraId="7AA44AD7" w14:textId="77777777" w:rsidR="00D55DFE" w:rsidRPr="00C9467E" w:rsidRDefault="00D55DFE" w:rsidP="00B631EF">
            <w:pPr>
              <w:spacing w:after="0" w:line="360" w:lineRule="auto"/>
              <w:ind w:right="113"/>
              <w:jc w:val="right"/>
              <w:rPr>
                <w:rFonts w:ascii="Arial" w:hAnsi="Arial" w:cs="Arial"/>
                <w:bCs/>
                <w:sz w:val="36"/>
                <w:szCs w:val="36"/>
              </w:rPr>
            </w:pPr>
          </w:p>
        </w:tc>
        <w:tc>
          <w:tcPr>
            <w:tcW w:w="2517" w:type="dxa"/>
            <w:tcBorders>
              <w:left w:val="nil"/>
            </w:tcBorders>
            <w:shd w:val="clear" w:color="auto" w:fill="FFFFFF" w:themeFill="background1"/>
          </w:tcPr>
          <w:p w14:paraId="0BD82267" w14:textId="77777777" w:rsidR="00D55DFE" w:rsidRPr="00C9467E" w:rsidRDefault="00D55DFE" w:rsidP="00B631EF">
            <w:pPr>
              <w:spacing w:after="0" w:line="360" w:lineRule="auto"/>
              <w:ind w:right="113"/>
              <w:jc w:val="right"/>
              <w:rPr>
                <w:rFonts w:ascii="Arial" w:hAnsi="Arial" w:cs="Arial"/>
                <w:b/>
                <w:sz w:val="36"/>
                <w:szCs w:val="36"/>
              </w:rPr>
            </w:pPr>
          </w:p>
        </w:tc>
      </w:tr>
    </w:tbl>
    <w:p w14:paraId="790A7BEF" w14:textId="32CC8594" w:rsidR="00D60D72" w:rsidRPr="00C9467E" w:rsidRDefault="00D55DFE" w:rsidP="00F9758B">
      <w:pPr>
        <w:pStyle w:val="ListParagraph"/>
        <w:spacing w:after="0" w:line="360" w:lineRule="auto"/>
        <w:ind w:left="0" w:right="113"/>
        <w:rPr>
          <w:rFonts w:ascii="Arial" w:hAnsi="Arial" w:cs="Arial"/>
          <w:sz w:val="36"/>
          <w:szCs w:val="36"/>
        </w:rPr>
        <w:sectPr w:rsidR="00D60D72" w:rsidRPr="00C9467E" w:rsidSect="00D60D72">
          <w:pgSz w:w="16840" w:h="11910" w:orient="landscape"/>
          <w:pgMar w:top="1134" w:right="1134" w:bottom="1134" w:left="1134" w:header="0" w:footer="394" w:gutter="0"/>
          <w:cols w:space="708"/>
          <w:docGrid w:linePitch="360"/>
        </w:sectPr>
      </w:pPr>
      <w:r w:rsidRPr="00C9467E">
        <w:rPr>
          <w:rFonts w:ascii="Arial" w:hAnsi="Arial" w:cs="Arial"/>
          <w:noProof/>
          <w:sz w:val="36"/>
          <w:szCs w:val="36"/>
        </w:rPr>
        <mc:AlternateContent>
          <mc:Choice Requires="wps">
            <w:drawing>
              <wp:anchor distT="0" distB="0" distL="114300" distR="114300" simplePos="0" relativeHeight="251393536" behindDoc="0" locked="0" layoutInCell="1" allowOverlap="1" wp14:anchorId="10AA1D03" wp14:editId="6927BEB3">
                <wp:simplePos x="0" y="0"/>
                <wp:positionH relativeFrom="column">
                  <wp:posOffset>5734685</wp:posOffset>
                </wp:positionH>
                <wp:positionV relativeFrom="paragraph">
                  <wp:posOffset>8514715</wp:posOffset>
                </wp:positionV>
                <wp:extent cx="561975" cy="485775"/>
                <wp:effectExtent l="0" t="0" r="9525"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85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A7255" id="Oval 9" o:spid="_x0000_s1026" style="position:absolute;margin-left:451.55pt;margin-top:670.45pt;width:44.25pt;height:38.25pt;z-index:2513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VcAIAAOgEAAAOAAAAZHJzL2Uyb0RvYy54bWysVEtv2zAMvg/YfxB0X50ESdsYdYqsQYYB&#10;wVqgHXpmZCkWJouapMTpfv0o2elj3WmYDwLfIj999NX1sTXsIH3QaCs+PhtxJq3AWttdxb8/rD9d&#10;chYi2BoMWlnxJxn49eLjh6vOlXKCDZpaekZFbCg7V/EmRlcWRRCNbCGcoZOWnAp9C5FUvytqDx1V&#10;b00xGY3Oiw597TwKGQJZV72TL3J9paSIt0oFGZmpOPUW8+nzuU1nsbiCcufBNVoMbcA/dNGCtnTp&#10;c6kVRGB7r9+VarXwGFDFM4FtgUppIfMMNM149Mc09w04mWchcIJ7hin8v7Li2+HOM11XfM6ZhZae&#10;6PYAhs0TMp0LJQXcuzufZgtug+JHIEfxxpOUMMQclW9TLE3Gjhnmp2eY5TEyQcbZ+Xh+MeNMkGt6&#10;ObsgOdWE8pTsfIhfJLYsCRWXxmgXEhBQwmETYh99ikpmi2ttDNmhNJZ1FZ/MpiN6bwHEKWUgktg6&#10;mjLYHWdgdkRWEX0uGdDoOqWn7OB32xvjGWFAza0vx59XfVADteytsxF9Q8dDeO7+TZ3U3ApC06dk&#10;15BibLpHZm4Os7wAmKQt1k/0Jh57sgYn1pqqbSDEO/DETpqLNi7e0qEM0rA4SJw16H/9zZ7iiTTk&#10;5awjthMQP/fgJWfmqyU6zcfTaVqPrExnFxNS/GvP9rXH7tsbJHzGtNtOZDHFR3MSlcf2kRZzmW4l&#10;F1hBd/eQD8pN7LeQVlvI5TKH0Uo4iBt770QqnnBKOD4cH8G7gQyRWPQNT5vxjhB9bMq0uNxHVDqz&#10;5QXXgby0TvnRhtVP+/paz1EvP6jFbwAAAP//AwBQSwMEFAAGAAgAAAAhAAI8Qj3kAAAADQEAAA8A&#10;AABkcnMvZG93bnJldi54bWxMj81OwzAQhO9IvIO1SNyoHRpaHOJUqNBDD0X9QYijGy9J1NgOsdsG&#10;np7lBMfdmZ39Jp8NtmUn7EPjnYJkJIChK71pXKXgdbe4uQcWonZGt96hgi8MMCsuL3KdGX92Gzxt&#10;Y8UoxIVMK6hj7DLOQ1mj1WHkO3Skffje6khjX3HT6zOF25bfCjHhVjeOPtS6w3mN5WF7tISxSt9f&#10;PpeHu6WcT9+e14vvdWuflLq+Gh4fgEUc4p8ZfvHpBgpi2vujM4G1CqQYJ2QlYZwKCYwsUiYTYHta&#10;pck0BV7k/H+L4gcAAP//AwBQSwECLQAUAAYACAAAACEAtoM4kv4AAADhAQAAEwAAAAAAAAAAAAAA&#10;AAAAAAAAW0NvbnRlbnRfVHlwZXNdLnhtbFBLAQItABQABgAIAAAAIQA4/SH/1gAAAJQBAAALAAAA&#10;AAAAAAAAAAAAAC8BAABfcmVscy8ucmVsc1BLAQItABQABgAIAAAAIQDX6bRVcAIAAOgEAAAOAAAA&#10;AAAAAAAAAAAAAC4CAABkcnMvZTJvRG9jLnhtbFBLAQItABQABgAIAAAAIQACPEI95AAAAA0BAAAP&#10;AAAAAAAAAAAAAAAAAMoEAABkcnMvZG93bnJldi54bWxQSwUGAAAAAAQABADzAAAA2wUAAAAA&#10;" filled="f" strokecolor="#385d8a" strokeweight="2pt">
                <v:path arrowok="t"/>
              </v:oval>
            </w:pict>
          </mc:Fallback>
        </mc:AlternateContent>
      </w:r>
    </w:p>
    <w:p w14:paraId="6007B879" w14:textId="0110B55E" w:rsidR="006E58E6" w:rsidRPr="00C9467E" w:rsidRDefault="006E58E6" w:rsidP="008A4DA1">
      <w:pPr>
        <w:spacing w:after="0" w:line="360" w:lineRule="auto"/>
        <w:rPr>
          <w:rFonts w:ascii="Arial" w:hAnsi="Arial" w:cs="Arial"/>
          <w:sz w:val="36"/>
          <w:szCs w:val="36"/>
        </w:rPr>
      </w:pPr>
      <w:r w:rsidRPr="00C9467E">
        <w:rPr>
          <w:rFonts w:ascii="Arial" w:hAnsi="Arial" w:cs="Arial"/>
          <w:sz w:val="36"/>
          <w:szCs w:val="36"/>
        </w:rPr>
        <w:t>The</w:t>
      </w:r>
      <w:r w:rsidR="00340893" w:rsidRPr="00C9467E">
        <w:rPr>
          <w:rFonts w:ascii="Arial" w:hAnsi="Arial" w:cs="Arial"/>
          <w:sz w:val="36"/>
          <w:szCs w:val="36"/>
        </w:rPr>
        <w:t xml:space="preserve"> grant</w:t>
      </w:r>
      <w:r w:rsidR="00340893" w:rsidRPr="00C9467E">
        <w:rPr>
          <w:rFonts w:ascii="Arial" w:hAnsi="Arial" w:cs="Arial"/>
          <w:sz w:val="36"/>
          <w:szCs w:val="36"/>
        </w:rPr>
        <w:noBreakHyphen/>
        <w:t>in</w:t>
      </w:r>
      <w:r w:rsidR="00340893" w:rsidRPr="00C9467E">
        <w:rPr>
          <w:rFonts w:ascii="Arial" w:hAnsi="Arial" w:cs="Arial"/>
          <w:sz w:val="36"/>
          <w:szCs w:val="36"/>
        </w:rPr>
        <w:noBreakHyphen/>
        <w:t xml:space="preserve">aid </w:t>
      </w:r>
      <w:r w:rsidRPr="00C9467E">
        <w:rPr>
          <w:rFonts w:ascii="Arial" w:hAnsi="Arial" w:cs="Arial"/>
          <w:sz w:val="36"/>
          <w:szCs w:val="36"/>
        </w:rPr>
        <w:t xml:space="preserve">figures </w:t>
      </w:r>
      <w:r w:rsidR="00340893" w:rsidRPr="00C9467E">
        <w:rPr>
          <w:rFonts w:ascii="Arial" w:hAnsi="Arial" w:cs="Arial"/>
          <w:sz w:val="36"/>
          <w:szCs w:val="36"/>
        </w:rPr>
        <w:t xml:space="preserve">above </w:t>
      </w:r>
      <w:r w:rsidRPr="00C9467E">
        <w:rPr>
          <w:rFonts w:ascii="Arial" w:hAnsi="Arial" w:cs="Arial"/>
          <w:sz w:val="36"/>
          <w:szCs w:val="36"/>
        </w:rPr>
        <w:t>are based on the Welsh Government’s published budget for 2020/21</w:t>
      </w:r>
      <w:r w:rsidR="008A4DA1" w:rsidRPr="00C9467E">
        <w:rPr>
          <w:rFonts w:ascii="Arial" w:hAnsi="Arial" w:cs="Arial"/>
          <w:sz w:val="36"/>
          <w:szCs w:val="36"/>
        </w:rPr>
        <w:t xml:space="preserve">. </w:t>
      </w:r>
      <w:r w:rsidR="00FC0569" w:rsidRPr="00C9467E">
        <w:rPr>
          <w:rFonts w:ascii="Arial" w:hAnsi="Arial" w:cs="Arial"/>
          <w:sz w:val="36"/>
          <w:szCs w:val="36"/>
        </w:rPr>
        <w:t xml:space="preserve">However, the Welsh Government has indicated </w:t>
      </w:r>
      <w:r w:rsidRPr="00C9467E">
        <w:rPr>
          <w:rFonts w:ascii="Arial" w:hAnsi="Arial" w:cs="Arial"/>
          <w:sz w:val="36"/>
          <w:szCs w:val="36"/>
        </w:rPr>
        <w:t>that due to the C</w:t>
      </w:r>
      <w:r w:rsidR="00FC0569" w:rsidRPr="00C9467E">
        <w:rPr>
          <w:rFonts w:ascii="Arial" w:hAnsi="Arial" w:cs="Arial"/>
          <w:sz w:val="36"/>
          <w:szCs w:val="36"/>
        </w:rPr>
        <w:t>OVID</w:t>
      </w:r>
      <w:r w:rsidRPr="00C9467E">
        <w:rPr>
          <w:rFonts w:ascii="Arial" w:hAnsi="Arial" w:cs="Arial"/>
          <w:sz w:val="36"/>
          <w:szCs w:val="36"/>
        </w:rPr>
        <w:t>-19 crisis</w:t>
      </w:r>
      <w:r w:rsidR="00FC0569" w:rsidRPr="00C9467E">
        <w:rPr>
          <w:rFonts w:ascii="Arial" w:hAnsi="Arial" w:cs="Arial"/>
          <w:sz w:val="36"/>
          <w:szCs w:val="36"/>
        </w:rPr>
        <w:t xml:space="preserve">, Government might </w:t>
      </w:r>
      <w:r w:rsidRPr="00C9467E">
        <w:rPr>
          <w:rFonts w:ascii="Arial" w:hAnsi="Arial" w:cs="Arial"/>
          <w:sz w:val="36"/>
          <w:szCs w:val="36"/>
        </w:rPr>
        <w:t>need to re-prioritise funding to support critical functions</w:t>
      </w:r>
      <w:r w:rsidR="008A4DA1" w:rsidRPr="00C9467E">
        <w:rPr>
          <w:rFonts w:ascii="Arial" w:hAnsi="Arial" w:cs="Arial"/>
          <w:sz w:val="36"/>
          <w:szCs w:val="36"/>
        </w:rPr>
        <w:t xml:space="preserve">. </w:t>
      </w:r>
      <w:r w:rsidR="00B4736D" w:rsidRPr="00C9467E">
        <w:rPr>
          <w:rFonts w:ascii="Arial" w:hAnsi="Arial" w:cs="Arial"/>
          <w:sz w:val="36"/>
          <w:szCs w:val="36"/>
        </w:rPr>
        <w:t>A</w:t>
      </w:r>
      <w:r w:rsidRPr="00C9467E">
        <w:rPr>
          <w:rFonts w:ascii="Arial" w:hAnsi="Arial" w:cs="Arial"/>
          <w:sz w:val="36"/>
          <w:szCs w:val="36"/>
        </w:rPr>
        <w:t>ll Welsh Government funding is</w:t>
      </w:r>
      <w:r w:rsidR="00B4736D" w:rsidRPr="00C9467E">
        <w:rPr>
          <w:rFonts w:ascii="Arial" w:hAnsi="Arial" w:cs="Arial"/>
          <w:sz w:val="36"/>
          <w:szCs w:val="36"/>
        </w:rPr>
        <w:t>, therefore,</w:t>
      </w:r>
      <w:r w:rsidRPr="00C9467E">
        <w:rPr>
          <w:rFonts w:ascii="Arial" w:hAnsi="Arial" w:cs="Arial"/>
          <w:sz w:val="36"/>
          <w:szCs w:val="36"/>
        </w:rPr>
        <w:t xml:space="preserve"> now subject to possible change as the year progresses</w:t>
      </w:r>
      <w:r w:rsidR="008A4DA1" w:rsidRPr="00C9467E">
        <w:rPr>
          <w:rFonts w:ascii="Arial" w:hAnsi="Arial" w:cs="Arial"/>
          <w:sz w:val="36"/>
          <w:szCs w:val="36"/>
        </w:rPr>
        <w:t xml:space="preserve">. </w:t>
      </w:r>
      <w:r w:rsidR="00B4736D" w:rsidRPr="00C9467E">
        <w:rPr>
          <w:rFonts w:ascii="Arial" w:hAnsi="Arial" w:cs="Arial"/>
          <w:sz w:val="36"/>
          <w:szCs w:val="36"/>
        </w:rPr>
        <w:t>All members of the Arts Portfolio Wales have been informed of this possibility.</w:t>
      </w:r>
    </w:p>
    <w:p w14:paraId="4418BDF4" w14:textId="5BACA996" w:rsidR="00D55DFE" w:rsidRPr="00C9467E" w:rsidRDefault="00D55DFE" w:rsidP="008A4DA1">
      <w:pPr>
        <w:spacing w:after="0" w:line="360" w:lineRule="auto"/>
        <w:rPr>
          <w:rFonts w:ascii="Arial" w:eastAsia="Calibri" w:hAnsi="Arial" w:cs="Arial"/>
          <w:sz w:val="36"/>
          <w:szCs w:val="36"/>
        </w:rPr>
      </w:pPr>
    </w:p>
    <w:p w14:paraId="577074E7" w14:textId="5C086E19" w:rsidR="00446373" w:rsidRPr="00C9467E" w:rsidRDefault="00446373" w:rsidP="008A4DA1">
      <w:pPr>
        <w:spacing w:after="0" w:line="360" w:lineRule="auto"/>
        <w:ind w:right="113"/>
        <w:rPr>
          <w:rFonts w:ascii="Arial" w:hAnsi="Arial" w:cs="Arial"/>
          <w:sz w:val="36"/>
          <w:szCs w:val="36"/>
        </w:rPr>
      </w:pPr>
      <w:r w:rsidRPr="00C9467E">
        <w:rPr>
          <w:rFonts w:ascii="Arial" w:hAnsi="Arial" w:cs="Arial"/>
          <w:sz w:val="36"/>
          <w:szCs w:val="36"/>
        </w:rPr>
        <w:t>Given the performance of Lottery ticket sales during 2019/20, we are projecting a small increase in income in 2020/21.</w:t>
      </w:r>
    </w:p>
    <w:p w14:paraId="4A748DA6" w14:textId="77777777" w:rsidR="00C83032" w:rsidRPr="00C9467E" w:rsidRDefault="00C83032" w:rsidP="008A4DA1">
      <w:pPr>
        <w:spacing w:after="0" w:line="360" w:lineRule="auto"/>
        <w:ind w:right="113"/>
        <w:rPr>
          <w:rFonts w:ascii="Arial" w:hAnsi="Arial" w:cs="Arial"/>
          <w:sz w:val="36"/>
          <w:szCs w:val="36"/>
        </w:rPr>
      </w:pPr>
    </w:p>
    <w:tbl>
      <w:tblPr>
        <w:tblW w:w="14696" w:type="dxa"/>
        <w:tblCellMar>
          <w:top w:w="57" w:type="dxa"/>
        </w:tblCellMar>
        <w:tblLook w:val="04A0" w:firstRow="1" w:lastRow="0" w:firstColumn="1" w:lastColumn="0" w:noHBand="0" w:noVBand="1"/>
      </w:tblPr>
      <w:tblGrid>
        <w:gridCol w:w="4395"/>
        <w:gridCol w:w="2835"/>
        <w:gridCol w:w="2126"/>
        <w:gridCol w:w="2906"/>
        <w:gridCol w:w="2434"/>
      </w:tblGrid>
      <w:tr w:rsidR="00C83032" w:rsidRPr="00C9467E" w14:paraId="1F9AC361" w14:textId="77777777" w:rsidTr="00F5398C">
        <w:tc>
          <w:tcPr>
            <w:tcW w:w="4395" w:type="dxa"/>
            <w:tcBorders>
              <w:top w:val="single" w:sz="8" w:space="0" w:color="808080" w:themeColor="background1" w:themeShade="80"/>
              <w:bottom w:val="single" w:sz="8" w:space="0" w:color="808080" w:themeColor="background1" w:themeShade="80"/>
            </w:tcBorders>
            <w:shd w:val="clear" w:color="auto" w:fill="FFFFFF" w:themeFill="background1"/>
          </w:tcPr>
          <w:p w14:paraId="100F1588" w14:textId="77777777" w:rsidR="00C83032" w:rsidRPr="00C9467E" w:rsidRDefault="00C83032" w:rsidP="008A4DA1">
            <w:pPr>
              <w:spacing w:after="0" w:line="360" w:lineRule="auto"/>
              <w:rPr>
                <w:rFonts w:ascii="Arial" w:hAnsi="Arial" w:cs="Arial"/>
                <w:sz w:val="36"/>
                <w:szCs w:val="36"/>
              </w:rPr>
            </w:pPr>
            <w:r w:rsidRPr="00C9467E">
              <w:rPr>
                <w:rFonts w:ascii="Arial" w:hAnsi="Arial" w:cs="Arial"/>
                <w:sz w:val="36"/>
                <w:szCs w:val="36"/>
              </w:rPr>
              <w:t>Arts Council of Wales income projections</w:t>
            </w:r>
          </w:p>
        </w:tc>
        <w:tc>
          <w:tcPr>
            <w:tcW w:w="2835" w:type="dxa"/>
            <w:tcBorders>
              <w:top w:val="single" w:sz="8" w:space="0" w:color="808080" w:themeColor="background1" w:themeShade="80"/>
              <w:bottom w:val="single" w:sz="8" w:space="0" w:color="808080" w:themeColor="background1" w:themeShade="80"/>
            </w:tcBorders>
            <w:shd w:val="clear" w:color="auto" w:fill="FFFFFF" w:themeFill="background1"/>
          </w:tcPr>
          <w:p w14:paraId="486991F0"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2020/21</w:t>
            </w:r>
          </w:p>
          <w:p w14:paraId="15107C4E"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£m</w:t>
            </w:r>
          </w:p>
        </w:tc>
        <w:tc>
          <w:tcPr>
            <w:tcW w:w="2126" w:type="dxa"/>
            <w:tcBorders>
              <w:top w:val="single" w:sz="8" w:space="0" w:color="808080" w:themeColor="background1" w:themeShade="80"/>
              <w:bottom w:val="single" w:sz="8" w:space="0" w:color="808080" w:themeColor="background1" w:themeShade="80"/>
            </w:tcBorders>
            <w:shd w:val="clear" w:color="auto" w:fill="FFFFFF" w:themeFill="background1"/>
          </w:tcPr>
          <w:p w14:paraId="347D8731"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 xml:space="preserve">2021/22 </w:t>
            </w:r>
          </w:p>
          <w:p w14:paraId="4EB827E2"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£m</w:t>
            </w:r>
          </w:p>
        </w:tc>
        <w:tc>
          <w:tcPr>
            <w:tcW w:w="2906" w:type="dxa"/>
            <w:tcBorders>
              <w:top w:val="single" w:sz="8" w:space="0" w:color="808080" w:themeColor="background1" w:themeShade="80"/>
              <w:bottom w:val="single" w:sz="8" w:space="0" w:color="808080" w:themeColor="background1" w:themeShade="80"/>
            </w:tcBorders>
            <w:shd w:val="clear" w:color="auto" w:fill="FFFFFF" w:themeFill="background1"/>
            <w:vAlign w:val="bottom"/>
          </w:tcPr>
          <w:p w14:paraId="36D6730C"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 xml:space="preserve">10 months to </w:t>
            </w:r>
          </w:p>
          <w:p w14:paraId="09DEF514" w14:textId="169A41AE"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31 January 2023 £m</w:t>
            </w:r>
          </w:p>
        </w:tc>
        <w:tc>
          <w:tcPr>
            <w:tcW w:w="2434" w:type="dxa"/>
            <w:tcBorders>
              <w:top w:val="single" w:sz="8" w:space="0" w:color="808080" w:themeColor="background1" w:themeShade="80"/>
              <w:bottom w:val="single" w:sz="8" w:space="0" w:color="808080" w:themeColor="background1" w:themeShade="80"/>
            </w:tcBorders>
            <w:shd w:val="clear" w:color="auto" w:fill="FFFFFF" w:themeFill="background1"/>
          </w:tcPr>
          <w:p w14:paraId="496CA9ED" w14:textId="77777777" w:rsidR="00C83032" w:rsidRPr="00C9467E" w:rsidRDefault="00C83032" w:rsidP="00C83032">
            <w:pPr>
              <w:spacing w:after="0" w:line="360" w:lineRule="auto"/>
              <w:jc w:val="right"/>
              <w:rPr>
                <w:rFonts w:ascii="Arial" w:hAnsi="Arial" w:cs="Arial"/>
                <w:sz w:val="36"/>
                <w:szCs w:val="36"/>
              </w:rPr>
            </w:pPr>
          </w:p>
          <w:p w14:paraId="68BFC2A3"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Total</w:t>
            </w:r>
          </w:p>
        </w:tc>
      </w:tr>
      <w:tr w:rsidR="00C83032" w:rsidRPr="00C9467E" w14:paraId="32085D13" w14:textId="77777777" w:rsidTr="00F5398C">
        <w:tc>
          <w:tcPr>
            <w:tcW w:w="4395" w:type="dxa"/>
            <w:tcBorders>
              <w:top w:val="single" w:sz="8" w:space="0" w:color="808080" w:themeColor="background1" w:themeShade="80"/>
              <w:bottom w:val="single" w:sz="8" w:space="0" w:color="808080" w:themeColor="background1" w:themeShade="80"/>
            </w:tcBorders>
            <w:shd w:val="clear" w:color="auto" w:fill="FFFFFF" w:themeFill="background1"/>
          </w:tcPr>
          <w:p w14:paraId="12A63BDB" w14:textId="77777777" w:rsidR="00C83032" w:rsidRPr="00C9467E" w:rsidRDefault="00C83032" w:rsidP="008A4DA1">
            <w:pPr>
              <w:spacing w:after="0" w:line="360" w:lineRule="auto"/>
              <w:rPr>
                <w:rFonts w:ascii="Arial" w:hAnsi="Arial" w:cs="Arial"/>
                <w:sz w:val="36"/>
                <w:szCs w:val="36"/>
              </w:rPr>
            </w:pPr>
            <w:r w:rsidRPr="00C9467E">
              <w:rPr>
                <w:rFonts w:ascii="Arial" w:hAnsi="Arial" w:cs="Arial"/>
                <w:sz w:val="36"/>
                <w:szCs w:val="36"/>
              </w:rPr>
              <w:t>Share of lottery proceeds (1%)</w:t>
            </w:r>
          </w:p>
        </w:tc>
        <w:tc>
          <w:tcPr>
            <w:tcW w:w="2835" w:type="dxa"/>
            <w:tcBorders>
              <w:top w:val="single" w:sz="8" w:space="0" w:color="808080" w:themeColor="background1" w:themeShade="80"/>
              <w:bottom w:val="single" w:sz="8" w:space="0" w:color="808080" w:themeColor="background1" w:themeShade="80"/>
            </w:tcBorders>
            <w:shd w:val="clear" w:color="auto" w:fill="FFFFFF" w:themeFill="background1"/>
          </w:tcPr>
          <w:p w14:paraId="20856224"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£16.25m</w:t>
            </w:r>
          </w:p>
        </w:tc>
        <w:tc>
          <w:tcPr>
            <w:tcW w:w="2126" w:type="dxa"/>
            <w:tcBorders>
              <w:top w:val="single" w:sz="8" w:space="0" w:color="808080" w:themeColor="background1" w:themeShade="80"/>
              <w:bottom w:val="single" w:sz="8" w:space="0" w:color="808080" w:themeColor="background1" w:themeShade="80"/>
            </w:tcBorders>
            <w:shd w:val="clear" w:color="auto" w:fill="FFFFFF" w:themeFill="background1"/>
          </w:tcPr>
          <w:p w14:paraId="3812C01E"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£15.80m</w:t>
            </w:r>
          </w:p>
        </w:tc>
        <w:tc>
          <w:tcPr>
            <w:tcW w:w="2906" w:type="dxa"/>
            <w:tcBorders>
              <w:top w:val="single" w:sz="8" w:space="0" w:color="808080" w:themeColor="background1" w:themeShade="80"/>
              <w:bottom w:val="single" w:sz="8" w:space="0" w:color="808080" w:themeColor="background1" w:themeShade="80"/>
            </w:tcBorders>
            <w:shd w:val="clear" w:color="auto" w:fill="FFFFFF" w:themeFill="background1"/>
          </w:tcPr>
          <w:p w14:paraId="42610BDA"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£13.17m</w:t>
            </w:r>
          </w:p>
        </w:tc>
        <w:tc>
          <w:tcPr>
            <w:tcW w:w="2434" w:type="dxa"/>
            <w:tcBorders>
              <w:top w:val="single" w:sz="8" w:space="0" w:color="808080" w:themeColor="background1" w:themeShade="80"/>
              <w:bottom w:val="single" w:sz="8" w:space="0" w:color="808080" w:themeColor="background1" w:themeShade="80"/>
            </w:tcBorders>
            <w:shd w:val="clear" w:color="auto" w:fill="FFFFFF" w:themeFill="background1"/>
          </w:tcPr>
          <w:p w14:paraId="20107294"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£45.22m</w:t>
            </w:r>
          </w:p>
        </w:tc>
      </w:tr>
      <w:tr w:rsidR="00C83032" w:rsidRPr="00C9467E" w14:paraId="59693F44" w14:textId="77777777" w:rsidTr="00F5398C">
        <w:tc>
          <w:tcPr>
            <w:tcW w:w="4395" w:type="dxa"/>
            <w:tcBorders>
              <w:top w:val="single" w:sz="8" w:space="0" w:color="808080" w:themeColor="background1" w:themeShade="80"/>
              <w:bottom w:val="single" w:sz="8" w:space="0" w:color="808080" w:themeColor="background1" w:themeShade="80"/>
            </w:tcBorders>
            <w:shd w:val="clear" w:color="auto" w:fill="FFFFFF" w:themeFill="background1"/>
          </w:tcPr>
          <w:p w14:paraId="05E77C6B" w14:textId="77777777" w:rsidR="00C83032" w:rsidRPr="00C9467E" w:rsidRDefault="00C83032" w:rsidP="008A4DA1">
            <w:pPr>
              <w:spacing w:after="0" w:line="360" w:lineRule="auto"/>
              <w:rPr>
                <w:rFonts w:ascii="Arial" w:hAnsi="Arial" w:cs="Arial"/>
                <w:sz w:val="36"/>
                <w:szCs w:val="36"/>
              </w:rPr>
            </w:pPr>
            <w:r w:rsidRPr="00C9467E">
              <w:rPr>
                <w:rFonts w:ascii="Arial" w:hAnsi="Arial" w:cs="Arial"/>
                <w:sz w:val="36"/>
                <w:szCs w:val="36"/>
              </w:rPr>
              <w:t>Deduct: operating costs</w:t>
            </w:r>
          </w:p>
        </w:tc>
        <w:tc>
          <w:tcPr>
            <w:tcW w:w="2835" w:type="dxa"/>
            <w:tcBorders>
              <w:top w:val="single" w:sz="8" w:space="0" w:color="808080" w:themeColor="background1" w:themeShade="80"/>
              <w:bottom w:val="single" w:sz="8" w:space="0" w:color="808080" w:themeColor="background1" w:themeShade="80"/>
            </w:tcBorders>
            <w:shd w:val="clear" w:color="auto" w:fill="FFFFFF" w:themeFill="background1"/>
          </w:tcPr>
          <w:p w14:paraId="482BB412"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(£1.78m)</w:t>
            </w:r>
          </w:p>
        </w:tc>
        <w:tc>
          <w:tcPr>
            <w:tcW w:w="2126" w:type="dxa"/>
            <w:tcBorders>
              <w:top w:val="single" w:sz="8" w:space="0" w:color="808080" w:themeColor="background1" w:themeShade="80"/>
              <w:bottom w:val="single" w:sz="8" w:space="0" w:color="808080" w:themeColor="background1" w:themeShade="80"/>
            </w:tcBorders>
            <w:shd w:val="clear" w:color="auto" w:fill="FFFFFF" w:themeFill="background1"/>
          </w:tcPr>
          <w:p w14:paraId="4FA7E823"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(£1.74m)</w:t>
            </w:r>
          </w:p>
        </w:tc>
        <w:tc>
          <w:tcPr>
            <w:tcW w:w="2906" w:type="dxa"/>
            <w:tcBorders>
              <w:top w:val="single" w:sz="8" w:space="0" w:color="808080" w:themeColor="background1" w:themeShade="80"/>
              <w:bottom w:val="single" w:sz="8" w:space="0" w:color="808080" w:themeColor="background1" w:themeShade="80"/>
            </w:tcBorders>
            <w:shd w:val="clear" w:color="auto" w:fill="FFFFFF" w:themeFill="background1"/>
          </w:tcPr>
          <w:p w14:paraId="77815922"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(£1.38m)</w:t>
            </w:r>
          </w:p>
        </w:tc>
        <w:tc>
          <w:tcPr>
            <w:tcW w:w="2434" w:type="dxa"/>
            <w:tcBorders>
              <w:top w:val="single" w:sz="8" w:space="0" w:color="808080" w:themeColor="background1" w:themeShade="80"/>
              <w:bottom w:val="single" w:sz="8" w:space="0" w:color="808080" w:themeColor="background1" w:themeShade="80"/>
            </w:tcBorders>
            <w:shd w:val="clear" w:color="auto" w:fill="FFFFFF" w:themeFill="background1"/>
          </w:tcPr>
          <w:p w14:paraId="38456610"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(£4.9m)</w:t>
            </w:r>
          </w:p>
        </w:tc>
      </w:tr>
      <w:tr w:rsidR="00C83032" w:rsidRPr="00C9467E" w14:paraId="754863DE" w14:textId="77777777" w:rsidTr="00F5398C">
        <w:tc>
          <w:tcPr>
            <w:tcW w:w="4395" w:type="dxa"/>
            <w:tcBorders>
              <w:top w:val="single" w:sz="8" w:space="0" w:color="808080" w:themeColor="background1" w:themeShade="80"/>
              <w:bottom w:val="single" w:sz="8" w:space="0" w:color="808080" w:themeColor="background1" w:themeShade="80"/>
            </w:tcBorders>
            <w:shd w:val="clear" w:color="auto" w:fill="FFFFFF" w:themeFill="background1"/>
          </w:tcPr>
          <w:p w14:paraId="35ACEA2C" w14:textId="77777777" w:rsidR="00C83032" w:rsidRPr="00C9467E" w:rsidRDefault="00C83032" w:rsidP="008A4DA1">
            <w:pPr>
              <w:spacing w:after="0" w:line="360" w:lineRule="auto"/>
              <w:rPr>
                <w:rFonts w:ascii="Arial" w:hAnsi="Arial" w:cs="Arial"/>
                <w:sz w:val="36"/>
                <w:szCs w:val="36"/>
              </w:rPr>
            </w:pPr>
            <w:r w:rsidRPr="00C9467E">
              <w:rPr>
                <w:rFonts w:ascii="Arial" w:hAnsi="Arial" w:cs="Arial"/>
                <w:sz w:val="36"/>
                <w:szCs w:val="36"/>
              </w:rPr>
              <w:t>Estimated balance c/f from prior year</w:t>
            </w:r>
          </w:p>
        </w:tc>
        <w:tc>
          <w:tcPr>
            <w:tcW w:w="2835" w:type="dxa"/>
            <w:tcBorders>
              <w:top w:val="single" w:sz="8" w:space="0" w:color="808080" w:themeColor="background1" w:themeShade="80"/>
              <w:bottom w:val="single" w:sz="8" w:space="0" w:color="808080" w:themeColor="background1" w:themeShade="80"/>
            </w:tcBorders>
            <w:shd w:val="clear" w:color="auto" w:fill="FFFFFF" w:themeFill="background1"/>
          </w:tcPr>
          <w:p w14:paraId="354F10EF"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£2.9m</w:t>
            </w:r>
          </w:p>
        </w:tc>
        <w:tc>
          <w:tcPr>
            <w:tcW w:w="2126" w:type="dxa"/>
            <w:tcBorders>
              <w:top w:val="single" w:sz="8" w:space="0" w:color="808080" w:themeColor="background1" w:themeShade="80"/>
              <w:bottom w:val="single" w:sz="8" w:space="0" w:color="808080" w:themeColor="background1" w:themeShade="80"/>
            </w:tcBorders>
            <w:shd w:val="clear" w:color="auto" w:fill="FFFFFF" w:themeFill="background1"/>
          </w:tcPr>
          <w:p w14:paraId="35495E31"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£3m</w:t>
            </w:r>
          </w:p>
        </w:tc>
        <w:tc>
          <w:tcPr>
            <w:tcW w:w="2906" w:type="dxa"/>
            <w:tcBorders>
              <w:top w:val="single" w:sz="8" w:space="0" w:color="808080" w:themeColor="background1" w:themeShade="80"/>
              <w:bottom w:val="single" w:sz="8" w:space="0" w:color="808080" w:themeColor="background1" w:themeShade="80"/>
            </w:tcBorders>
            <w:shd w:val="clear" w:color="auto" w:fill="FFFFFF" w:themeFill="background1"/>
          </w:tcPr>
          <w:p w14:paraId="5AAF4E92"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w:t>
            </w:r>
          </w:p>
        </w:tc>
        <w:tc>
          <w:tcPr>
            <w:tcW w:w="2434" w:type="dxa"/>
            <w:tcBorders>
              <w:top w:val="single" w:sz="8" w:space="0" w:color="808080" w:themeColor="background1" w:themeShade="80"/>
              <w:bottom w:val="single" w:sz="8" w:space="0" w:color="808080" w:themeColor="background1" w:themeShade="80"/>
            </w:tcBorders>
            <w:shd w:val="clear" w:color="auto" w:fill="FFFFFF" w:themeFill="background1"/>
          </w:tcPr>
          <w:p w14:paraId="12662FE7"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£5.9m</w:t>
            </w:r>
          </w:p>
        </w:tc>
      </w:tr>
      <w:tr w:rsidR="00C83032" w:rsidRPr="00C9467E" w14:paraId="70F7D473" w14:textId="77777777" w:rsidTr="00F5398C">
        <w:tc>
          <w:tcPr>
            <w:tcW w:w="4395" w:type="dxa"/>
            <w:tcBorders>
              <w:top w:val="single" w:sz="8" w:space="0" w:color="808080" w:themeColor="background1" w:themeShade="80"/>
              <w:bottom w:val="single" w:sz="8" w:space="0" w:color="808080" w:themeColor="background1" w:themeShade="80"/>
            </w:tcBorders>
            <w:shd w:val="clear" w:color="auto" w:fill="FFFFFF" w:themeFill="background1"/>
          </w:tcPr>
          <w:p w14:paraId="752C2944" w14:textId="77777777" w:rsidR="00C83032" w:rsidRPr="00C9467E" w:rsidRDefault="00C83032" w:rsidP="008A4DA1">
            <w:pPr>
              <w:spacing w:after="0" w:line="360" w:lineRule="auto"/>
              <w:rPr>
                <w:rFonts w:ascii="Arial" w:hAnsi="Arial" w:cs="Arial"/>
                <w:sz w:val="36"/>
                <w:szCs w:val="36"/>
              </w:rPr>
            </w:pPr>
            <w:r w:rsidRPr="00C9467E">
              <w:rPr>
                <w:rFonts w:ascii="Arial" w:hAnsi="Arial" w:cs="Arial"/>
                <w:sz w:val="36"/>
                <w:szCs w:val="36"/>
              </w:rPr>
              <w:t>Available for Direct Arts expenditure after deduction of operating costs</w:t>
            </w:r>
          </w:p>
        </w:tc>
        <w:tc>
          <w:tcPr>
            <w:tcW w:w="2835" w:type="dxa"/>
            <w:tcBorders>
              <w:top w:val="single" w:sz="8" w:space="0" w:color="808080" w:themeColor="background1" w:themeShade="80"/>
              <w:bottom w:val="single" w:sz="8" w:space="0" w:color="808080" w:themeColor="background1" w:themeShade="80"/>
            </w:tcBorders>
            <w:shd w:val="clear" w:color="auto" w:fill="FFFFFF" w:themeFill="background1"/>
          </w:tcPr>
          <w:p w14:paraId="1331C81A"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£17.37m</w:t>
            </w:r>
          </w:p>
        </w:tc>
        <w:tc>
          <w:tcPr>
            <w:tcW w:w="2126" w:type="dxa"/>
            <w:tcBorders>
              <w:top w:val="single" w:sz="8" w:space="0" w:color="808080" w:themeColor="background1" w:themeShade="80"/>
              <w:bottom w:val="single" w:sz="8" w:space="0" w:color="808080" w:themeColor="background1" w:themeShade="80"/>
            </w:tcBorders>
            <w:shd w:val="clear" w:color="auto" w:fill="FFFFFF" w:themeFill="background1"/>
          </w:tcPr>
          <w:p w14:paraId="77D64E55"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£17.06m</w:t>
            </w:r>
          </w:p>
        </w:tc>
        <w:tc>
          <w:tcPr>
            <w:tcW w:w="2906" w:type="dxa"/>
            <w:tcBorders>
              <w:top w:val="single" w:sz="8" w:space="0" w:color="808080" w:themeColor="background1" w:themeShade="80"/>
              <w:bottom w:val="single" w:sz="8" w:space="0" w:color="808080" w:themeColor="background1" w:themeShade="80"/>
            </w:tcBorders>
            <w:shd w:val="clear" w:color="auto" w:fill="FFFFFF" w:themeFill="background1"/>
          </w:tcPr>
          <w:p w14:paraId="7387F841"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£11.79m</w:t>
            </w:r>
          </w:p>
        </w:tc>
        <w:tc>
          <w:tcPr>
            <w:tcW w:w="2434" w:type="dxa"/>
            <w:tcBorders>
              <w:top w:val="single" w:sz="8" w:space="0" w:color="808080" w:themeColor="background1" w:themeShade="80"/>
              <w:bottom w:val="single" w:sz="8" w:space="0" w:color="808080" w:themeColor="background1" w:themeShade="80"/>
            </w:tcBorders>
            <w:shd w:val="clear" w:color="auto" w:fill="FFFFFF" w:themeFill="background1"/>
          </w:tcPr>
          <w:p w14:paraId="424BCCAD" w14:textId="77777777" w:rsidR="00C83032" w:rsidRPr="00C9467E" w:rsidRDefault="00C83032" w:rsidP="00C83032">
            <w:pPr>
              <w:spacing w:after="0" w:line="360" w:lineRule="auto"/>
              <w:jc w:val="right"/>
              <w:rPr>
                <w:rFonts w:ascii="Arial" w:hAnsi="Arial" w:cs="Arial"/>
                <w:sz w:val="36"/>
                <w:szCs w:val="36"/>
              </w:rPr>
            </w:pPr>
            <w:r w:rsidRPr="00C9467E">
              <w:rPr>
                <w:rFonts w:ascii="Arial" w:hAnsi="Arial" w:cs="Arial"/>
                <w:sz w:val="36"/>
                <w:szCs w:val="36"/>
              </w:rPr>
              <w:t>£46.22m</w:t>
            </w:r>
          </w:p>
        </w:tc>
      </w:tr>
    </w:tbl>
    <w:p w14:paraId="6E9E242E" w14:textId="77777777" w:rsidR="00446373" w:rsidRPr="00C9467E" w:rsidRDefault="00446373" w:rsidP="008A4DA1">
      <w:pPr>
        <w:spacing w:after="0" w:line="360" w:lineRule="auto"/>
        <w:ind w:right="113"/>
        <w:rPr>
          <w:rFonts w:ascii="Arial" w:hAnsi="Arial" w:cs="Arial"/>
          <w:sz w:val="36"/>
          <w:szCs w:val="36"/>
        </w:rPr>
      </w:pPr>
    </w:p>
    <w:p w14:paraId="03396E6A" w14:textId="66CB9F51" w:rsidR="009C5256" w:rsidRDefault="009C5256" w:rsidP="008A4DA1">
      <w:pPr>
        <w:spacing w:after="0" w:line="360" w:lineRule="auto"/>
        <w:ind w:right="379"/>
        <w:rPr>
          <w:rFonts w:ascii="Arial" w:hAnsi="Arial" w:cs="Arial"/>
          <w:bCs/>
          <w:sz w:val="36"/>
          <w:szCs w:val="36"/>
        </w:rPr>
      </w:pPr>
      <w:r w:rsidRPr="00C9467E">
        <w:rPr>
          <w:rFonts w:ascii="Arial" w:hAnsi="Arial" w:cs="Arial"/>
          <w:bCs/>
          <w:sz w:val="36"/>
          <w:szCs w:val="36"/>
        </w:rPr>
        <w:t>Our</w:t>
      </w:r>
      <w:r w:rsidRPr="00C9467E">
        <w:rPr>
          <w:rFonts w:ascii="Arial" w:hAnsi="Arial" w:cs="Arial"/>
          <w:b/>
          <w:bCs/>
          <w:sz w:val="36"/>
          <w:szCs w:val="36"/>
        </w:rPr>
        <w:t xml:space="preserve"> </w:t>
      </w:r>
      <w:r w:rsidRPr="00C9467E">
        <w:rPr>
          <w:rFonts w:ascii="Arial" w:hAnsi="Arial" w:cs="Arial"/>
          <w:sz w:val="36"/>
          <w:szCs w:val="36"/>
        </w:rPr>
        <w:t>Arts Portfolio Wales</w:t>
      </w:r>
      <w:r w:rsidRPr="00C9467E">
        <w:rPr>
          <w:rFonts w:ascii="Arial" w:hAnsi="Arial" w:cs="Arial"/>
          <w:b/>
          <w:bCs/>
          <w:sz w:val="36"/>
          <w:szCs w:val="36"/>
        </w:rPr>
        <w:t xml:space="preserve"> </w:t>
      </w:r>
      <w:r w:rsidRPr="00C9467E">
        <w:rPr>
          <w:rFonts w:ascii="Arial" w:hAnsi="Arial" w:cs="Arial"/>
          <w:bCs/>
          <w:sz w:val="36"/>
          <w:szCs w:val="36"/>
        </w:rPr>
        <w:t>funding</w:t>
      </w:r>
      <w:r w:rsidRPr="00C9467E">
        <w:rPr>
          <w:rFonts w:ascii="Arial" w:hAnsi="Arial" w:cs="Arial"/>
          <w:b/>
          <w:bCs/>
          <w:sz w:val="36"/>
          <w:szCs w:val="36"/>
        </w:rPr>
        <w:t xml:space="preserve"> </w:t>
      </w:r>
      <w:r w:rsidRPr="00C9467E">
        <w:rPr>
          <w:rFonts w:ascii="Arial" w:hAnsi="Arial" w:cs="Arial"/>
          <w:bCs/>
          <w:sz w:val="36"/>
          <w:szCs w:val="36"/>
        </w:rPr>
        <w:t>commitments for 20</w:t>
      </w:r>
      <w:r w:rsidR="00D55DFE" w:rsidRPr="00C9467E">
        <w:rPr>
          <w:rFonts w:ascii="Arial" w:hAnsi="Arial" w:cs="Arial"/>
          <w:bCs/>
          <w:sz w:val="36"/>
          <w:szCs w:val="36"/>
        </w:rPr>
        <w:t>20</w:t>
      </w:r>
      <w:r w:rsidRPr="00C9467E">
        <w:rPr>
          <w:rFonts w:ascii="Arial" w:hAnsi="Arial" w:cs="Arial"/>
          <w:bCs/>
          <w:sz w:val="36"/>
          <w:szCs w:val="36"/>
        </w:rPr>
        <w:t>/2</w:t>
      </w:r>
      <w:r w:rsidR="00D55DFE" w:rsidRPr="00C9467E">
        <w:rPr>
          <w:rFonts w:ascii="Arial" w:hAnsi="Arial" w:cs="Arial"/>
          <w:bCs/>
          <w:sz w:val="36"/>
          <w:szCs w:val="36"/>
        </w:rPr>
        <w:t>1</w:t>
      </w:r>
      <w:r w:rsidRPr="00C9467E">
        <w:rPr>
          <w:rFonts w:ascii="Arial" w:hAnsi="Arial" w:cs="Arial"/>
          <w:bCs/>
          <w:sz w:val="36"/>
          <w:szCs w:val="36"/>
        </w:rPr>
        <w:t xml:space="preserve"> are set out in</w:t>
      </w:r>
      <w:r w:rsidRPr="00C9467E">
        <w:rPr>
          <w:rFonts w:ascii="Arial" w:hAnsi="Arial" w:cs="Arial"/>
          <w:sz w:val="36"/>
          <w:szCs w:val="36"/>
        </w:rPr>
        <w:t xml:space="preserve"> </w:t>
      </w:r>
      <w:hyperlink w:anchor="_Appendix_2:_The" w:history="1">
        <w:r w:rsidRPr="00C9467E">
          <w:rPr>
            <w:rStyle w:val="Hyperlink"/>
            <w:rFonts w:ascii="Arial" w:hAnsi="Arial" w:cs="Arial"/>
            <w:sz w:val="36"/>
            <w:szCs w:val="36"/>
          </w:rPr>
          <w:t xml:space="preserve">Appendix </w:t>
        </w:r>
        <w:r w:rsidR="006A59B5" w:rsidRPr="00C9467E">
          <w:rPr>
            <w:rStyle w:val="Hyperlink"/>
            <w:rFonts w:ascii="Arial" w:hAnsi="Arial" w:cs="Arial"/>
            <w:sz w:val="36"/>
            <w:szCs w:val="36"/>
          </w:rPr>
          <w:t>2</w:t>
        </w:r>
      </w:hyperlink>
      <w:r w:rsidRPr="00C9467E">
        <w:rPr>
          <w:rFonts w:ascii="Arial" w:hAnsi="Arial" w:cs="Arial"/>
          <w:bCs/>
          <w:sz w:val="36"/>
          <w:szCs w:val="36"/>
        </w:rPr>
        <w:t xml:space="preserve">. </w:t>
      </w:r>
    </w:p>
    <w:p w14:paraId="2CABE43B" w14:textId="595F844C" w:rsidR="002560E2" w:rsidRDefault="002560E2" w:rsidP="008A4DA1">
      <w:pPr>
        <w:spacing w:after="0" w:line="360" w:lineRule="auto"/>
        <w:ind w:right="379"/>
        <w:rPr>
          <w:rFonts w:ascii="Arial" w:hAnsi="Arial" w:cs="Arial"/>
          <w:bCs/>
          <w:sz w:val="36"/>
          <w:szCs w:val="36"/>
        </w:rPr>
      </w:pPr>
    </w:p>
    <w:p w14:paraId="3ADF7E42" w14:textId="0DA97286" w:rsidR="002560E2" w:rsidRPr="002560E2" w:rsidRDefault="002560E2" w:rsidP="002560E2">
      <w:pPr>
        <w:pStyle w:val="BodyText"/>
        <w:spacing w:after="0" w:line="360" w:lineRule="auto"/>
        <w:rPr>
          <w:rFonts w:ascii="Arial" w:hAnsi="Arial" w:cs="Arial"/>
          <w:b/>
          <w:bCs/>
          <w:color w:val="000000" w:themeColor="text1"/>
          <w:sz w:val="36"/>
          <w:szCs w:val="36"/>
        </w:rPr>
      </w:pPr>
      <w:r w:rsidRPr="002560E2">
        <w:rPr>
          <w:rFonts w:ascii="Arial" w:hAnsi="Arial" w:cs="Arial"/>
          <w:b/>
          <w:bCs/>
          <w:color w:val="000000" w:themeColor="text1"/>
          <w:sz w:val="36"/>
          <w:szCs w:val="36"/>
        </w:rPr>
        <w:t>In the early part of the new financial year we moved quickly to respond to the Covid</w:t>
      </w:r>
      <w:r w:rsidRPr="002560E2">
        <w:rPr>
          <w:rFonts w:ascii="Arial" w:hAnsi="Arial" w:cs="Arial"/>
          <w:b/>
          <w:bCs/>
          <w:color w:val="000000" w:themeColor="text1"/>
          <w:sz w:val="36"/>
          <w:szCs w:val="36"/>
        </w:rPr>
        <w:noBreakHyphen/>
        <w:t xml:space="preserve">19 crisis by offer three ‘emergency’ funds. </w:t>
      </w:r>
    </w:p>
    <w:p w14:paraId="389B2B90" w14:textId="33E30596" w:rsidR="002560E2" w:rsidRDefault="002560E2" w:rsidP="002560E2">
      <w:pPr>
        <w:pStyle w:val="BodyText"/>
        <w:spacing w:after="0" w:line="360" w:lineRule="auto"/>
        <w:rPr>
          <w:rFonts w:ascii="Arial" w:hAnsi="Arial" w:cs="Arial"/>
          <w:b/>
          <w:bCs/>
          <w:color w:val="006699"/>
          <w:sz w:val="36"/>
          <w:szCs w:val="36"/>
        </w:rPr>
      </w:pPr>
    </w:p>
    <w:p w14:paraId="275A0FE7" w14:textId="4520E48A" w:rsidR="002560E2" w:rsidRDefault="002560E2" w:rsidP="002560E2">
      <w:pPr>
        <w:pStyle w:val="BodyText"/>
        <w:spacing w:after="0" w:line="360" w:lineRule="auto"/>
        <w:rPr>
          <w:rFonts w:ascii="Arial" w:hAnsi="Arial" w:cs="Arial"/>
          <w:b/>
          <w:bCs/>
          <w:color w:val="006699"/>
          <w:sz w:val="36"/>
          <w:szCs w:val="36"/>
        </w:rPr>
      </w:pPr>
    </w:p>
    <w:p w14:paraId="19EC50E3" w14:textId="77777777" w:rsidR="002560E2" w:rsidRPr="002560E2" w:rsidRDefault="002560E2" w:rsidP="002560E2">
      <w:pPr>
        <w:pStyle w:val="BodyText"/>
        <w:spacing w:after="0" w:line="360" w:lineRule="auto"/>
        <w:rPr>
          <w:rFonts w:ascii="Arial" w:hAnsi="Arial" w:cs="Arial"/>
          <w:b/>
          <w:bCs/>
          <w:color w:val="006699"/>
          <w:sz w:val="36"/>
          <w:szCs w:val="36"/>
        </w:rPr>
      </w:pPr>
    </w:p>
    <w:p w14:paraId="2AFB7355" w14:textId="11C23175" w:rsidR="002560E2" w:rsidRPr="002560E2" w:rsidRDefault="002560E2" w:rsidP="002560E2">
      <w:pPr>
        <w:pStyle w:val="BodyText"/>
        <w:spacing w:after="0" w:line="360" w:lineRule="auto"/>
        <w:rPr>
          <w:rFonts w:ascii="Arial" w:hAnsi="Arial" w:cs="Arial"/>
          <w:color w:val="000000" w:themeColor="text1"/>
          <w:sz w:val="36"/>
          <w:szCs w:val="36"/>
        </w:rPr>
      </w:pPr>
      <w:r w:rsidRPr="002560E2">
        <w:rPr>
          <w:rFonts w:ascii="Arial" w:hAnsi="Arial" w:cs="Arial"/>
          <w:color w:val="000000" w:themeColor="text1"/>
          <w:sz w:val="36"/>
          <w:szCs w:val="36"/>
        </w:rPr>
        <w:t>The three funds are:</w:t>
      </w:r>
    </w:p>
    <w:p w14:paraId="61F0115F" w14:textId="77777777" w:rsidR="002560E2" w:rsidRPr="002560E2" w:rsidRDefault="002560E2" w:rsidP="002560E2">
      <w:pPr>
        <w:pStyle w:val="BodyText"/>
        <w:spacing w:after="0" w:line="360" w:lineRule="auto"/>
        <w:rPr>
          <w:rFonts w:ascii="Arial" w:hAnsi="Arial" w:cs="Arial"/>
          <w:color w:val="000000" w:themeColor="text1"/>
          <w:sz w:val="36"/>
          <w:szCs w:val="36"/>
        </w:rPr>
      </w:pPr>
    </w:p>
    <w:p w14:paraId="0B84570E" w14:textId="77777777" w:rsidR="002560E2" w:rsidRPr="002560E2" w:rsidRDefault="002560E2" w:rsidP="002560E2">
      <w:pPr>
        <w:pStyle w:val="ListBullet"/>
        <w:spacing w:before="0" w:after="0" w:line="360" w:lineRule="auto"/>
        <w:ind w:left="425"/>
        <w:rPr>
          <w:rFonts w:ascii="Arial" w:hAnsi="Arial" w:cs="Arial"/>
          <w:color w:val="000000" w:themeColor="text1"/>
          <w:sz w:val="36"/>
          <w:szCs w:val="36"/>
        </w:rPr>
      </w:pPr>
      <w:r w:rsidRPr="002560E2">
        <w:rPr>
          <w:rFonts w:ascii="Arial" w:hAnsi="Arial" w:cs="Arial"/>
          <w:color w:val="000000" w:themeColor="text1"/>
          <w:sz w:val="36"/>
          <w:szCs w:val="36"/>
        </w:rPr>
        <w:t xml:space="preserve">Urgent Response Funding for Individuals </w:t>
      </w:r>
    </w:p>
    <w:p w14:paraId="6F0C5906" w14:textId="77777777" w:rsidR="002560E2" w:rsidRPr="002560E2" w:rsidRDefault="002560E2" w:rsidP="002560E2">
      <w:pPr>
        <w:pStyle w:val="ListBullet"/>
        <w:spacing w:before="0" w:after="0" w:line="360" w:lineRule="auto"/>
        <w:ind w:left="425"/>
        <w:rPr>
          <w:rFonts w:ascii="Arial" w:hAnsi="Arial" w:cs="Arial"/>
          <w:color w:val="000000" w:themeColor="text1"/>
          <w:sz w:val="36"/>
          <w:szCs w:val="36"/>
        </w:rPr>
      </w:pPr>
      <w:r w:rsidRPr="002560E2">
        <w:rPr>
          <w:rFonts w:ascii="Arial" w:hAnsi="Arial" w:cs="Arial"/>
          <w:color w:val="000000" w:themeColor="text1"/>
          <w:sz w:val="36"/>
          <w:szCs w:val="36"/>
        </w:rPr>
        <w:t xml:space="preserve">Stabilisation Funding for Individuals </w:t>
      </w:r>
    </w:p>
    <w:p w14:paraId="47C02A13" w14:textId="77777777" w:rsidR="002560E2" w:rsidRPr="002560E2" w:rsidRDefault="002560E2" w:rsidP="002560E2">
      <w:pPr>
        <w:pStyle w:val="ListBullet"/>
        <w:spacing w:before="0" w:after="0" w:line="360" w:lineRule="auto"/>
        <w:ind w:left="425"/>
        <w:rPr>
          <w:rFonts w:ascii="Arial" w:hAnsi="Arial" w:cs="Arial"/>
          <w:color w:val="000000" w:themeColor="text1"/>
          <w:sz w:val="36"/>
          <w:szCs w:val="36"/>
        </w:rPr>
      </w:pPr>
      <w:r w:rsidRPr="002560E2">
        <w:rPr>
          <w:rFonts w:ascii="Arial" w:hAnsi="Arial" w:cs="Arial"/>
          <w:color w:val="000000" w:themeColor="text1"/>
          <w:sz w:val="36"/>
          <w:szCs w:val="36"/>
        </w:rPr>
        <w:t xml:space="preserve">Stabilisation Funding for Organisations </w:t>
      </w:r>
    </w:p>
    <w:p w14:paraId="321AEE26" w14:textId="77777777" w:rsidR="002560E2" w:rsidRPr="002560E2" w:rsidRDefault="002560E2" w:rsidP="002560E2">
      <w:pPr>
        <w:pStyle w:val="BodyText"/>
        <w:spacing w:after="0" w:line="360" w:lineRule="auto"/>
        <w:rPr>
          <w:rFonts w:ascii="Arial" w:hAnsi="Arial" w:cs="Arial"/>
          <w:color w:val="000000" w:themeColor="text1"/>
          <w:sz w:val="36"/>
          <w:szCs w:val="36"/>
        </w:rPr>
      </w:pPr>
    </w:p>
    <w:p w14:paraId="4E2EFA13" w14:textId="77777777" w:rsidR="002560E2" w:rsidRPr="002560E2" w:rsidRDefault="002560E2" w:rsidP="002560E2">
      <w:pPr>
        <w:pStyle w:val="BodyText"/>
        <w:spacing w:after="0" w:line="360" w:lineRule="auto"/>
        <w:rPr>
          <w:rFonts w:ascii="Arial" w:hAnsi="Arial" w:cs="Arial"/>
          <w:color w:val="000000" w:themeColor="text1"/>
          <w:sz w:val="36"/>
          <w:szCs w:val="36"/>
        </w:rPr>
      </w:pPr>
      <w:r w:rsidRPr="002560E2">
        <w:rPr>
          <w:rFonts w:ascii="Arial" w:hAnsi="Arial" w:cs="Arial"/>
          <w:color w:val="000000" w:themeColor="text1"/>
          <w:sz w:val="36"/>
          <w:szCs w:val="36"/>
        </w:rPr>
        <w:t xml:space="preserve">Together with the Welsh Government and support from the Freelands Foundation, we reallocated money from existing budgets to create a Resilience Fund for the Arts of £7.5 million. </w:t>
      </w:r>
    </w:p>
    <w:p w14:paraId="7B3C95AC" w14:textId="77777777" w:rsidR="002560E2" w:rsidRPr="002560E2" w:rsidRDefault="002560E2" w:rsidP="002560E2">
      <w:pPr>
        <w:pStyle w:val="BodyText"/>
        <w:spacing w:after="0" w:line="360" w:lineRule="auto"/>
        <w:rPr>
          <w:rFonts w:ascii="Arial" w:hAnsi="Arial" w:cs="Arial"/>
          <w:color w:val="000000" w:themeColor="text1"/>
          <w:sz w:val="36"/>
          <w:szCs w:val="36"/>
        </w:rPr>
      </w:pPr>
    </w:p>
    <w:p w14:paraId="60448757" w14:textId="63259736" w:rsidR="002560E2" w:rsidRPr="002560E2" w:rsidRDefault="002560E2" w:rsidP="002560E2">
      <w:pPr>
        <w:pStyle w:val="BodyText"/>
        <w:spacing w:after="0" w:line="360" w:lineRule="auto"/>
        <w:rPr>
          <w:rStyle w:val="A2"/>
          <w:rFonts w:ascii="Arial" w:hAnsi="Arial" w:cs="Arial"/>
          <w:color w:val="000000" w:themeColor="text1"/>
          <w:sz w:val="36"/>
          <w:szCs w:val="36"/>
        </w:rPr>
      </w:pPr>
      <w:r w:rsidRPr="002560E2">
        <w:rPr>
          <w:rFonts w:ascii="Arial" w:hAnsi="Arial" w:cs="Arial"/>
          <w:color w:val="000000" w:themeColor="text1"/>
          <w:sz w:val="36"/>
          <w:szCs w:val="36"/>
        </w:rPr>
        <w:t>This budget was achieved by ‘re</w:t>
      </w:r>
      <w:r w:rsidRPr="002560E2">
        <w:rPr>
          <w:rFonts w:ascii="Arial" w:hAnsi="Arial" w:cs="Arial"/>
          <w:color w:val="000000" w:themeColor="text1"/>
          <w:sz w:val="36"/>
          <w:szCs w:val="36"/>
        </w:rPr>
        <w:noBreakHyphen/>
        <w:t>purposing’ grant</w:t>
      </w:r>
      <w:r w:rsidRPr="002560E2">
        <w:rPr>
          <w:rFonts w:ascii="Arial" w:hAnsi="Arial" w:cs="Arial"/>
          <w:color w:val="000000" w:themeColor="text1"/>
          <w:sz w:val="36"/>
          <w:szCs w:val="36"/>
        </w:rPr>
        <w:noBreakHyphen/>
        <w:t>in</w:t>
      </w:r>
      <w:r w:rsidRPr="002560E2">
        <w:rPr>
          <w:rFonts w:ascii="Arial" w:hAnsi="Arial" w:cs="Arial"/>
          <w:color w:val="000000" w:themeColor="text1"/>
          <w:sz w:val="36"/>
          <w:szCs w:val="36"/>
        </w:rPr>
        <w:noBreakHyphen/>
        <w:t xml:space="preserve">aid and funds from the National Lottery.  </w:t>
      </w:r>
    </w:p>
    <w:p w14:paraId="40091123" w14:textId="1196981E" w:rsidR="002560E2" w:rsidRDefault="002560E2" w:rsidP="00224325">
      <w:pPr>
        <w:pStyle w:val="Heading2"/>
        <w:rPr>
          <w:rStyle w:val="A2"/>
          <w:sz w:val="36"/>
          <w:szCs w:val="36"/>
        </w:rPr>
      </w:pPr>
    </w:p>
    <w:p w14:paraId="59566700" w14:textId="62BA5C5D" w:rsidR="002560E2" w:rsidRDefault="002560E2" w:rsidP="002560E2"/>
    <w:p w14:paraId="2276552C" w14:textId="77777777" w:rsidR="002560E2" w:rsidRPr="002560E2" w:rsidRDefault="002560E2" w:rsidP="002560E2"/>
    <w:p w14:paraId="36E34135" w14:textId="276665FC" w:rsidR="002560E2" w:rsidRDefault="002560E2" w:rsidP="002560E2">
      <w:pPr>
        <w:spacing w:line="360" w:lineRule="auto"/>
        <w:rPr>
          <w:rFonts w:ascii="Arial" w:hAnsi="Arial" w:cs="Arial"/>
          <w:sz w:val="36"/>
          <w:szCs w:val="36"/>
        </w:rPr>
      </w:pPr>
      <w:r w:rsidRPr="002560E2">
        <w:rPr>
          <w:rFonts w:ascii="Arial" w:hAnsi="Arial" w:cs="Arial"/>
          <w:sz w:val="36"/>
          <w:szCs w:val="36"/>
        </w:rPr>
        <w:t>The Resilience Fund comprises the following allocations:</w:t>
      </w:r>
    </w:p>
    <w:tbl>
      <w:tblPr>
        <w:tblW w:w="6561" w:type="dxa"/>
        <w:tblBorders>
          <w:top w:val="single" w:sz="18" w:space="0" w:color="548DD4"/>
          <w:bottom w:val="single" w:sz="18" w:space="0" w:color="548DD4"/>
          <w:insideH w:val="single" w:sz="8" w:space="0" w:color="808080" w:themeColor="background1" w:themeShade="80"/>
        </w:tblBorders>
        <w:tblCellMar>
          <w:left w:w="0" w:type="dxa"/>
          <w:right w:w="0" w:type="dxa"/>
        </w:tblCellMar>
        <w:tblLook w:val="04A0" w:firstRow="1" w:lastRow="0" w:firstColumn="1" w:lastColumn="0" w:noHBand="0" w:noVBand="1"/>
      </w:tblPr>
      <w:tblGrid>
        <w:gridCol w:w="3867"/>
        <w:gridCol w:w="2694"/>
      </w:tblGrid>
      <w:tr w:rsidR="001C5AD2" w:rsidRPr="00C9467E" w14:paraId="083C2247" w14:textId="77777777" w:rsidTr="001C5AD2">
        <w:tc>
          <w:tcPr>
            <w:tcW w:w="3867" w:type="dxa"/>
            <w:tcBorders>
              <w:top w:val="single" w:sz="8" w:space="0" w:color="808080" w:themeColor="background1" w:themeShade="80"/>
              <w:bottom w:val="single" w:sz="8" w:space="0" w:color="808080" w:themeColor="background1" w:themeShade="80"/>
            </w:tcBorders>
            <w:tcMar>
              <w:top w:w="0" w:type="dxa"/>
              <w:left w:w="108" w:type="dxa"/>
              <w:bottom w:w="0" w:type="dxa"/>
              <w:right w:w="108" w:type="dxa"/>
            </w:tcMar>
          </w:tcPr>
          <w:p w14:paraId="620DE5C8" w14:textId="77777777" w:rsidR="001C5AD2" w:rsidRPr="002F5392" w:rsidRDefault="001C5AD2" w:rsidP="004A0998">
            <w:pPr>
              <w:spacing w:after="0" w:line="360" w:lineRule="auto"/>
              <w:ind w:right="113"/>
              <w:rPr>
                <w:rFonts w:ascii="Arial" w:eastAsia="Calibri" w:hAnsi="Arial" w:cs="Arial"/>
                <w:sz w:val="36"/>
                <w:szCs w:val="36"/>
              </w:rPr>
            </w:pPr>
          </w:p>
        </w:tc>
        <w:tc>
          <w:tcPr>
            <w:tcW w:w="2694" w:type="dxa"/>
            <w:tcBorders>
              <w:top w:val="single" w:sz="8" w:space="0" w:color="808080" w:themeColor="background1" w:themeShade="80"/>
              <w:bottom w:val="single" w:sz="8" w:space="0" w:color="808080" w:themeColor="background1" w:themeShade="80"/>
            </w:tcBorders>
            <w:shd w:val="clear" w:color="auto" w:fill="FFFFFF" w:themeFill="background1"/>
          </w:tcPr>
          <w:p w14:paraId="732C5EC2" w14:textId="5A3045E5" w:rsidR="001C5AD2" w:rsidRPr="002F5392" w:rsidRDefault="001C5AD2" w:rsidP="004A0998">
            <w:pPr>
              <w:spacing w:after="0" w:line="360" w:lineRule="auto"/>
              <w:ind w:right="113"/>
              <w:jc w:val="right"/>
              <w:rPr>
                <w:rFonts w:ascii="Arial" w:eastAsia="Calibri" w:hAnsi="Arial" w:cs="Arial"/>
                <w:sz w:val="36"/>
                <w:szCs w:val="36"/>
              </w:rPr>
            </w:pPr>
            <w:r w:rsidRPr="002F5392">
              <w:rPr>
                <w:rFonts w:ascii="Arial" w:eastAsia="Calibri" w:hAnsi="Arial" w:cs="Arial"/>
                <w:sz w:val="36"/>
                <w:szCs w:val="36"/>
              </w:rPr>
              <w:t>£</w:t>
            </w:r>
          </w:p>
        </w:tc>
      </w:tr>
      <w:tr w:rsidR="001624EC" w:rsidRPr="00C9467E" w14:paraId="13310B6D" w14:textId="77777777" w:rsidTr="001C5AD2">
        <w:tc>
          <w:tcPr>
            <w:tcW w:w="3867" w:type="dxa"/>
            <w:tcBorders>
              <w:top w:val="single" w:sz="8" w:space="0" w:color="808080" w:themeColor="background1" w:themeShade="80"/>
            </w:tcBorders>
            <w:tcMar>
              <w:top w:w="0" w:type="dxa"/>
              <w:left w:w="108" w:type="dxa"/>
              <w:bottom w:w="0" w:type="dxa"/>
              <w:right w:w="108" w:type="dxa"/>
            </w:tcMar>
          </w:tcPr>
          <w:p w14:paraId="05FBC38E" w14:textId="6756DA9E" w:rsidR="001624EC" w:rsidRPr="002F5392" w:rsidRDefault="001624EC" w:rsidP="001624EC">
            <w:pPr>
              <w:spacing w:after="0" w:line="360" w:lineRule="auto"/>
              <w:ind w:right="113"/>
              <w:rPr>
                <w:rFonts w:ascii="Arial" w:eastAsia="Calibri" w:hAnsi="Arial" w:cs="Arial"/>
                <w:sz w:val="36"/>
                <w:szCs w:val="36"/>
              </w:rPr>
            </w:pPr>
            <w:r w:rsidRPr="002F5392">
              <w:rPr>
                <w:rFonts w:ascii="Arial" w:hAnsi="Arial" w:cs="Arial"/>
                <w:color w:val="000000"/>
                <w:sz w:val="36"/>
                <w:szCs w:val="36"/>
              </w:rPr>
              <w:t>Arts Council of Wales</w:t>
            </w:r>
          </w:p>
        </w:tc>
        <w:tc>
          <w:tcPr>
            <w:tcW w:w="2694" w:type="dxa"/>
            <w:tcBorders>
              <w:top w:val="single" w:sz="8" w:space="0" w:color="808080" w:themeColor="background1" w:themeShade="80"/>
            </w:tcBorders>
            <w:shd w:val="clear" w:color="auto" w:fill="FFFFFF" w:themeFill="background1"/>
          </w:tcPr>
          <w:p w14:paraId="10EA9A60" w14:textId="2A812614" w:rsidR="001624EC" w:rsidRPr="002F5392" w:rsidRDefault="001624EC" w:rsidP="001624EC">
            <w:pPr>
              <w:spacing w:after="0" w:line="360" w:lineRule="auto"/>
              <w:ind w:right="113"/>
              <w:jc w:val="right"/>
              <w:rPr>
                <w:rFonts w:ascii="Arial" w:eastAsia="Calibri" w:hAnsi="Arial" w:cs="Arial"/>
                <w:bCs/>
                <w:sz w:val="36"/>
                <w:szCs w:val="36"/>
              </w:rPr>
            </w:pPr>
            <w:r w:rsidRPr="002F5392">
              <w:rPr>
                <w:rFonts w:ascii="Arial" w:hAnsi="Arial" w:cs="Arial"/>
                <w:color w:val="000000"/>
                <w:sz w:val="36"/>
                <w:szCs w:val="36"/>
              </w:rPr>
              <w:t xml:space="preserve">     5,900,000 </w:t>
            </w:r>
          </w:p>
        </w:tc>
      </w:tr>
      <w:tr w:rsidR="001624EC" w:rsidRPr="00C9467E" w14:paraId="3DBAD44E" w14:textId="77777777" w:rsidTr="001C5AD2">
        <w:tc>
          <w:tcPr>
            <w:tcW w:w="3867" w:type="dxa"/>
            <w:tcBorders>
              <w:bottom w:val="single" w:sz="8" w:space="0" w:color="808080" w:themeColor="background1" w:themeShade="80"/>
            </w:tcBorders>
            <w:tcMar>
              <w:top w:w="0" w:type="dxa"/>
              <w:left w:w="108" w:type="dxa"/>
              <w:bottom w:w="0" w:type="dxa"/>
              <w:right w:w="108" w:type="dxa"/>
            </w:tcMar>
            <w:hideMark/>
          </w:tcPr>
          <w:p w14:paraId="5B901110" w14:textId="4CB5FD41" w:rsidR="001624EC" w:rsidRPr="002F5392" w:rsidRDefault="001624EC" w:rsidP="001624EC">
            <w:pPr>
              <w:spacing w:after="0" w:line="360" w:lineRule="auto"/>
              <w:ind w:right="113"/>
              <w:rPr>
                <w:rFonts w:ascii="Arial" w:eastAsia="Calibri" w:hAnsi="Arial" w:cs="Arial"/>
                <w:sz w:val="36"/>
                <w:szCs w:val="36"/>
              </w:rPr>
            </w:pPr>
            <w:r w:rsidRPr="002F5392">
              <w:rPr>
                <w:rFonts w:ascii="Arial" w:hAnsi="Arial" w:cs="Arial"/>
                <w:color w:val="000000"/>
                <w:sz w:val="36"/>
                <w:szCs w:val="36"/>
              </w:rPr>
              <w:t>Welsh Government</w:t>
            </w:r>
          </w:p>
        </w:tc>
        <w:tc>
          <w:tcPr>
            <w:tcW w:w="2694" w:type="dxa"/>
            <w:tcBorders>
              <w:bottom w:val="single" w:sz="8" w:space="0" w:color="808080" w:themeColor="background1" w:themeShade="80"/>
            </w:tcBorders>
            <w:shd w:val="clear" w:color="auto" w:fill="FFFFFF" w:themeFill="background1"/>
          </w:tcPr>
          <w:p w14:paraId="260F8DAC" w14:textId="57BABF50" w:rsidR="001624EC" w:rsidRPr="002F5392" w:rsidRDefault="001624EC" w:rsidP="001624EC">
            <w:pPr>
              <w:spacing w:after="0" w:line="360" w:lineRule="auto"/>
              <w:ind w:right="113"/>
              <w:jc w:val="right"/>
              <w:rPr>
                <w:rFonts w:ascii="Arial" w:eastAsia="Calibri" w:hAnsi="Arial" w:cs="Arial"/>
                <w:sz w:val="36"/>
                <w:szCs w:val="36"/>
              </w:rPr>
            </w:pPr>
            <w:r w:rsidRPr="002F5392">
              <w:rPr>
                <w:rFonts w:ascii="Arial" w:hAnsi="Arial" w:cs="Arial"/>
                <w:color w:val="000000"/>
                <w:sz w:val="36"/>
                <w:szCs w:val="36"/>
              </w:rPr>
              <w:t>1,166,000</w:t>
            </w:r>
          </w:p>
        </w:tc>
      </w:tr>
      <w:tr w:rsidR="001624EC" w:rsidRPr="00C9467E" w14:paraId="1317C2BD" w14:textId="77777777" w:rsidTr="001C5AD2">
        <w:trPr>
          <w:trHeight w:val="86"/>
        </w:trPr>
        <w:tc>
          <w:tcPr>
            <w:tcW w:w="3867" w:type="dxa"/>
            <w:tcBorders>
              <w:top w:val="single" w:sz="8" w:space="0" w:color="808080" w:themeColor="background1" w:themeShade="80"/>
              <w:bottom w:val="single" w:sz="8" w:space="0" w:color="808080" w:themeColor="background1" w:themeShade="80"/>
            </w:tcBorders>
            <w:tcMar>
              <w:top w:w="0" w:type="dxa"/>
              <w:left w:w="108" w:type="dxa"/>
              <w:bottom w:w="0" w:type="dxa"/>
              <w:right w:w="108" w:type="dxa"/>
            </w:tcMar>
            <w:hideMark/>
          </w:tcPr>
          <w:p w14:paraId="436F7F7D" w14:textId="24BD6716" w:rsidR="001624EC" w:rsidRPr="002F5392" w:rsidRDefault="001624EC" w:rsidP="001624EC">
            <w:pPr>
              <w:spacing w:after="0" w:line="360" w:lineRule="auto"/>
              <w:ind w:right="113"/>
              <w:rPr>
                <w:rFonts w:ascii="Arial" w:eastAsia="Calibri" w:hAnsi="Arial" w:cs="Arial"/>
                <w:sz w:val="36"/>
                <w:szCs w:val="36"/>
              </w:rPr>
            </w:pPr>
            <w:r w:rsidRPr="002F5392">
              <w:rPr>
                <w:rFonts w:ascii="Arial" w:hAnsi="Arial" w:cs="Arial"/>
                <w:color w:val="000000"/>
                <w:sz w:val="36"/>
                <w:szCs w:val="36"/>
              </w:rPr>
              <w:t>Freelands Foundation</w:t>
            </w:r>
          </w:p>
        </w:tc>
        <w:tc>
          <w:tcPr>
            <w:tcW w:w="2694" w:type="dxa"/>
            <w:tcBorders>
              <w:top w:val="single" w:sz="8" w:space="0" w:color="808080" w:themeColor="background1" w:themeShade="80"/>
              <w:bottom w:val="single" w:sz="8" w:space="0" w:color="808080" w:themeColor="background1" w:themeShade="80"/>
            </w:tcBorders>
            <w:shd w:val="clear" w:color="auto" w:fill="FFFFFF" w:themeFill="background1"/>
          </w:tcPr>
          <w:p w14:paraId="2B0C54A3" w14:textId="67AFC127" w:rsidR="001624EC" w:rsidRPr="002F5392" w:rsidRDefault="001624EC" w:rsidP="001624EC">
            <w:pPr>
              <w:spacing w:after="0" w:line="360" w:lineRule="auto"/>
              <w:ind w:right="113"/>
              <w:jc w:val="right"/>
              <w:rPr>
                <w:rFonts w:ascii="Arial" w:eastAsia="Calibri" w:hAnsi="Arial" w:cs="Arial"/>
                <w:sz w:val="36"/>
                <w:szCs w:val="36"/>
              </w:rPr>
            </w:pPr>
            <w:r w:rsidRPr="002F5392">
              <w:rPr>
                <w:rFonts w:ascii="Arial" w:hAnsi="Arial" w:cs="Arial"/>
                <w:color w:val="000000"/>
                <w:sz w:val="36"/>
                <w:szCs w:val="36"/>
              </w:rPr>
              <w:t xml:space="preserve">        500,000 </w:t>
            </w:r>
          </w:p>
        </w:tc>
      </w:tr>
      <w:tr w:rsidR="009607E8" w:rsidRPr="00C9467E" w14:paraId="7BAE34B5" w14:textId="77777777" w:rsidTr="001C5AD2">
        <w:trPr>
          <w:trHeight w:val="86"/>
        </w:trPr>
        <w:tc>
          <w:tcPr>
            <w:tcW w:w="3867" w:type="dxa"/>
            <w:tcBorders>
              <w:top w:val="single" w:sz="8" w:space="0" w:color="808080" w:themeColor="background1" w:themeShade="80"/>
              <w:bottom w:val="single" w:sz="8" w:space="0" w:color="808080" w:themeColor="background1" w:themeShade="80"/>
            </w:tcBorders>
            <w:tcMar>
              <w:top w:w="0" w:type="dxa"/>
              <w:left w:w="108" w:type="dxa"/>
              <w:bottom w:w="0" w:type="dxa"/>
              <w:right w:w="108" w:type="dxa"/>
            </w:tcMar>
          </w:tcPr>
          <w:p w14:paraId="0FF1A132" w14:textId="7C859AFB" w:rsidR="009607E8" w:rsidRPr="002F5392" w:rsidRDefault="009607E8" w:rsidP="009607E8">
            <w:pPr>
              <w:spacing w:after="0" w:line="360" w:lineRule="auto"/>
              <w:ind w:right="113"/>
              <w:rPr>
                <w:rFonts w:ascii="Arial" w:hAnsi="Arial" w:cs="Arial"/>
                <w:color w:val="000000"/>
                <w:sz w:val="36"/>
                <w:szCs w:val="36"/>
              </w:rPr>
            </w:pPr>
            <w:r w:rsidRPr="002F5392">
              <w:rPr>
                <w:rFonts w:ascii="Arial" w:hAnsi="Arial" w:cs="Arial"/>
                <w:b/>
                <w:bCs/>
                <w:color w:val="000000"/>
                <w:sz w:val="36"/>
                <w:szCs w:val="36"/>
              </w:rPr>
              <w:t>Total</w:t>
            </w:r>
          </w:p>
        </w:tc>
        <w:tc>
          <w:tcPr>
            <w:tcW w:w="2694" w:type="dxa"/>
            <w:tcBorders>
              <w:top w:val="single" w:sz="8" w:space="0" w:color="808080" w:themeColor="background1" w:themeShade="80"/>
              <w:bottom w:val="single" w:sz="8" w:space="0" w:color="808080" w:themeColor="background1" w:themeShade="80"/>
            </w:tcBorders>
            <w:shd w:val="clear" w:color="auto" w:fill="FFFFFF" w:themeFill="background1"/>
          </w:tcPr>
          <w:p w14:paraId="43C1C4F8" w14:textId="482326B6" w:rsidR="009607E8" w:rsidRPr="002F5392" w:rsidRDefault="009607E8" w:rsidP="009607E8">
            <w:pPr>
              <w:spacing w:after="0" w:line="360" w:lineRule="auto"/>
              <w:ind w:right="113"/>
              <w:jc w:val="right"/>
              <w:rPr>
                <w:rFonts w:ascii="Arial" w:hAnsi="Arial" w:cs="Arial"/>
                <w:color w:val="000000"/>
                <w:sz w:val="36"/>
                <w:szCs w:val="36"/>
              </w:rPr>
            </w:pPr>
            <w:r w:rsidRPr="002F5392">
              <w:rPr>
                <w:rFonts w:ascii="Arial" w:hAnsi="Arial" w:cs="Arial"/>
                <w:b/>
                <w:bCs/>
                <w:color w:val="000000"/>
                <w:sz w:val="36"/>
                <w:szCs w:val="36"/>
              </w:rPr>
              <w:t xml:space="preserve">  7,566,000 </w:t>
            </w:r>
          </w:p>
        </w:tc>
      </w:tr>
    </w:tbl>
    <w:p w14:paraId="1C1EDF85" w14:textId="77777777" w:rsidR="002560E2" w:rsidRPr="002560E2" w:rsidRDefault="002560E2" w:rsidP="002560E2">
      <w:pPr>
        <w:spacing w:line="360" w:lineRule="auto"/>
        <w:rPr>
          <w:rFonts w:ascii="Arial" w:hAnsi="Arial" w:cs="Arial"/>
          <w:sz w:val="36"/>
          <w:szCs w:val="36"/>
        </w:rPr>
      </w:pPr>
    </w:p>
    <w:p w14:paraId="6771B9EB" w14:textId="77777777" w:rsidR="002560E2" w:rsidRPr="002560E2" w:rsidRDefault="002560E2" w:rsidP="002560E2">
      <w:pPr>
        <w:spacing w:line="360" w:lineRule="auto"/>
        <w:rPr>
          <w:rFonts w:ascii="Arial" w:hAnsi="Arial" w:cs="Arial"/>
          <w:sz w:val="36"/>
          <w:szCs w:val="36"/>
        </w:rPr>
      </w:pPr>
      <w:r w:rsidRPr="002560E2">
        <w:rPr>
          <w:rFonts w:ascii="Arial" w:hAnsi="Arial" w:cs="Arial"/>
          <w:sz w:val="36"/>
          <w:szCs w:val="36"/>
        </w:rPr>
        <w:t>The Arts Council contribution comprises the reallocation of funds from existing budgets:</w:t>
      </w:r>
    </w:p>
    <w:p w14:paraId="10F66CF4" w14:textId="77777777" w:rsidR="002560E2" w:rsidRPr="002560E2" w:rsidRDefault="002560E2" w:rsidP="002560E2">
      <w:pPr>
        <w:spacing w:line="360" w:lineRule="auto"/>
        <w:rPr>
          <w:rFonts w:ascii="Arial" w:hAnsi="Arial" w:cs="Arial"/>
          <w:sz w:val="36"/>
          <w:szCs w:val="36"/>
        </w:rPr>
      </w:pPr>
    </w:p>
    <w:p w14:paraId="21A6B68B" w14:textId="13B5A467" w:rsidR="002F5392" w:rsidRDefault="002560E2" w:rsidP="002F5392">
      <w:pPr>
        <w:tabs>
          <w:tab w:val="right" w:pos="7088"/>
        </w:tabs>
        <w:spacing w:line="360" w:lineRule="auto"/>
        <w:rPr>
          <w:rFonts w:ascii="Arial" w:hAnsi="Arial" w:cs="Arial"/>
          <w:sz w:val="36"/>
          <w:szCs w:val="36"/>
        </w:rPr>
      </w:pPr>
      <w:r w:rsidRPr="002560E2">
        <w:rPr>
          <w:rFonts w:ascii="Arial" w:hAnsi="Arial" w:cs="Arial"/>
          <w:sz w:val="36"/>
          <w:szCs w:val="36"/>
        </w:rPr>
        <w:t>Strategic funds (grant</w:t>
      </w:r>
      <w:r w:rsidRPr="002560E2">
        <w:rPr>
          <w:rFonts w:ascii="Arial" w:hAnsi="Arial" w:cs="Arial"/>
          <w:sz w:val="36"/>
          <w:szCs w:val="36"/>
        </w:rPr>
        <w:noBreakHyphen/>
        <w:t>in</w:t>
      </w:r>
      <w:r w:rsidRPr="002560E2">
        <w:rPr>
          <w:rFonts w:ascii="Arial" w:hAnsi="Arial" w:cs="Arial"/>
          <w:sz w:val="36"/>
          <w:szCs w:val="36"/>
        </w:rPr>
        <w:noBreakHyphen/>
        <w:t xml:space="preserve">aid)        </w:t>
      </w:r>
      <w:r w:rsidR="002F5392">
        <w:rPr>
          <w:rFonts w:ascii="Arial" w:hAnsi="Arial" w:cs="Arial"/>
          <w:sz w:val="36"/>
          <w:szCs w:val="36"/>
        </w:rPr>
        <w:tab/>
      </w:r>
      <w:r w:rsidRPr="002560E2">
        <w:rPr>
          <w:rFonts w:ascii="Arial" w:hAnsi="Arial" w:cs="Arial"/>
          <w:sz w:val="36"/>
          <w:szCs w:val="36"/>
        </w:rPr>
        <w:t>800,000</w:t>
      </w:r>
    </w:p>
    <w:p w14:paraId="1D8564BF" w14:textId="3D849075" w:rsidR="002560E2" w:rsidRPr="002560E2" w:rsidRDefault="002560E2" w:rsidP="002F5392">
      <w:pPr>
        <w:tabs>
          <w:tab w:val="right" w:pos="7088"/>
        </w:tabs>
        <w:spacing w:line="360" w:lineRule="auto"/>
        <w:rPr>
          <w:rFonts w:ascii="Arial" w:hAnsi="Arial" w:cs="Arial"/>
          <w:sz w:val="36"/>
          <w:szCs w:val="36"/>
        </w:rPr>
      </w:pPr>
      <w:r w:rsidRPr="002560E2">
        <w:rPr>
          <w:rFonts w:ascii="Arial" w:hAnsi="Arial" w:cs="Arial"/>
          <w:sz w:val="36"/>
          <w:szCs w:val="36"/>
        </w:rPr>
        <w:t>Lottery                                            5,100,000</w:t>
      </w:r>
    </w:p>
    <w:p w14:paraId="02F78868" w14:textId="77777777" w:rsidR="006A4CD8" w:rsidRPr="00C9467E" w:rsidRDefault="006A4CD8" w:rsidP="008A4DA1">
      <w:pPr>
        <w:spacing w:after="0" w:line="360" w:lineRule="auto"/>
        <w:ind w:right="379"/>
        <w:rPr>
          <w:rFonts w:ascii="Arial" w:hAnsi="Arial" w:cs="Arial"/>
          <w:bCs/>
          <w:sz w:val="36"/>
          <w:szCs w:val="36"/>
        </w:rPr>
      </w:pPr>
    </w:p>
    <w:p w14:paraId="4D1E5E81" w14:textId="77777777" w:rsidR="00FE1917" w:rsidRPr="00C9467E" w:rsidRDefault="009C5256" w:rsidP="00224325">
      <w:pPr>
        <w:pStyle w:val="Heading2"/>
        <w:rPr>
          <w:rStyle w:val="A2"/>
          <w:color w:val="auto"/>
          <w:sz w:val="36"/>
          <w:szCs w:val="36"/>
        </w:rPr>
        <w:sectPr w:rsidR="00FE1917" w:rsidRPr="00C9467E" w:rsidSect="002E6548">
          <w:pgSz w:w="16840" w:h="11910" w:orient="landscape"/>
          <w:pgMar w:top="1134" w:right="1134" w:bottom="1134" w:left="1134" w:header="0" w:footer="394" w:gutter="0"/>
          <w:cols w:space="708"/>
          <w:docGrid w:linePitch="360"/>
        </w:sectPr>
      </w:pPr>
      <w:r w:rsidRPr="00C9467E">
        <w:rPr>
          <w:rStyle w:val="A2"/>
          <w:color w:val="auto"/>
          <w:sz w:val="36"/>
          <w:szCs w:val="36"/>
        </w:rPr>
        <w:br w:type="page"/>
      </w:r>
    </w:p>
    <w:p w14:paraId="30F4EBC2" w14:textId="63EFAE90" w:rsidR="009C5256" w:rsidRPr="00C9467E" w:rsidRDefault="009C5256" w:rsidP="00224325">
      <w:pPr>
        <w:pStyle w:val="Heading2"/>
        <w:rPr>
          <w:rStyle w:val="A4"/>
          <w:rFonts w:cs="Arial"/>
          <w:color w:val="auto"/>
          <w:sz w:val="48"/>
          <w:szCs w:val="48"/>
        </w:rPr>
      </w:pPr>
      <w:bookmarkStart w:id="14" w:name="_Appendix_2:_The"/>
      <w:bookmarkStart w:id="15" w:name="_Toc39672025"/>
      <w:bookmarkEnd w:id="14"/>
      <w:r w:rsidRPr="00C9467E">
        <w:rPr>
          <w:rStyle w:val="A4"/>
          <w:rFonts w:cs="Arial"/>
          <w:color w:val="auto"/>
          <w:sz w:val="48"/>
          <w:szCs w:val="48"/>
        </w:rPr>
        <w:t>Appendix 2:</w:t>
      </w:r>
      <w:bookmarkStart w:id="16" w:name="_Toc39672026"/>
      <w:bookmarkEnd w:id="15"/>
      <w:r w:rsidR="00C83032" w:rsidRPr="00C9467E">
        <w:rPr>
          <w:rStyle w:val="A4"/>
          <w:rFonts w:cs="Arial"/>
          <w:color w:val="auto"/>
          <w:sz w:val="48"/>
          <w:szCs w:val="48"/>
        </w:rPr>
        <w:t xml:space="preserve"> </w:t>
      </w:r>
      <w:r w:rsidRPr="00C9467E">
        <w:rPr>
          <w:rStyle w:val="A4"/>
          <w:rFonts w:cs="Arial"/>
          <w:color w:val="auto"/>
          <w:sz w:val="48"/>
          <w:szCs w:val="48"/>
        </w:rPr>
        <w:t>The Arts Portfolio Wales</w:t>
      </w:r>
      <w:bookmarkEnd w:id="16"/>
    </w:p>
    <w:p w14:paraId="051B3DA2" w14:textId="38079970" w:rsidR="00B26810" w:rsidRPr="00C9467E" w:rsidRDefault="00B26810" w:rsidP="008A4DA1">
      <w:pPr>
        <w:spacing w:after="0" w:line="360" w:lineRule="auto"/>
        <w:rPr>
          <w:rFonts w:ascii="Arial" w:hAnsi="Arial" w:cs="Arial"/>
          <w:i/>
          <w:iCs/>
          <w:sz w:val="36"/>
          <w:szCs w:val="36"/>
        </w:rPr>
      </w:pPr>
    </w:p>
    <w:tbl>
      <w:tblPr>
        <w:tblW w:w="14099" w:type="dxa"/>
        <w:tblInd w:w="108" w:type="dxa"/>
        <w:tblBorders>
          <w:top w:val="single" w:sz="8" w:space="0" w:color="808080" w:themeColor="background1" w:themeShade="80"/>
          <w:bottom w:val="single" w:sz="8" w:space="0" w:color="808080" w:themeColor="background1" w:themeShade="80"/>
          <w:insideH w:val="single" w:sz="8" w:space="0" w:color="808080" w:themeColor="background1" w:themeShade="80"/>
          <w:insideV w:val="single" w:sz="8" w:space="0" w:color="808080" w:themeColor="background1" w:themeShade="80"/>
        </w:tblBorders>
        <w:tblCellMar>
          <w:top w:w="57" w:type="dxa"/>
          <w:left w:w="57" w:type="dxa"/>
          <w:right w:w="57" w:type="dxa"/>
        </w:tblCellMar>
        <w:tblLook w:val="04A0" w:firstRow="1" w:lastRow="0" w:firstColumn="1" w:lastColumn="0" w:noHBand="0" w:noVBand="1"/>
      </w:tblPr>
      <w:tblGrid>
        <w:gridCol w:w="10510"/>
        <w:gridCol w:w="3589"/>
      </w:tblGrid>
      <w:tr w:rsidR="001D0DF0" w:rsidRPr="00C9467E" w14:paraId="29C41003" w14:textId="77777777" w:rsidTr="00F9758B">
        <w:trPr>
          <w:trHeight w:val="1328"/>
          <w:tblHeader/>
        </w:trPr>
        <w:tc>
          <w:tcPr>
            <w:tcW w:w="10510" w:type="dxa"/>
            <w:shd w:val="clear" w:color="auto" w:fill="F2F2F2" w:themeFill="background1" w:themeFillShade="F2"/>
            <w:noWrap/>
            <w:vAlign w:val="center"/>
            <w:hideMark/>
          </w:tcPr>
          <w:p w14:paraId="60684D6B"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Organisation</w:t>
            </w:r>
          </w:p>
        </w:tc>
        <w:tc>
          <w:tcPr>
            <w:tcW w:w="3589" w:type="dxa"/>
            <w:shd w:val="clear" w:color="auto" w:fill="F2F2F2" w:themeFill="background1" w:themeFillShade="F2"/>
            <w:noWrap/>
            <w:vAlign w:val="center"/>
            <w:hideMark/>
          </w:tcPr>
          <w:p w14:paraId="51127FE9" w14:textId="77777777" w:rsidR="001D0DF0" w:rsidRPr="00C9467E" w:rsidRDefault="001D0DF0" w:rsidP="006E61F8">
            <w:pPr>
              <w:spacing w:after="0" w:line="360" w:lineRule="auto"/>
              <w:jc w:val="right"/>
              <w:rPr>
                <w:rFonts w:ascii="Arial" w:hAnsi="Arial" w:cs="Arial"/>
                <w:sz w:val="36"/>
                <w:szCs w:val="36"/>
                <w:lang w:eastAsia="en-GB"/>
              </w:rPr>
            </w:pPr>
            <w:r w:rsidRPr="00C9467E">
              <w:rPr>
                <w:rFonts w:ascii="Arial" w:hAnsi="Arial" w:cs="Arial"/>
                <w:sz w:val="36"/>
                <w:szCs w:val="36"/>
                <w:lang w:eastAsia="en-GB"/>
              </w:rPr>
              <w:t>2020/21</w:t>
            </w:r>
          </w:p>
          <w:p w14:paraId="692E2165" w14:textId="59EE6891" w:rsidR="001D0DF0" w:rsidRPr="00C9467E" w:rsidRDefault="001D0DF0" w:rsidP="006E61F8">
            <w:pPr>
              <w:spacing w:after="0" w:line="360" w:lineRule="auto"/>
              <w:jc w:val="right"/>
              <w:rPr>
                <w:rFonts w:ascii="Arial" w:hAnsi="Arial" w:cs="Arial"/>
                <w:sz w:val="36"/>
                <w:szCs w:val="36"/>
                <w:lang w:eastAsia="en-GB"/>
              </w:rPr>
            </w:pPr>
            <w:r w:rsidRPr="00C9467E">
              <w:rPr>
                <w:rFonts w:ascii="Arial" w:hAnsi="Arial" w:cs="Arial"/>
                <w:sz w:val="36"/>
                <w:szCs w:val="36"/>
                <w:lang w:eastAsia="en-GB"/>
              </w:rPr>
              <w:t>(indicative offer)</w:t>
            </w:r>
          </w:p>
        </w:tc>
      </w:tr>
      <w:tr w:rsidR="001D0DF0" w:rsidRPr="00C9467E" w14:paraId="43634291" w14:textId="77777777" w:rsidTr="006F4F0B">
        <w:trPr>
          <w:trHeight w:val="255"/>
        </w:trPr>
        <w:tc>
          <w:tcPr>
            <w:tcW w:w="10510" w:type="dxa"/>
            <w:shd w:val="clear" w:color="auto" w:fill="auto"/>
            <w:noWrap/>
            <w:vAlign w:val="bottom"/>
            <w:hideMark/>
          </w:tcPr>
          <w:p w14:paraId="61A70147"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Aberystwyth Arts Centre</w:t>
            </w:r>
          </w:p>
          <w:p w14:paraId="5EE8F7DA" w14:textId="4A106A30"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Aberystwyth Arts Centre was founded in 1972 and forms part of the Aberystwyth University campus at Penglais. The Arts Centre is a major regional venue for the area and provides a wide range of arts activities: drama and music performances, film, dance, craft, contemporary art, literary events and festivals. It also has ancillary facilities such as shops and cafés. It enjoys impressive community support. </w:t>
            </w:r>
          </w:p>
          <w:p w14:paraId="72C6955E" w14:textId="77777777" w:rsidR="001D0DF0" w:rsidRPr="00C9467E" w:rsidRDefault="001D0DF0" w:rsidP="008A4DA1">
            <w:pPr>
              <w:spacing w:after="0" w:line="360" w:lineRule="auto"/>
              <w:rPr>
                <w:rFonts w:ascii="Arial" w:hAnsi="Arial" w:cs="Arial"/>
                <w:sz w:val="36"/>
                <w:szCs w:val="36"/>
              </w:rPr>
            </w:pPr>
          </w:p>
          <w:p w14:paraId="2A795817" w14:textId="72873492"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The Arts Centre is a registered charity. Its main aim is to 'provide a wide ranging, involving and fully accessible experience of the arts to all sections of the bilingual and bi-cultural community of mid and west Wales'. </w:t>
            </w:r>
          </w:p>
          <w:p w14:paraId="47F8C46B" w14:textId="77777777" w:rsidR="006F4F0B" w:rsidRPr="00C9467E" w:rsidRDefault="006F4F0B" w:rsidP="008A4DA1">
            <w:pPr>
              <w:spacing w:after="0" w:line="360" w:lineRule="auto"/>
              <w:rPr>
                <w:rFonts w:ascii="Arial" w:hAnsi="Arial" w:cs="Arial"/>
                <w:sz w:val="36"/>
                <w:szCs w:val="36"/>
              </w:rPr>
            </w:pPr>
          </w:p>
          <w:p w14:paraId="0C35216E" w14:textId="3191952E" w:rsidR="001D0DF0" w:rsidRPr="00C9467E" w:rsidRDefault="001D0DF0" w:rsidP="008A4DA1">
            <w:pPr>
              <w:spacing w:after="0" w:line="360" w:lineRule="auto"/>
              <w:ind w:right="284"/>
              <w:rPr>
                <w:rFonts w:ascii="Arial" w:hAnsi="Arial" w:cs="Arial"/>
                <w:sz w:val="36"/>
                <w:szCs w:val="36"/>
                <w:lang w:eastAsia="en-GB"/>
              </w:rPr>
            </w:pPr>
            <w:r w:rsidRPr="00C9467E">
              <w:rPr>
                <w:rFonts w:ascii="Arial" w:hAnsi="Arial" w:cs="Arial"/>
                <w:sz w:val="36"/>
                <w:szCs w:val="36"/>
              </w:rPr>
              <w:t xml:space="preserve">The Arts Centre has been awarded two significant Capital Lottery grants for the award-winning schemes, the most recent of which was completed in 2009. </w:t>
            </w:r>
          </w:p>
        </w:tc>
        <w:tc>
          <w:tcPr>
            <w:tcW w:w="3589" w:type="dxa"/>
            <w:shd w:val="clear" w:color="auto" w:fill="auto"/>
            <w:noWrap/>
            <w:hideMark/>
          </w:tcPr>
          <w:p w14:paraId="1ABA6955" w14:textId="77777777" w:rsidR="006F4F0B" w:rsidRPr="00C9467E" w:rsidRDefault="006F4F0B" w:rsidP="006E61F8">
            <w:pPr>
              <w:spacing w:after="0" w:line="360" w:lineRule="auto"/>
              <w:jc w:val="right"/>
              <w:rPr>
                <w:rFonts w:ascii="Arial" w:hAnsi="Arial" w:cs="Arial"/>
                <w:sz w:val="36"/>
                <w:szCs w:val="36"/>
              </w:rPr>
            </w:pPr>
          </w:p>
          <w:p w14:paraId="3AAE14DD" w14:textId="0EE5A36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£542,548</w:t>
            </w:r>
          </w:p>
        </w:tc>
      </w:tr>
      <w:tr w:rsidR="001D0DF0" w:rsidRPr="00C9467E" w14:paraId="76F674A7" w14:textId="77777777" w:rsidTr="006F4F0B">
        <w:trPr>
          <w:trHeight w:val="255"/>
        </w:trPr>
        <w:tc>
          <w:tcPr>
            <w:tcW w:w="10510" w:type="dxa"/>
            <w:shd w:val="clear" w:color="auto" w:fill="auto"/>
            <w:noWrap/>
            <w:vAlign w:val="bottom"/>
          </w:tcPr>
          <w:p w14:paraId="51FD9E2D" w14:textId="475D207F"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Arad Goch</w:t>
            </w:r>
          </w:p>
          <w:p w14:paraId="581959A9" w14:textId="0C20BA71"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Cwmni Theatr Arad Goch was established in 1989 and it is a company limited by guarantee and a registered charity. The objectives of Cwmni Theatr Arad Goch are: 'Promoting, maintaining and developing the public’s awareness through promoting educational drama and activities in the visual arts especially through activity which includes the arts, drama, mime, improvisation, opera, burlesque and literary publications.'</w:t>
            </w:r>
            <w:r w:rsidRPr="00C9467E">
              <w:rPr>
                <w:rFonts w:ascii="Arial" w:hAnsi="Arial" w:cs="Arial"/>
                <w:sz w:val="36"/>
                <w:szCs w:val="36"/>
              </w:rPr>
              <w:br/>
            </w:r>
            <w:r w:rsidRPr="00C9467E">
              <w:rPr>
                <w:rFonts w:ascii="Arial" w:hAnsi="Arial" w:cs="Arial"/>
                <w:sz w:val="36"/>
                <w:szCs w:val="36"/>
              </w:rPr>
              <w:br/>
              <w:t>Cwmni Theatr Arad Goch provides theatre for young audiences nationally and the main areas of the theatre’s activity is in Ceredigion, Carmarthenshire and Pembrokeshire. The company has strong international connections and arranges the International Theatre Festival for Young People, Open Doors, which is held every two years in Aberystwyth. Cwmni Theatr Arad Goch provides high quality contemporary theatre through the medium of Welsh and English (back-to-back productions) and bilingual workshops. Cwmni Theatr Arad Goch works out of the theatre’s renovated offices in Aberystwyth.</w:t>
            </w:r>
          </w:p>
        </w:tc>
        <w:tc>
          <w:tcPr>
            <w:tcW w:w="3589" w:type="dxa"/>
            <w:shd w:val="clear" w:color="auto" w:fill="auto"/>
            <w:noWrap/>
          </w:tcPr>
          <w:p w14:paraId="2E076827" w14:textId="77777777" w:rsidR="006F4F0B" w:rsidRPr="00C9467E" w:rsidRDefault="006F4F0B" w:rsidP="006E61F8">
            <w:pPr>
              <w:spacing w:after="0" w:line="360" w:lineRule="auto"/>
              <w:jc w:val="right"/>
              <w:rPr>
                <w:rFonts w:ascii="Arial" w:hAnsi="Arial" w:cs="Arial"/>
                <w:sz w:val="36"/>
                <w:szCs w:val="36"/>
              </w:rPr>
            </w:pPr>
          </w:p>
          <w:p w14:paraId="707C9895" w14:textId="7C679D3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£350,703 </w:t>
            </w:r>
          </w:p>
        </w:tc>
      </w:tr>
      <w:tr w:rsidR="001D0DF0" w:rsidRPr="00C9467E" w14:paraId="062271DF" w14:textId="77777777" w:rsidTr="006F4F0B">
        <w:trPr>
          <w:trHeight w:val="255"/>
        </w:trPr>
        <w:tc>
          <w:tcPr>
            <w:tcW w:w="10510" w:type="dxa"/>
            <w:shd w:val="clear" w:color="auto" w:fill="auto"/>
            <w:noWrap/>
            <w:vAlign w:val="bottom"/>
          </w:tcPr>
          <w:p w14:paraId="67E6137E"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 xml:space="preserve">Artes Mundi Prize </w:t>
            </w:r>
          </w:p>
          <w:p w14:paraId="0086A71D" w14:textId="0AA8EB67"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Artes Mundi Prize Ltd is a registered charity and a company limited by guarantee. The organisation was formally established in June 2001 as a biennial contemporary visual arts initiative. It is international in scope, celebrating and recognising artists from across the world. The 'Prize' was awarded for the first time in 2004, with an exhibition at the National Museum and Gallery in Cardiff.</w:t>
            </w:r>
          </w:p>
          <w:p w14:paraId="48C5AAF2" w14:textId="77777777" w:rsidR="001D0DF0" w:rsidRPr="00C9467E" w:rsidRDefault="001D0DF0" w:rsidP="008A4DA1">
            <w:pPr>
              <w:pStyle w:val="Default"/>
              <w:spacing w:line="360" w:lineRule="auto"/>
              <w:rPr>
                <w:rFonts w:ascii="Arial" w:hAnsi="Arial" w:cs="Arial"/>
                <w:color w:val="auto"/>
                <w:sz w:val="36"/>
                <w:szCs w:val="36"/>
              </w:rPr>
            </w:pPr>
            <w:r w:rsidRPr="00C9467E">
              <w:rPr>
                <w:rFonts w:ascii="Arial" w:hAnsi="Arial" w:cs="Arial"/>
                <w:color w:val="auto"/>
                <w:sz w:val="36"/>
                <w:szCs w:val="36"/>
              </w:rPr>
              <w:t>It exists to develop and increase audiences for contemporary visual art through the Artes Mundi exhibition, a commissioning programme, innovative collaborations and a strong media and new media presence.</w:t>
            </w:r>
          </w:p>
          <w:p w14:paraId="623BF495" w14:textId="77777777" w:rsidR="001D0DF0" w:rsidRPr="00C9467E" w:rsidRDefault="001D0DF0" w:rsidP="008A4DA1">
            <w:pPr>
              <w:pStyle w:val="Default"/>
              <w:spacing w:line="360" w:lineRule="auto"/>
              <w:rPr>
                <w:rFonts w:ascii="Arial" w:hAnsi="Arial" w:cs="Arial"/>
                <w:color w:val="auto"/>
                <w:sz w:val="36"/>
                <w:szCs w:val="36"/>
              </w:rPr>
            </w:pPr>
          </w:p>
          <w:p w14:paraId="3122E84C" w14:textId="0C78CA03" w:rsidR="001D0DF0" w:rsidRPr="00C9467E" w:rsidRDefault="001D0DF0" w:rsidP="008A4DA1">
            <w:pPr>
              <w:spacing w:after="0" w:line="360" w:lineRule="auto"/>
              <w:ind w:right="284"/>
              <w:rPr>
                <w:rFonts w:ascii="Arial" w:hAnsi="Arial" w:cs="Arial"/>
                <w:sz w:val="36"/>
                <w:szCs w:val="36"/>
                <w:lang w:eastAsia="en-GB"/>
              </w:rPr>
            </w:pPr>
            <w:r w:rsidRPr="00C9467E">
              <w:rPr>
                <w:rStyle w:val="Strong"/>
                <w:rFonts w:ascii="Arial" w:hAnsi="Arial" w:cs="Arial"/>
                <w:b w:val="0"/>
                <w:bCs w:val="0"/>
                <w:sz w:val="36"/>
                <w:szCs w:val="36"/>
                <w:lang w:val="en"/>
              </w:rPr>
              <w:t xml:space="preserve">Apichatpong Weerasethakul won Artes Mundi 8 in 2018. </w:t>
            </w:r>
            <w:r w:rsidRPr="00C9467E">
              <w:rPr>
                <w:rFonts w:ascii="Arial" w:hAnsi="Arial" w:cs="Arial"/>
                <w:sz w:val="36"/>
                <w:szCs w:val="36"/>
              </w:rPr>
              <w:t>Nominations are currently being sought for Artes Mundi 9.</w:t>
            </w:r>
          </w:p>
        </w:tc>
        <w:tc>
          <w:tcPr>
            <w:tcW w:w="3589" w:type="dxa"/>
            <w:shd w:val="clear" w:color="auto" w:fill="auto"/>
            <w:noWrap/>
          </w:tcPr>
          <w:p w14:paraId="69330389" w14:textId="77777777" w:rsidR="006F4F0B" w:rsidRPr="00C9467E" w:rsidRDefault="006F4F0B" w:rsidP="006E61F8">
            <w:pPr>
              <w:spacing w:after="0" w:line="360" w:lineRule="auto"/>
              <w:jc w:val="right"/>
              <w:rPr>
                <w:rFonts w:ascii="Arial" w:hAnsi="Arial" w:cs="Arial"/>
                <w:sz w:val="36"/>
                <w:szCs w:val="36"/>
              </w:rPr>
            </w:pPr>
          </w:p>
          <w:p w14:paraId="7D2EC402" w14:textId="6D336EE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£149,590</w:t>
            </w:r>
          </w:p>
        </w:tc>
      </w:tr>
      <w:tr w:rsidR="001D0DF0" w:rsidRPr="00C9467E" w14:paraId="65B346A9" w14:textId="77777777" w:rsidTr="006F4F0B">
        <w:trPr>
          <w:trHeight w:val="255"/>
        </w:trPr>
        <w:tc>
          <w:tcPr>
            <w:tcW w:w="10510" w:type="dxa"/>
            <w:shd w:val="clear" w:color="auto" w:fill="auto"/>
            <w:noWrap/>
            <w:vAlign w:val="bottom"/>
          </w:tcPr>
          <w:p w14:paraId="72773646"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Artis Community Cymuned</w:t>
            </w:r>
          </w:p>
          <w:p w14:paraId="626A1975" w14:textId="7642097F"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Artis Community Cymuned is a professional community arts organisation and registered charity originally set up in 1983. It provides opportunities for taking part in creative processes that enable people to create art works of meaning to their lives and communities. After 25 years at the Park and Dare Theatre, Artis Community Cymuned relocated to offices in Pontypridd in 2009. The work is delivered on an outreach basis across the valleys communities of Rhondda Cynon Taff. </w:t>
            </w:r>
          </w:p>
          <w:p w14:paraId="5E73532F" w14:textId="77777777" w:rsidR="006F4F0B" w:rsidRPr="00C9467E" w:rsidRDefault="006F4F0B" w:rsidP="008A4DA1">
            <w:pPr>
              <w:spacing w:after="0" w:line="360" w:lineRule="auto"/>
              <w:rPr>
                <w:rFonts w:ascii="Arial" w:hAnsi="Arial" w:cs="Arial"/>
                <w:sz w:val="36"/>
                <w:szCs w:val="36"/>
              </w:rPr>
            </w:pPr>
          </w:p>
          <w:p w14:paraId="1B5F8B6D" w14:textId="5DB94E11"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rPr>
              <w:t>The organisation has a core staff team of practising artists and finance/administrative workers and engages up to 30 outreach freelance artists. Its work spans the areas of community dance (involving 400 participants on a weekly basis), dance in education/training, dance theatre, public/visual art, digital art and combined art projects. Artis is currently leading a project to refurbish the YMCA building in Pontypridd.</w:t>
            </w:r>
          </w:p>
        </w:tc>
        <w:tc>
          <w:tcPr>
            <w:tcW w:w="3589" w:type="dxa"/>
            <w:shd w:val="clear" w:color="auto" w:fill="auto"/>
            <w:noWrap/>
          </w:tcPr>
          <w:p w14:paraId="6F0D8F5E" w14:textId="77777777" w:rsidR="006F4F0B" w:rsidRPr="00C9467E" w:rsidRDefault="006F4F0B" w:rsidP="006E61F8">
            <w:pPr>
              <w:spacing w:after="0" w:line="360" w:lineRule="auto"/>
              <w:jc w:val="right"/>
              <w:rPr>
                <w:rFonts w:ascii="Arial" w:hAnsi="Arial" w:cs="Arial"/>
                <w:sz w:val="36"/>
                <w:szCs w:val="36"/>
              </w:rPr>
            </w:pPr>
          </w:p>
          <w:p w14:paraId="034413AB" w14:textId="651B9AC6"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£202,160 </w:t>
            </w:r>
          </w:p>
        </w:tc>
      </w:tr>
      <w:tr w:rsidR="001D0DF0" w:rsidRPr="00C9467E" w14:paraId="31CE92F7" w14:textId="77777777" w:rsidTr="006F4F0B">
        <w:trPr>
          <w:trHeight w:val="255"/>
        </w:trPr>
        <w:tc>
          <w:tcPr>
            <w:tcW w:w="10510" w:type="dxa"/>
            <w:shd w:val="clear" w:color="auto" w:fill="auto"/>
            <w:noWrap/>
            <w:vAlign w:val="bottom"/>
          </w:tcPr>
          <w:p w14:paraId="55B72FDA"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ArtsCare GofalCelf</w:t>
            </w:r>
          </w:p>
          <w:p w14:paraId="6FB3AB83" w14:textId="05159002"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ArtsCare GofalCelf (ACGC) is a community arts organisation that has been delivering participative arts programmes across the counties of Carmarthenshire, Pembrokeshire and Ceredigion for over 25 years. It aims to ‘facilitate a better life through participation in high quality arts.’ </w:t>
            </w:r>
          </w:p>
          <w:p w14:paraId="274262B6" w14:textId="77777777" w:rsidR="006F4F0B" w:rsidRPr="00C9467E" w:rsidRDefault="006F4F0B" w:rsidP="008A4DA1">
            <w:pPr>
              <w:spacing w:after="0" w:line="360" w:lineRule="auto"/>
              <w:rPr>
                <w:rFonts w:ascii="Arial" w:hAnsi="Arial" w:cs="Arial"/>
                <w:sz w:val="36"/>
                <w:szCs w:val="36"/>
              </w:rPr>
            </w:pPr>
          </w:p>
          <w:p w14:paraId="5AC7C151" w14:textId="00BA1E77" w:rsidR="001D0DF0" w:rsidRPr="00C9467E" w:rsidRDefault="001D0DF0" w:rsidP="008A4DA1">
            <w:pPr>
              <w:pStyle w:val="NormalWeb"/>
              <w:spacing w:before="0" w:beforeAutospacing="0" w:after="0" w:afterAutospacing="0" w:line="360" w:lineRule="auto"/>
              <w:rPr>
                <w:rFonts w:ascii="Arial" w:hAnsi="Arial" w:cs="Arial"/>
                <w:sz w:val="36"/>
                <w:szCs w:val="36"/>
              </w:rPr>
            </w:pPr>
            <w:r w:rsidRPr="00C9467E">
              <w:rPr>
                <w:rFonts w:ascii="Arial" w:hAnsi="Arial" w:cs="Arial"/>
                <w:sz w:val="36"/>
                <w:szCs w:val="36"/>
              </w:rPr>
              <w:t xml:space="preserve">The organisation has particular experience and expertise in working with marginalised people and has a unique register of over 140 professional artists in all artforms. Since 2009 ArtsCare has also been funded by the Arts Council of Wales to develop community dance activity in Pembrokeshire and Carmarthenshire. </w:t>
            </w:r>
          </w:p>
          <w:p w14:paraId="3C501CAA" w14:textId="77777777" w:rsidR="001D0DF0" w:rsidRPr="00C9467E" w:rsidRDefault="001D0DF0" w:rsidP="008A4DA1">
            <w:pPr>
              <w:pStyle w:val="NormalWeb"/>
              <w:spacing w:before="0" w:beforeAutospacing="0" w:after="0" w:afterAutospacing="0" w:line="360" w:lineRule="auto"/>
              <w:rPr>
                <w:rFonts w:ascii="Arial" w:hAnsi="Arial" w:cs="Arial"/>
                <w:sz w:val="36"/>
                <w:szCs w:val="36"/>
              </w:rPr>
            </w:pPr>
          </w:p>
          <w:p w14:paraId="09A69CC5" w14:textId="229ECEB4" w:rsidR="001D0DF0" w:rsidRPr="00C9467E" w:rsidRDefault="001D0DF0" w:rsidP="008A4DA1">
            <w:pPr>
              <w:pStyle w:val="NormalWeb"/>
              <w:spacing w:before="0" w:beforeAutospacing="0" w:after="0" w:afterAutospacing="0" w:line="360" w:lineRule="auto"/>
              <w:rPr>
                <w:rFonts w:ascii="Arial" w:hAnsi="Arial" w:cs="Arial"/>
                <w:sz w:val="36"/>
                <w:szCs w:val="36"/>
              </w:rPr>
            </w:pPr>
            <w:r w:rsidRPr="00C9467E">
              <w:rPr>
                <w:rFonts w:ascii="Arial" w:hAnsi="Arial" w:cs="Arial"/>
                <w:sz w:val="36"/>
                <w:szCs w:val="36"/>
              </w:rPr>
              <w:t>Broadly, ArtsCare’s activity currently falls into four categories which cross</w:t>
            </w:r>
            <w:r w:rsidRPr="00C9467E">
              <w:rPr>
                <w:rFonts w:ascii="Arial" w:hAnsi="Arial" w:cs="Arial"/>
                <w:sz w:val="36"/>
                <w:szCs w:val="36"/>
              </w:rPr>
              <w:noBreakHyphen/>
              <w:t xml:space="preserve">over and interact. They are: Arts in Health and Wellbeing; Arts in the Community; Public Arts, Events and Performance and the Professional Development of Artists. </w:t>
            </w:r>
          </w:p>
        </w:tc>
        <w:tc>
          <w:tcPr>
            <w:tcW w:w="3589" w:type="dxa"/>
            <w:shd w:val="clear" w:color="auto" w:fill="auto"/>
            <w:noWrap/>
          </w:tcPr>
          <w:p w14:paraId="2EA2C8A1" w14:textId="77777777" w:rsidR="006F4F0B" w:rsidRPr="00C9467E" w:rsidRDefault="006F4F0B" w:rsidP="006E61F8">
            <w:pPr>
              <w:spacing w:after="0" w:line="360" w:lineRule="auto"/>
              <w:jc w:val="right"/>
              <w:rPr>
                <w:rFonts w:ascii="Arial" w:hAnsi="Arial" w:cs="Arial"/>
                <w:sz w:val="36"/>
                <w:szCs w:val="36"/>
              </w:rPr>
            </w:pPr>
          </w:p>
          <w:p w14:paraId="36E60806" w14:textId="571A7FB9"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£134,377 </w:t>
            </w:r>
          </w:p>
        </w:tc>
      </w:tr>
      <w:tr w:rsidR="001D0DF0" w:rsidRPr="00C9467E" w14:paraId="245501A1" w14:textId="77777777" w:rsidTr="006F4F0B">
        <w:trPr>
          <w:trHeight w:val="255"/>
        </w:trPr>
        <w:tc>
          <w:tcPr>
            <w:tcW w:w="10510" w:type="dxa"/>
            <w:shd w:val="clear" w:color="auto" w:fill="auto"/>
            <w:noWrap/>
            <w:vAlign w:val="bottom"/>
          </w:tcPr>
          <w:p w14:paraId="5CE8DDD4"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Arts Connection / Cyswllt Celf</w:t>
            </w:r>
          </w:p>
          <w:p w14:paraId="6C92EE85" w14:textId="0DFD51C6"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Arts Connection started life as a co-operative of artists based in Llanfyllin, north Powys, and became a company limited by guarantee in 1994. Working across a range of art forms including the visual arts, music, drama, new media and film, Arts Connection is funded as a community arts organisation working for a wide-ranging selection of communities, across an expansive region of mid and north Wales.</w:t>
            </w:r>
          </w:p>
          <w:p w14:paraId="4A36DD90" w14:textId="77777777" w:rsidR="006F4F0B" w:rsidRPr="00C9467E" w:rsidRDefault="006F4F0B" w:rsidP="008A4DA1">
            <w:pPr>
              <w:spacing w:after="0" w:line="360" w:lineRule="auto"/>
              <w:rPr>
                <w:rFonts w:ascii="Arial" w:hAnsi="Arial" w:cs="Arial"/>
                <w:sz w:val="36"/>
                <w:szCs w:val="36"/>
              </w:rPr>
            </w:pPr>
          </w:p>
          <w:p w14:paraId="2439172B" w14:textId="65EC3810" w:rsidR="001D0DF0" w:rsidRPr="00C9467E" w:rsidRDefault="001D0DF0" w:rsidP="008A4DA1">
            <w:pPr>
              <w:pStyle w:val="NormalWeb"/>
              <w:spacing w:before="0" w:beforeAutospacing="0" w:after="0" w:afterAutospacing="0" w:line="360" w:lineRule="auto"/>
              <w:rPr>
                <w:rFonts w:ascii="Arial" w:hAnsi="Arial" w:cs="Arial"/>
                <w:sz w:val="36"/>
                <w:szCs w:val="36"/>
              </w:rPr>
            </w:pPr>
            <w:r w:rsidRPr="00C9467E">
              <w:rPr>
                <w:rFonts w:ascii="Arial" w:hAnsi="Arial" w:cs="Arial"/>
                <w:sz w:val="36"/>
                <w:szCs w:val="36"/>
              </w:rPr>
              <w:t>As a community arts organisation Arts Connection provides activities for schools, children, young people, people with learning or cognitive disabilities, individuals and communities in general. Partnerships with Powys Youth Service, Powys County Council, Communities First, local health boards, Mid Wales Chamber Orchestra, Welsh National Opera, Theatr Stiwt, Coleg Powys and various other grassroots community groups are evidence of its contribution to arts activity in Powys, Wrexham and the border areas.</w:t>
            </w:r>
          </w:p>
        </w:tc>
        <w:tc>
          <w:tcPr>
            <w:tcW w:w="3589" w:type="dxa"/>
            <w:shd w:val="clear" w:color="auto" w:fill="auto"/>
            <w:noWrap/>
          </w:tcPr>
          <w:p w14:paraId="5C62D88D" w14:textId="77777777" w:rsidR="006F4F0B" w:rsidRPr="00C9467E" w:rsidRDefault="006F4F0B" w:rsidP="006E61F8">
            <w:pPr>
              <w:spacing w:after="0" w:line="360" w:lineRule="auto"/>
              <w:jc w:val="right"/>
              <w:rPr>
                <w:rFonts w:ascii="Arial" w:hAnsi="Arial" w:cs="Arial"/>
                <w:sz w:val="36"/>
                <w:szCs w:val="36"/>
              </w:rPr>
            </w:pPr>
          </w:p>
          <w:p w14:paraId="0C9DFF3A" w14:textId="53B185B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£ 65,921 </w:t>
            </w:r>
          </w:p>
        </w:tc>
      </w:tr>
      <w:tr w:rsidR="001D0DF0" w:rsidRPr="00C9467E" w14:paraId="2AF5A1E8" w14:textId="77777777" w:rsidTr="006F4F0B">
        <w:trPr>
          <w:trHeight w:val="255"/>
        </w:trPr>
        <w:tc>
          <w:tcPr>
            <w:tcW w:w="10510" w:type="dxa"/>
            <w:shd w:val="clear" w:color="auto" w:fill="auto"/>
            <w:noWrap/>
            <w:vAlign w:val="bottom"/>
          </w:tcPr>
          <w:p w14:paraId="6C2C41BF"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Ballet Cymru</w:t>
            </w:r>
          </w:p>
          <w:p w14:paraId="78E3286E" w14:textId="6BC93F4F"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Established in 1986, Ballet Cymru is a professional ballet company based in Newport. It is a charitable company limited by guarantee. Its vision is ‘to establish a national touring chamber ballet that is distinctly Welsh, promotes a positive view of Wales, and excites audiences and participants through creating work that is innovative, inspiring and accessible.’ </w:t>
            </w:r>
          </w:p>
          <w:p w14:paraId="3D930177" w14:textId="571A34B3"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The company was brought into the portfolio in 2011. Over its long history, it has established itself as a company which seeks to inspire a love of ballet amongst as wide an audience as possible. It is continually seeking out ways to improve how it does this through collaborations, training and creating high quality accessible work (offering venues a choice of a traditional ballet and/or a new work rooted in Welsh culture and tradition).</w:t>
            </w:r>
          </w:p>
          <w:p w14:paraId="4BAC15A9"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rPr>
              <w:t>The company operates from its own specially refurbished premises in Newport.</w:t>
            </w:r>
          </w:p>
        </w:tc>
        <w:tc>
          <w:tcPr>
            <w:tcW w:w="3589" w:type="dxa"/>
            <w:shd w:val="clear" w:color="auto" w:fill="auto"/>
            <w:noWrap/>
          </w:tcPr>
          <w:p w14:paraId="3C774CC6" w14:textId="77777777" w:rsidR="006F4F0B" w:rsidRPr="00C9467E" w:rsidRDefault="006F4F0B" w:rsidP="006E61F8">
            <w:pPr>
              <w:spacing w:after="0" w:line="360" w:lineRule="auto"/>
              <w:jc w:val="right"/>
              <w:rPr>
                <w:rFonts w:ascii="Arial" w:hAnsi="Arial" w:cs="Arial"/>
                <w:sz w:val="36"/>
                <w:szCs w:val="36"/>
              </w:rPr>
            </w:pPr>
          </w:p>
          <w:p w14:paraId="43764303" w14:textId="44F314F1"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£255,152 </w:t>
            </w:r>
          </w:p>
        </w:tc>
      </w:tr>
      <w:tr w:rsidR="001D0DF0" w:rsidRPr="00C9467E" w14:paraId="4A7731D2" w14:textId="77777777" w:rsidTr="006F4F0B">
        <w:trPr>
          <w:trHeight w:val="255"/>
        </w:trPr>
        <w:tc>
          <w:tcPr>
            <w:tcW w:w="10510" w:type="dxa"/>
            <w:shd w:val="clear" w:color="auto" w:fill="auto"/>
            <w:noWrap/>
            <w:vAlign w:val="bottom"/>
          </w:tcPr>
          <w:p w14:paraId="2C5116A0"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Pontio (Bangor University)</w:t>
            </w:r>
          </w:p>
          <w:p w14:paraId="3DDDCDB2" w14:textId="66E7E5DC" w:rsidR="001D0DF0" w:rsidRPr="00C9467E" w:rsidRDefault="001D0DF0" w:rsidP="008A4DA1">
            <w:pPr>
              <w:spacing w:after="0" w:line="360" w:lineRule="auto"/>
              <w:ind w:right="509"/>
              <w:rPr>
                <w:rFonts w:ascii="Arial" w:hAnsi="Arial" w:cs="Arial"/>
                <w:sz w:val="36"/>
                <w:szCs w:val="36"/>
                <w:lang w:val="en"/>
              </w:rPr>
            </w:pPr>
            <w:r w:rsidRPr="00C9467E">
              <w:rPr>
                <w:rFonts w:ascii="Arial" w:hAnsi="Arial" w:cs="Arial"/>
                <w:sz w:val="36"/>
                <w:szCs w:val="36"/>
                <w:lang w:val="en"/>
              </w:rPr>
              <w:t>Split over six levels, Pontio is a new arts and innovation centre. The Grimshaw-designed building in the centre of Bangor is home to a flexible mid-scale theatre named after the world-famous bass-baritone Bryn Terfel,   a studio theatre which holds up to 120 people, a  200-seater digital cinema, a cutting-edge Innovation Centre and a wide range of facilities for students, including a new home for the Students’ Union and numerous learning and teaching spaces.</w:t>
            </w:r>
          </w:p>
          <w:p w14:paraId="0128E9C7" w14:textId="231E22D5" w:rsidR="001D0DF0" w:rsidRPr="00C9467E" w:rsidRDefault="001D0DF0" w:rsidP="008A4DA1">
            <w:pPr>
              <w:spacing w:after="0" w:line="360" w:lineRule="auto"/>
              <w:ind w:right="509"/>
              <w:rPr>
                <w:rFonts w:ascii="Arial" w:hAnsi="Arial" w:cs="Arial"/>
                <w:sz w:val="36"/>
                <w:szCs w:val="36"/>
                <w:lang w:eastAsia="en-GB"/>
              </w:rPr>
            </w:pPr>
            <w:r w:rsidRPr="00C9467E">
              <w:rPr>
                <w:rFonts w:ascii="Arial" w:hAnsi="Arial" w:cs="Arial"/>
                <w:sz w:val="36"/>
                <w:szCs w:val="36"/>
                <w:lang w:val="en"/>
              </w:rPr>
              <w:t> </w:t>
            </w:r>
            <w:r w:rsidRPr="00C9467E">
              <w:rPr>
                <w:rFonts w:ascii="Arial" w:hAnsi="Arial" w:cs="Arial"/>
                <w:sz w:val="36"/>
                <w:szCs w:val="36"/>
                <w:lang w:val="en"/>
              </w:rPr>
              <w:br/>
              <w:t xml:space="preserve">Pontio offers an eclectic mix of entertainment seven days a week, from the latest film releases to music and drama, gigs, contemporary circus and aerial theatre, cabaret shows and more. </w:t>
            </w:r>
            <w:r w:rsidRPr="00C9467E">
              <w:rPr>
                <w:rFonts w:ascii="Arial" w:hAnsi="Arial" w:cs="Arial"/>
                <w:sz w:val="36"/>
                <w:szCs w:val="36"/>
              </w:rPr>
              <w:t xml:space="preserve">Pontio opened in February 2016. </w:t>
            </w:r>
          </w:p>
        </w:tc>
        <w:tc>
          <w:tcPr>
            <w:tcW w:w="3589" w:type="dxa"/>
            <w:shd w:val="clear" w:color="auto" w:fill="auto"/>
            <w:noWrap/>
          </w:tcPr>
          <w:p w14:paraId="6340CAA6" w14:textId="77777777" w:rsidR="006F4F0B" w:rsidRPr="00C9467E" w:rsidRDefault="006F4F0B" w:rsidP="006E61F8">
            <w:pPr>
              <w:spacing w:after="0" w:line="360" w:lineRule="auto"/>
              <w:jc w:val="right"/>
              <w:rPr>
                <w:rFonts w:ascii="Arial" w:hAnsi="Arial" w:cs="Arial"/>
                <w:sz w:val="36"/>
                <w:szCs w:val="36"/>
              </w:rPr>
            </w:pPr>
          </w:p>
          <w:p w14:paraId="3E2271DE" w14:textId="1B067EF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£283,199 </w:t>
            </w:r>
          </w:p>
        </w:tc>
      </w:tr>
      <w:tr w:rsidR="001D0DF0" w:rsidRPr="00C9467E" w14:paraId="48C48596" w14:textId="77777777" w:rsidTr="006F4F0B">
        <w:trPr>
          <w:trHeight w:val="255"/>
        </w:trPr>
        <w:tc>
          <w:tcPr>
            <w:tcW w:w="10510" w:type="dxa"/>
            <w:shd w:val="clear" w:color="auto" w:fill="auto"/>
            <w:noWrap/>
            <w:vAlign w:val="bottom"/>
          </w:tcPr>
          <w:p w14:paraId="59BF111E"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BBC National Orchestra of Wales (BBC NOW)</w:t>
            </w:r>
          </w:p>
          <w:p w14:paraId="12007ED9" w14:textId="4DF1977C"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BBC NOW is Wales' only full-time professional symphony orchestra. It is one of the BBC's six Performing Groups and has its home in Hoddinott Hall in the Wales Millennium Centre. The orchestra's antecedents lie in The National Orchestra, founded in 1928. It eventually became the BBC National Orchestra of Wales in 1993. </w:t>
            </w:r>
          </w:p>
          <w:p w14:paraId="484D4278" w14:textId="77777777" w:rsidR="006F4F0B" w:rsidRPr="00C9467E" w:rsidRDefault="006F4F0B" w:rsidP="008A4DA1">
            <w:pPr>
              <w:spacing w:after="0" w:line="360" w:lineRule="auto"/>
              <w:rPr>
                <w:rFonts w:ascii="Arial" w:hAnsi="Arial" w:cs="Arial"/>
                <w:sz w:val="36"/>
                <w:szCs w:val="36"/>
              </w:rPr>
            </w:pPr>
          </w:p>
          <w:p w14:paraId="380F013B" w14:textId="35506020"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The orchestra's contract strength is 83 players, with additional players brought in for individual concerts as the needs of repertoire dictate. The Chorus was formed in 1983 and is now one of the UK's leading symphonic choirs with an average strength of around 95 voices.</w:t>
            </w:r>
          </w:p>
          <w:p w14:paraId="67846ACA" w14:textId="77777777" w:rsidR="006F4F0B" w:rsidRPr="00C9467E" w:rsidRDefault="006F4F0B" w:rsidP="008A4DA1">
            <w:pPr>
              <w:spacing w:after="0" w:line="360" w:lineRule="auto"/>
              <w:rPr>
                <w:rFonts w:ascii="Arial" w:hAnsi="Arial" w:cs="Arial"/>
                <w:sz w:val="36"/>
                <w:szCs w:val="36"/>
              </w:rPr>
            </w:pPr>
          </w:p>
          <w:p w14:paraId="32AF0954" w14:textId="4EAEC38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rPr>
              <w:t>As well as being one of the BBC’s performing ensembles – providing an extensive programme of music for broadcast on BBC Radio 3 – the Orchestra has a busy programme of community and education work. It also provides soundtrack music for film and TV, including for Dr Who.</w:t>
            </w:r>
          </w:p>
        </w:tc>
        <w:tc>
          <w:tcPr>
            <w:tcW w:w="3589" w:type="dxa"/>
            <w:shd w:val="clear" w:color="auto" w:fill="auto"/>
            <w:noWrap/>
          </w:tcPr>
          <w:p w14:paraId="3949593F" w14:textId="77777777" w:rsidR="006F4F0B" w:rsidRPr="00C9467E" w:rsidRDefault="006F4F0B" w:rsidP="006E61F8">
            <w:pPr>
              <w:spacing w:after="0" w:line="360" w:lineRule="auto"/>
              <w:jc w:val="right"/>
              <w:rPr>
                <w:rFonts w:ascii="Arial" w:hAnsi="Arial" w:cs="Arial"/>
                <w:sz w:val="36"/>
                <w:szCs w:val="36"/>
              </w:rPr>
            </w:pPr>
          </w:p>
          <w:p w14:paraId="74E3230C" w14:textId="3920C599"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£813,989</w:t>
            </w:r>
          </w:p>
        </w:tc>
      </w:tr>
      <w:tr w:rsidR="001D0DF0" w:rsidRPr="00C9467E" w14:paraId="2135C227" w14:textId="77777777" w:rsidTr="006F4F0B">
        <w:trPr>
          <w:trHeight w:val="255"/>
        </w:trPr>
        <w:tc>
          <w:tcPr>
            <w:tcW w:w="10510" w:type="dxa"/>
            <w:shd w:val="clear" w:color="auto" w:fill="auto"/>
            <w:noWrap/>
            <w:vAlign w:val="bottom"/>
          </w:tcPr>
          <w:p w14:paraId="3645A76E" w14:textId="77777777" w:rsidR="001D0DF0" w:rsidRPr="002F5392" w:rsidRDefault="001D0DF0" w:rsidP="008A4DA1">
            <w:pPr>
              <w:spacing w:after="0" w:line="360" w:lineRule="auto"/>
              <w:rPr>
                <w:rFonts w:ascii="Arial" w:hAnsi="Arial" w:cs="Arial"/>
                <w:b/>
                <w:sz w:val="36"/>
                <w:szCs w:val="36"/>
                <w:lang w:eastAsia="en-GB"/>
              </w:rPr>
            </w:pPr>
            <w:r w:rsidRPr="002F5392">
              <w:rPr>
                <w:rFonts w:ascii="Arial" w:hAnsi="Arial" w:cs="Arial"/>
                <w:b/>
                <w:sz w:val="36"/>
                <w:szCs w:val="36"/>
                <w:lang w:eastAsia="en-GB"/>
              </w:rPr>
              <w:t>Blackwood Miners Institute</w:t>
            </w:r>
          </w:p>
          <w:p w14:paraId="2934FBEE" w14:textId="71DD7F1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Blackwood Miners' Institute is the only professional venue in the county borough of Caerphilly. Its mission is to be the leading theatre within the South East Valleys, presenting the highest quality professional and community arts and entertainment, creating enriching cultural experiences for a diverse range of audiences and participants. </w:t>
            </w:r>
          </w:p>
          <w:p w14:paraId="59607981" w14:textId="77777777" w:rsidR="00F9758B" w:rsidRPr="00C9467E" w:rsidRDefault="00F9758B" w:rsidP="008A4DA1">
            <w:pPr>
              <w:spacing w:after="0" w:line="360" w:lineRule="auto"/>
              <w:rPr>
                <w:rFonts w:ascii="Arial" w:hAnsi="Arial" w:cs="Arial"/>
                <w:sz w:val="36"/>
                <w:szCs w:val="36"/>
                <w:lang w:eastAsia="en-GB"/>
              </w:rPr>
            </w:pPr>
          </w:p>
          <w:p w14:paraId="0E1584EA" w14:textId="77777777" w:rsidR="006F4F0B"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Blackwood presents a programme of professional arts and entertainment, and is a resource for community and amateur organisations to create and present their own productions. It also provides a wide range of opportunities for people from all sectors of the community to take part in creative activities of their choice. Approximately 200 live events and 300 classes are programmed each year, with annual attendances (performances &amp; workshops) of approximately 34,000 people. The Institute has a main theatre space which seats 400 with flexible seating, a bar space which can also accommodate live performances for up to 250 people, and a dance studio which accommodates 30. </w:t>
            </w:r>
          </w:p>
          <w:p w14:paraId="70B1B28C" w14:textId="156CE839" w:rsidR="00D143AA" w:rsidRPr="00C9467E" w:rsidRDefault="00D143AA" w:rsidP="008A4DA1">
            <w:pPr>
              <w:spacing w:after="0" w:line="360" w:lineRule="auto"/>
              <w:rPr>
                <w:rFonts w:ascii="Arial" w:hAnsi="Arial" w:cs="Arial"/>
                <w:sz w:val="36"/>
                <w:szCs w:val="36"/>
                <w:lang w:eastAsia="en-GB"/>
              </w:rPr>
            </w:pPr>
          </w:p>
        </w:tc>
        <w:tc>
          <w:tcPr>
            <w:tcW w:w="3589" w:type="dxa"/>
            <w:shd w:val="clear" w:color="auto" w:fill="auto"/>
            <w:noWrap/>
          </w:tcPr>
          <w:p w14:paraId="5922BF37" w14:textId="77777777" w:rsidR="006F4F0B" w:rsidRPr="00C9467E" w:rsidRDefault="006F4F0B" w:rsidP="006E61F8">
            <w:pPr>
              <w:spacing w:after="0" w:line="360" w:lineRule="auto"/>
              <w:jc w:val="right"/>
              <w:rPr>
                <w:rFonts w:ascii="Arial" w:hAnsi="Arial" w:cs="Arial"/>
                <w:sz w:val="36"/>
                <w:szCs w:val="36"/>
              </w:rPr>
            </w:pPr>
          </w:p>
          <w:p w14:paraId="7B6D0A6C" w14:textId="10C46350"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£130,798</w:t>
            </w:r>
          </w:p>
        </w:tc>
      </w:tr>
      <w:tr w:rsidR="001D0DF0" w:rsidRPr="00C9467E" w14:paraId="674C9F94" w14:textId="77777777" w:rsidTr="006F4F0B">
        <w:trPr>
          <w:trHeight w:val="255"/>
        </w:trPr>
        <w:tc>
          <w:tcPr>
            <w:tcW w:w="10510" w:type="dxa"/>
            <w:shd w:val="clear" w:color="auto" w:fill="auto"/>
            <w:noWrap/>
            <w:vAlign w:val="bottom"/>
          </w:tcPr>
          <w:p w14:paraId="266621D2" w14:textId="77777777" w:rsidR="001D0DF0" w:rsidRPr="00D143AA" w:rsidRDefault="001D0DF0" w:rsidP="008A4DA1">
            <w:pPr>
              <w:spacing w:after="0" w:line="360" w:lineRule="auto"/>
              <w:rPr>
                <w:rFonts w:ascii="Arial" w:hAnsi="Arial" w:cs="Arial"/>
                <w:b/>
                <w:sz w:val="36"/>
                <w:szCs w:val="36"/>
                <w:lang w:eastAsia="en-GB"/>
              </w:rPr>
            </w:pPr>
            <w:r w:rsidRPr="00D143AA">
              <w:rPr>
                <w:rFonts w:ascii="Arial" w:hAnsi="Arial" w:cs="Arial"/>
                <w:b/>
                <w:sz w:val="36"/>
                <w:szCs w:val="36"/>
                <w:lang w:eastAsia="en-GB"/>
              </w:rPr>
              <w:t>Canolfan Gerdd William Mathias</w:t>
            </w:r>
          </w:p>
          <w:p w14:paraId="372C2BFD" w14:textId="222CCD1B" w:rsidR="001D0DF0" w:rsidRPr="00C9467E" w:rsidRDefault="001D0DF0" w:rsidP="008A4DA1">
            <w:pPr>
              <w:spacing w:after="0" w:line="360" w:lineRule="auto"/>
              <w:rPr>
                <w:rFonts w:ascii="Arial" w:hAnsi="Arial" w:cs="Arial"/>
                <w:sz w:val="36"/>
                <w:szCs w:val="36"/>
              </w:rPr>
            </w:pPr>
            <w:r w:rsidRPr="00C9467E">
              <w:rPr>
                <w:rFonts w:ascii="Arial" w:hAnsi="Arial" w:cs="Arial"/>
                <w:sz w:val="36"/>
                <w:szCs w:val="36"/>
              </w:rPr>
              <w:t xml:space="preserve">William Mathias Music Centre is a company limited by guarantee and a registered charity. The Centre was established in 1995 and began its work in 1999. Its mission is to 'promote and encourage the provision of musical activity in Wales, particularly through promoting the arts including music in relation to dance, drama, poetry, television and film'. The main work of William Mathias Music Centre is to provide regular voice and instrument tuition to individuals across north Wales. </w:t>
            </w:r>
          </w:p>
          <w:p w14:paraId="2BC54327" w14:textId="77777777" w:rsidR="006F4F0B" w:rsidRPr="00C9467E" w:rsidRDefault="006F4F0B" w:rsidP="008A4DA1">
            <w:pPr>
              <w:spacing w:after="0" w:line="360" w:lineRule="auto"/>
              <w:rPr>
                <w:rFonts w:ascii="Arial" w:hAnsi="Arial" w:cs="Arial"/>
                <w:sz w:val="36"/>
                <w:szCs w:val="36"/>
              </w:rPr>
            </w:pPr>
          </w:p>
          <w:p w14:paraId="34A05351"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William Mathias Music Centre is based in Caernarfon, and is one of the organisations who are anchor tenants at Galeri. The centre has been based there since the Galeri opened in February 2005. William Mathias Music Centre became an Arts Council of Wales portfolio member for the first time in 2012 following our Investment Review in 2010.</w:t>
            </w:r>
          </w:p>
        </w:tc>
        <w:tc>
          <w:tcPr>
            <w:tcW w:w="3589" w:type="dxa"/>
            <w:shd w:val="clear" w:color="auto" w:fill="auto"/>
            <w:noWrap/>
          </w:tcPr>
          <w:p w14:paraId="5433DE61" w14:textId="77777777" w:rsidR="006F4F0B" w:rsidRPr="00C9467E" w:rsidRDefault="006F4F0B" w:rsidP="006E61F8">
            <w:pPr>
              <w:spacing w:after="0" w:line="360" w:lineRule="auto"/>
              <w:jc w:val="right"/>
              <w:rPr>
                <w:rFonts w:ascii="Arial" w:hAnsi="Arial" w:cs="Arial"/>
                <w:sz w:val="36"/>
                <w:szCs w:val="36"/>
              </w:rPr>
            </w:pPr>
          </w:p>
          <w:p w14:paraId="4140A026" w14:textId="1F42794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£81,134 </w:t>
            </w:r>
          </w:p>
        </w:tc>
      </w:tr>
      <w:tr w:rsidR="001D0DF0" w:rsidRPr="00C9467E" w14:paraId="13141F8C" w14:textId="77777777" w:rsidTr="006F4F0B">
        <w:trPr>
          <w:trHeight w:val="255"/>
        </w:trPr>
        <w:tc>
          <w:tcPr>
            <w:tcW w:w="10510" w:type="dxa"/>
            <w:shd w:val="clear" w:color="auto" w:fill="auto"/>
            <w:noWrap/>
            <w:vAlign w:val="bottom"/>
          </w:tcPr>
          <w:p w14:paraId="0192DF70" w14:textId="77777777" w:rsidR="001D0DF0" w:rsidRPr="00D143AA" w:rsidRDefault="001D0DF0" w:rsidP="008A4DA1">
            <w:pPr>
              <w:spacing w:after="0" w:line="360" w:lineRule="auto"/>
              <w:rPr>
                <w:rFonts w:ascii="Arial" w:hAnsi="Arial" w:cs="Arial"/>
                <w:b/>
                <w:sz w:val="36"/>
                <w:szCs w:val="36"/>
                <w:lang w:eastAsia="en-GB"/>
              </w:rPr>
            </w:pPr>
            <w:r w:rsidRPr="00D143AA">
              <w:rPr>
                <w:rFonts w:ascii="Arial" w:hAnsi="Arial" w:cs="Arial"/>
                <w:b/>
                <w:sz w:val="36"/>
                <w:szCs w:val="36"/>
                <w:lang w:eastAsia="en-GB"/>
              </w:rPr>
              <w:t>Canolfan Ucheldre Centre</w:t>
            </w:r>
          </w:p>
          <w:p w14:paraId="7A928A06" w14:textId="34A3BA6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Canolfan Ucheldre Centre is a registered charity and a company limited by guarantee, established in 1991. Its objectives are 'to advance the education of the inhabitants of Holyhead and its surrounding area in all aspects of the performing and visual arts and the development of public appreciation of those arts by the provision of an arts centre and the presentation of public performances and exhibitions'. Based in a converted church, Ucheldre's main activities focus on the central performance area, gallery and shop.</w:t>
            </w:r>
          </w:p>
          <w:p w14:paraId="083396CE" w14:textId="77777777" w:rsidR="006F4F0B" w:rsidRPr="00C9467E" w:rsidRDefault="006F4F0B" w:rsidP="008A4DA1">
            <w:pPr>
              <w:spacing w:after="0" w:line="360" w:lineRule="auto"/>
              <w:rPr>
                <w:rFonts w:ascii="Arial" w:hAnsi="Arial" w:cs="Arial"/>
                <w:sz w:val="36"/>
                <w:szCs w:val="36"/>
                <w:lang w:eastAsia="en-GB"/>
              </w:rPr>
            </w:pPr>
          </w:p>
          <w:p w14:paraId="62C60D2D" w14:textId="54F98DC0"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Canolfan Ucheldre offers a balanced and varied programme of arts activity which aims to deliver a high quality arts experience to the community of Holyhead and the surrounding area. </w:t>
            </w:r>
          </w:p>
        </w:tc>
        <w:tc>
          <w:tcPr>
            <w:tcW w:w="3589" w:type="dxa"/>
            <w:shd w:val="clear" w:color="auto" w:fill="auto"/>
            <w:noWrap/>
          </w:tcPr>
          <w:p w14:paraId="13BF8025" w14:textId="77777777" w:rsidR="006F4F0B" w:rsidRPr="00C9467E" w:rsidRDefault="006F4F0B" w:rsidP="006E61F8">
            <w:pPr>
              <w:spacing w:after="0" w:line="360" w:lineRule="auto"/>
              <w:jc w:val="right"/>
              <w:rPr>
                <w:rFonts w:ascii="Arial" w:hAnsi="Arial" w:cs="Arial"/>
                <w:sz w:val="36"/>
                <w:szCs w:val="36"/>
              </w:rPr>
            </w:pPr>
          </w:p>
          <w:p w14:paraId="55F780C6" w14:textId="7513CD7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£76,063 </w:t>
            </w:r>
          </w:p>
        </w:tc>
      </w:tr>
      <w:tr w:rsidR="001D0DF0" w:rsidRPr="00C9467E" w14:paraId="21979208" w14:textId="77777777" w:rsidTr="006F4F0B">
        <w:trPr>
          <w:trHeight w:val="255"/>
        </w:trPr>
        <w:tc>
          <w:tcPr>
            <w:tcW w:w="10510" w:type="dxa"/>
            <w:shd w:val="clear" w:color="auto" w:fill="auto"/>
            <w:noWrap/>
            <w:vAlign w:val="bottom"/>
          </w:tcPr>
          <w:p w14:paraId="060AFBC1" w14:textId="77777777" w:rsidR="001D0DF0" w:rsidRPr="00D143AA" w:rsidRDefault="001D0DF0" w:rsidP="008A4DA1">
            <w:pPr>
              <w:spacing w:after="0" w:line="360" w:lineRule="auto"/>
              <w:rPr>
                <w:rFonts w:ascii="Arial" w:hAnsi="Arial" w:cs="Arial"/>
                <w:b/>
                <w:sz w:val="36"/>
                <w:szCs w:val="36"/>
                <w:lang w:eastAsia="en-GB"/>
              </w:rPr>
            </w:pPr>
            <w:r w:rsidRPr="00D143AA">
              <w:rPr>
                <w:rFonts w:ascii="Arial" w:hAnsi="Arial" w:cs="Arial"/>
                <w:b/>
                <w:sz w:val="36"/>
                <w:szCs w:val="36"/>
                <w:lang w:eastAsia="en-GB"/>
              </w:rPr>
              <w:t>Chapter (Cardiff) Ltd.</w:t>
            </w:r>
          </w:p>
          <w:p w14:paraId="6E68CFEF" w14:textId="49013F6A"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Chapter (Cardiff) Ltd is a company limited by guarantee and a registered charity. It was established in 1971 and its mission statement notes that it is “dedicated to developing contemporary culture, nurturing independent voices and providing public access to the arts.”  Chapter exists primarily as a centre for the production and exhibition of contemporary theatre, visual art and film. </w:t>
            </w:r>
          </w:p>
          <w:p w14:paraId="4FEA9A2D" w14:textId="77777777" w:rsidR="006F4F0B" w:rsidRPr="00C9467E" w:rsidRDefault="006F4F0B" w:rsidP="008A4DA1">
            <w:pPr>
              <w:spacing w:after="0" w:line="360" w:lineRule="auto"/>
              <w:rPr>
                <w:rFonts w:ascii="Arial" w:hAnsi="Arial" w:cs="Arial"/>
                <w:sz w:val="36"/>
                <w:szCs w:val="36"/>
                <w:lang w:eastAsia="en-GB"/>
              </w:rPr>
            </w:pPr>
          </w:p>
          <w:p w14:paraId="45FE0633" w14:textId="762993ED"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Based in an Edwardian school building in Cardiff, Chapter has developed a unique identity and</w:t>
            </w:r>
            <w:r w:rsidRPr="00C9467E">
              <w:rPr>
                <w:rFonts w:ascii="Arial" w:hAnsi="Arial" w:cs="Arial"/>
                <w:b/>
                <w:sz w:val="36"/>
                <w:szCs w:val="36"/>
                <w:lang w:eastAsia="en-GB"/>
              </w:rPr>
              <w:t xml:space="preserve"> </w:t>
            </w:r>
            <w:r w:rsidRPr="00C9467E">
              <w:rPr>
                <w:rFonts w:ascii="Arial" w:hAnsi="Arial" w:cs="Arial"/>
                <w:sz w:val="36"/>
                <w:szCs w:val="36"/>
                <w:lang w:eastAsia="en-GB"/>
              </w:rPr>
              <w:t xml:space="preserve">international profile, whilst serving its local audiences with a wide range of innovative and creative performances, events and presentations. The centre receives around 800,000 visits from the general public each year. </w:t>
            </w:r>
          </w:p>
          <w:p w14:paraId="341CD44C" w14:textId="77777777" w:rsidR="006F4F0B" w:rsidRPr="00C9467E" w:rsidRDefault="006F4F0B" w:rsidP="008A4DA1">
            <w:pPr>
              <w:spacing w:after="0" w:line="360" w:lineRule="auto"/>
              <w:rPr>
                <w:rFonts w:ascii="Arial" w:hAnsi="Arial" w:cs="Arial"/>
                <w:sz w:val="36"/>
                <w:szCs w:val="36"/>
                <w:lang w:eastAsia="en-GB"/>
              </w:rPr>
            </w:pPr>
          </w:p>
          <w:p w14:paraId="3D40AE77" w14:textId="5109425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Chapter specialises in developing contemporary culture and focuses on nurturing new talent and providing space for experimental approaches to the arts. The organisation has established an international reputation for its work by supporting influential artists early in their careers. </w:t>
            </w:r>
          </w:p>
          <w:p w14:paraId="6B4328E5" w14:textId="77777777" w:rsidR="006F4F0B" w:rsidRPr="00C9467E" w:rsidRDefault="006F4F0B" w:rsidP="008A4DA1">
            <w:pPr>
              <w:spacing w:after="0" w:line="360" w:lineRule="auto"/>
              <w:rPr>
                <w:rFonts w:ascii="Arial" w:hAnsi="Arial" w:cs="Arial"/>
                <w:sz w:val="36"/>
                <w:szCs w:val="36"/>
                <w:lang w:eastAsia="en-GB"/>
              </w:rPr>
            </w:pPr>
          </w:p>
          <w:p w14:paraId="7571E032" w14:textId="0A84CDD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Through its dedication to providing public access to the arts, Chapter is an active and busy hub for a</w:t>
            </w:r>
            <w:r w:rsidRPr="00C9467E">
              <w:rPr>
                <w:rFonts w:ascii="Arial" w:hAnsi="Arial" w:cs="Arial"/>
                <w:b/>
                <w:sz w:val="36"/>
                <w:szCs w:val="36"/>
                <w:lang w:eastAsia="en-GB"/>
              </w:rPr>
              <w:t xml:space="preserve"> </w:t>
            </w:r>
            <w:r w:rsidRPr="00C9467E">
              <w:rPr>
                <w:rFonts w:ascii="Arial" w:hAnsi="Arial" w:cs="Arial"/>
                <w:sz w:val="36"/>
                <w:szCs w:val="36"/>
                <w:lang w:eastAsia="en-GB"/>
              </w:rPr>
              <w:t xml:space="preserve">varied range of interests, artists and organisations. </w:t>
            </w:r>
          </w:p>
          <w:p w14:paraId="23DA1D5B" w14:textId="77777777" w:rsidR="006F4F0B" w:rsidRPr="00C9467E" w:rsidRDefault="006F4F0B" w:rsidP="008A4DA1">
            <w:pPr>
              <w:spacing w:after="0" w:line="360" w:lineRule="auto"/>
              <w:rPr>
                <w:rFonts w:ascii="Arial" w:hAnsi="Arial" w:cs="Arial"/>
                <w:sz w:val="36"/>
                <w:szCs w:val="36"/>
                <w:lang w:eastAsia="en-GB"/>
              </w:rPr>
            </w:pPr>
          </w:p>
          <w:p w14:paraId="2CB2DD9E" w14:textId="72AFAD0B"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Chapter provides permanent studio, office and workshop spaces for resident companies in a range of art forms – including theatre, dance, carnival, music, visual art, photography and crafts. </w:t>
            </w:r>
          </w:p>
          <w:p w14:paraId="64ECCF30" w14:textId="508B3A6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Over 300 organisations use the centre, comprising 110 voluntary and community groups, 100 professional cultural producers and more than 45 micro businesses. This represents the largest cluster of cultural businesses in Wales, and Chapter has a strong reputation as a creative ‘incubator’. The centre is home to 30 resident creative companies based in Market House and the main building. </w:t>
            </w:r>
          </w:p>
        </w:tc>
        <w:tc>
          <w:tcPr>
            <w:tcW w:w="3589" w:type="dxa"/>
            <w:shd w:val="clear" w:color="auto" w:fill="auto"/>
            <w:noWrap/>
          </w:tcPr>
          <w:p w14:paraId="6455C206" w14:textId="77777777" w:rsidR="006F4F0B" w:rsidRPr="00C9467E" w:rsidRDefault="006F4F0B" w:rsidP="006E61F8">
            <w:pPr>
              <w:spacing w:after="0" w:line="360" w:lineRule="auto"/>
              <w:jc w:val="right"/>
              <w:rPr>
                <w:rFonts w:ascii="Arial" w:hAnsi="Arial" w:cs="Arial"/>
                <w:sz w:val="36"/>
                <w:szCs w:val="36"/>
              </w:rPr>
            </w:pPr>
          </w:p>
          <w:p w14:paraId="702A4B4C" w14:textId="3E2D20F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£664,622 </w:t>
            </w:r>
          </w:p>
        </w:tc>
      </w:tr>
      <w:tr w:rsidR="001D0DF0" w:rsidRPr="00C9467E" w14:paraId="43E40330" w14:textId="77777777" w:rsidTr="006F4F0B">
        <w:trPr>
          <w:trHeight w:val="255"/>
        </w:trPr>
        <w:tc>
          <w:tcPr>
            <w:tcW w:w="10510" w:type="dxa"/>
            <w:shd w:val="clear" w:color="auto" w:fill="auto"/>
            <w:noWrap/>
            <w:vAlign w:val="bottom"/>
          </w:tcPr>
          <w:p w14:paraId="4EC9F447"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Community Music Wales</w:t>
            </w:r>
          </w:p>
          <w:p w14:paraId="34AD2A8D" w14:textId="3D50F74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Community Music Wales (CMW) is a registered charity and company limited by guarantee, which was incorporated in 1990. CMW is an organisation that works nationally. Its primary aim is to contribute to the empowerment of marginalised groups and individuals by enabling them to participate in creativity and learning through participation in music- making. </w:t>
            </w:r>
          </w:p>
          <w:p w14:paraId="72462622" w14:textId="6D01BC0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CMW provides a wide range of music activity, including workshops, training and mentoring to communities across Wales. The organisation has a reputation for excellence and currently operates with eight members of staff and around eighty community music tutors and mentors. With offices in Cardiff and Caernarfon it provides a fully bilingual programme of work. </w:t>
            </w:r>
          </w:p>
          <w:p w14:paraId="76974EB4" w14:textId="77777777" w:rsidR="00AA746E" w:rsidRPr="00C9467E" w:rsidRDefault="00AA746E" w:rsidP="008A4DA1">
            <w:pPr>
              <w:spacing w:after="0" w:line="360" w:lineRule="auto"/>
              <w:rPr>
                <w:rFonts w:ascii="Arial" w:hAnsi="Arial" w:cs="Arial"/>
                <w:sz w:val="36"/>
                <w:szCs w:val="36"/>
                <w:lang w:eastAsia="en-GB"/>
              </w:rPr>
            </w:pPr>
          </w:p>
          <w:p w14:paraId="0831C810" w14:textId="25B33A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Delivery of grass roots activity centres on participatory music workshops providing opportunities for creative music making to those who live in marginalised communities and have little or no access to the arts. The majority of projects target people who are marginalised or suffer from social exclusion and aim to improve self-confidence, motivation and self-esteem. </w:t>
            </w:r>
          </w:p>
          <w:p w14:paraId="67D6B06F" w14:textId="77777777" w:rsidR="00AA746E" w:rsidRPr="00C9467E" w:rsidRDefault="00AA746E" w:rsidP="008A4DA1">
            <w:pPr>
              <w:spacing w:after="0" w:line="360" w:lineRule="auto"/>
              <w:rPr>
                <w:rFonts w:ascii="Arial" w:hAnsi="Arial" w:cs="Arial"/>
                <w:sz w:val="36"/>
                <w:szCs w:val="36"/>
                <w:lang w:eastAsia="en-GB"/>
              </w:rPr>
            </w:pPr>
          </w:p>
          <w:p w14:paraId="78D4BBE4"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CMW's work is often client led, and engages with groups with specific needs including disabled people, homeless people, those with drug or alcohol problems and young offenders. </w:t>
            </w:r>
          </w:p>
        </w:tc>
        <w:tc>
          <w:tcPr>
            <w:tcW w:w="3589" w:type="dxa"/>
            <w:shd w:val="clear" w:color="auto" w:fill="auto"/>
            <w:noWrap/>
          </w:tcPr>
          <w:p w14:paraId="4F913C2A" w14:textId="77777777" w:rsidR="006F4F0B" w:rsidRPr="00C9467E" w:rsidRDefault="006F4F0B" w:rsidP="006E61F8">
            <w:pPr>
              <w:spacing w:after="0" w:line="360" w:lineRule="auto"/>
              <w:jc w:val="right"/>
              <w:rPr>
                <w:rFonts w:ascii="Arial" w:hAnsi="Arial" w:cs="Arial"/>
                <w:sz w:val="36"/>
                <w:szCs w:val="36"/>
              </w:rPr>
            </w:pPr>
          </w:p>
          <w:p w14:paraId="6BFC29FF" w14:textId="084B65E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£106,488</w:t>
            </w:r>
          </w:p>
        </w:tc>
      </w:tr>
      <w:tr w:rsidR="001D0DF0" w:rsidRPr="00C9467E" w14:paraId="518D033D" w14:textId="77777777" w:rsidTr="006F4F0B">
        <w:trPr>
          <w:trHeight w:val="255"/>
        </w:trPr>
        <w:tc>
          <w:tcPr>
            <w:tcW w:w="10510" w:type="dxa"/>
            <w:shd w:val="clear" w:color="auto" w:fill="auto"/>
            <w:noWrap/>
            <w:vAlign w:val="bottom"/>
          </w:tcPr>
          <w:p w14:paraId="1D5B237A"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Cwmni'r Fran Wen</w:t>
            </w:r>
          </w:p>
          <w:p w14:paraId="4C6CCD65" w14:textId="323B7DE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Cwmni’r Frân Wen’s vision is to create theatre that fires the imagination, the mind and the heart and celebrates the wonder of the world. The company aims to make inspiring, exciting and challenging work for children and young people. Cwmni’r Fran Wen, founded in 1984, is based in Menai Bridge, Anglesey, It presents work mainly through the medium of Welsh in schools, theatres, community centres as well as in more unusual locations such as beaches, shops and nightclubs across north west Wales and beyond.</w:t>
            </w:r>
          </w:p>
          <w:p w14:paraId="2F5A9A48" w14:textId="77777777" w:rsidR="00AA746E" w:rsidRPr="00C9467E" w:rsidRDefault="00AA746E" w:rsidP="008A4DA1">
            <w:pPr>
              <w:spacing w:after="0" w:line="360" w:lineRule="auto"/>
              <w:rPr>
                <w:rFonts w:ascii="Arial" w:hAnsi="Arial" w:cs="Arial"/>
                <w:sz w:val="36"/>
                <w:szCs w:val="36"/>
                <w:lang w:eastAsia="en-GB"/>
              </w:rPr>
            </w:pPr>
          </w:p>
          <w:p w14:paraId="1ABB846E" w14:textId="77777777"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Cwmni’r Frân Wen is principally funded by Arts Council of Wales, Gwynedd Council, Conwy County Borough Council and Anglesey County Council. In addition, Cwmni’r Frân Wen attracts income from European funds, commercial income and private sector sponsorship.</w:t>
            </w:r>
          </w:p>
          <w:p w14:paraId="05107FE0" w14:textId="241D7FC6" w:rsidR="006D3AA2" w:rsidRPr="00C9467E" w:rsidRDefault="006D3AA2" w:rsidP="008A4DA1">
            <w:pPr>
              <w:spacing w:after="0" w:line="360" w:lineRule="auto"/>
              <w:rPr>
                <w:rFonts w:ascii="Arial" w:hAnsi="Arial" w:cs="Arial"/>
                <w:b/>
                <w:sz w:val="36"/>
                <w:szCs w:val="36"/>
                <w:lang w:eastAsia="en-GB"/>
              </w:rPr>
            </w:pPr>
          </w:p>
        </w:tc>
        <w:tc>
          <w:tcPr>
            <w:tcW w:w="3589" w:type="dxa"/>
            <w:shd w:val="clear" w:color="auto" w:fill="auto"/>
            <w:noWrap/>
          </w:tcPr>
          <w:p w14:paraId="3D0DADB0" w14:textId="77777777" w:rsidR="00004C1A" w:rsidRPr="00C9467E" w:rsidRDefault="00004C1A" w:rsidP="006E61F8">
            <w:pPr>
              <w:spacing w:after="0" w:line="360" w:lineRule="auto"/>
              <w:jc w:val="right"/>
              <w:rPr>
                <w:rFonts w:ascii="Arial" w:hAnsi="Arial" w:cs="Arial"/>
                <w:sz w:val="36"/>
                <w:szCs w:val="36"/>
              </w:rPr>
            </w:pPr>
          </w:p>
          <w:p w14:paraId="40F35191" w14:textId="1A3D4F0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£235,576 </w:t>
            </w:r>
          </w:p>
        </w:tc>
      </w:tr>
      <w:tr w:rsidR="001D0DF0" w:rsidRPr="00C9467E" w14:paraId="3C44B1B0" w14:textId="77777777" w:rsidTr="006F4F0B">
        <w:trPr>
          <w:trHeight w:val="255"/>
        </w:trPr>
        <w:tc>
          <w:tcPr>
            <w:tcW w:w="10510" w:type="dxa"/>
            <w:shd w:val="clear" w:color="auto" w:fill="auto"/>
            <w:noWrap/>
            <w:vAlign w:val="bottom"/>
          </w:tcPr>
          <w:p w14:paraId="29C213A7"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Dawns i Bawb</w:t>
            </w:r>
          </w:p>
          <w:p w14:paraId="1578B501" w14:textId="41DD83F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Established in 1988, Dawns i Bawb, a community dance organisation based at Galeri, is a charitable trust. Its aim is to promote the field of dance and related activities. It does this by bringing the work of professional artists to bear on all aspects of community life, by fostering dance education in schools, clubs and other areas of the community, and by providing a platform for performance by professional and amateur groups and companies. </w:t>
            </w:r>
          </w:p>
          <w:p w14:paraId="6A1B6879" w14:textId="77777777" w:rsidR="00AA746E" w:rsidRPr="00C9467E" w:rsidRDefault="00AA746E" w:rsidP="008A4DA1">
            <w:pPr>
              <w:spacing w:after="0" w:line="360" w:lineRule="auto"/>
              <w:rPr>
                <w:rFonts w:ascii="Arial" w:hAnsi="Arial" w:cs="Arial"/>
                <w:sz w:val="36"/>
                <w:szCs w:val="36"/>
                <w:lang w:eastAsia="en-GB"/>
              </w:rPr>
            </w:pPr>
          </w:p>
          <w:p w14:paraId="52C497D7" w14:textId="37BBF26A"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Dawns i Bawb's programme of activity extends across the three counties of north west Wales. During the past few years the organisation has grown significantly. It offers regular high quality community classes and education activities as part of the core artistic programme, covering youth provision, parents and toddlers, older people and adult provision. Working successfully in partnerships to maximise resources, the company caters for all parts of the community. </w:t>
            </w:r>
          </w:p>
        </w:tc>
        <w:tc>
          <w:tcPr>
            <w:tcW w:w="3589" w:type="dxa"/>
            <w:shd w:val="clear" w:color="auto" w:fill="auto"/>
            <w:noWrap/>
          </w:tcPr>
          <w:p w14:paraId="530FBA94" w14:textId="77777777" w:rsidR="00004C1A" w:rsidRPr="00C9467E" w:rsidRDefault="00004C1A" w:rsidP="006E61F8">
            <w:pPr>
              <w:spacing w:after="0" w:line="360" w:lineRule="auto"/>
              <w:jc w:val="right"/>
              <w:rPr>
                <w:rFonts w:ascii="Arial" w:hAnsi="Arial" w:cs="Arial"/>
                <w:sz w:val="36"/>
                <w:szCs w:val="36"/>
              </w:rPr>
            </w:pPr>
          </w:p>
          <w:p w14:paraId="76EB4F0E" w14:textId="667FE20B"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£86,204 </w:t>
            </w:r>
          </w:p>
        </w:tc>
      </w:tr>
      <w:tr w:rsidR="001D0DF0" w:rsidRPr="00C9467E" w14:paraId="6D90A5B9" w14:textId="77777777" w:rsidTr="006F4F0B">
        <w:trPr>
          <w:trHeight w:val="255"/>
        </w:trPr>
        <w:tc>
          <w:tcPr>
            <w:tcW w:w="10510" w:type="dxa"/>
            <w:shd w:val="clear" w:color="auto" w:fill="auto"/>
            <w:noWrap/>
            <w:vAlign w:val="bottom"/>
          </w:tcPr>
          <w:p w14:paraId="32619277"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Disability Arts Cymru</w:t>
            </w:r>
          </w:p>
          <w:p w14:paraId="643CBDCA" w14:textId="4BF24764"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Disability Arts Cymru (DAC), formerly Arts Disability Wales, is a registered charity that was established in 1982. The objects of DAC are to 'Advance education in the arts amongst disabled people in Wales by increasing participation in disability arts and other arts activities on equal terms with other members of the community; and promote and advance education in disability arts for the benefit of the public amongst individuals and organisations in Wales.'</w:t>
            </w:r>
          </w:p>
        </w:tc>
        <w:tc>
          <w:tcPr>
            <w:tcW w:w="3589" w:type="dxa"/>
            <w:shd w:val="clear" w:color="auto" w:fill="auto"/>
            <w:noWrap/>
          </w:tcPr>
          <w:p w14:paraId="39887853" w14:textId="77777777" w:rsidR="00004C1A"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w:t>
            </w:r>
          </w:p>
          <w:p w14:paraId="6FE6351E" w14:textId="3D246D7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£167,237</w:t>
            </w:r>
          </w:p>
        </w:tc>
      </w:tr>
      <w:tr w:rsidR="001D0DF0" w:rsidRPr="00C9467E" w14:paraId="590090AE" w14:textId="77777777" w:rsidTr="006F4F0B">
        <w:trPr>
          <w:trHeight w:val="255"/>
        </w:trPr>
        <w:tc>
          <w:tcPr>
            <w:tcW w:w="10510" w:type="dxa"/>
            <w:shd w:val="clear" w:color="auto" w:fill="auto"/>
            <w:noWrap/>
            <w:vAlign w:val="bottom"/>
          </w:tcPr>
          <w:p w14:paraId="6132A4B7"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Ffilm Cymru Wales</w:t>
            </w:r>
          </w:p>
          <w:p w14:paraId="6EE5D9B8" w14:textId="602C3511"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Ffilm Cymru Wales is the national body for the development of film in Wales, and an external lottery delegate of Arts Council of Wales and the British Film Institute (BFI). It is tasked with developing, implementing and managing film strategy and programmes to develop the business and art of film for Wales; the breadth and depth of film access for Welsh audiences, and the benefits of film education for the Welsh public. </w:t>
            </w:r>
          </w:p>
          <w:p w14:paraId="3705E0B7" w14:textId="77777777"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Ffilm Cymru’s work spans making, seeing and learning with its main beneficiaries being the Welsh public across all ages, and new, emerging and established Welsh filmmaking professionals from the talent that makes films and the crew and services that facilitate them, to cinemas, festivals and education providers. </w:t>
            </w:r>
          </w:p>
          <w:p w14:paraId="1BB419A1" w14:textId="77777777" w:rsidR="00AA746E" w:rsidRPr="00C9467E" w:rsidRDefault="00AA746E" w:rsidP="008A4DA1">
            <w:pPr>
              <w:spacing w:after="0" w:line="360" w:lineRule="auto"/>
              <w:rPr>
                <w:rFonts w:ascii="Arial" w:hAnsi="Arial" w:cs="Arial"/>
                <w:sz w:val="36"/>
                <w:szCs w:val="36"/>
                <w:lang w:eastAsia="en-GB"/>
              </w:rPr>
            </w:pPr>
          </w:p>
          <w:p w14:paraId="02DE4E80" w14:textId="778A9CF3"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The majority of its work is Business to Business facing, where it re-grants the majority of its funding to support the development of third parties, growing the film and creative sector, the offer for audiences and learning opportunities. Its beneficiaries include writers, directors, producers and Welsh companies, developing their skills, work and businesses. </w:t>
            </w:r>
          </w:p>
          <w:p w14:paraId="25763248" w14:textId="6747F8F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Its Wales-based audience development work is focused on enabling opportunities for all people in Wales to access a breadth of quality independent film. </w:t>
            </w:r>
          </w:p>
          <w:p w14:paraId="4F2841BA" w14:textId="77777777" w:rsidR="00AA746E" w:rsidRPr="00C9467E" w:rsidRDefault="00AA746E" w:rsidP="008A4DA1">
            <w:pPr>
              <w:spacing w:after="0" w:line="360" w:lineRule="auto"/>
              <w:rPr>
                <w:rFonts w:ascii="Arial" w:hAnsi="Arial" w:cs="Arial"/>
                <w:sz w:val="36"/>
                <w:szCs w:val="36"/>
                <w:lang w:eastAsia="en-GB"/>
              </w:rPr>
            </w:pPr>
          </w:p>
          <w:p w14:paraId="61F5CBD1"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Ffilm Cymru’s learning activities centre around enabling the provision of high-quality film and media education that independent research has shown to improve literacy, communication and digital skills, as well as providing tools of social engagement and stimulating pathways to further learning. </w:t>
            </w:r>
          </w:p>
          <w:p w14:paraId="5E61F3A6" w14:textId="77777777" w:rsidR="00AA746E" w:rsidRPr="00C9467E" w:rsidRDefault="00AA746E" w:rsidP="008A4DA1">
            <w:pPr>
              <w:spacing w:after="0" w:line="360" w:lineRule="auto"/>
              <w:rPr>
                <w:rFonts w:ascii="Arial" w:hAnsi="Arial" w:cs="Arial"/>
                <w:b/>
                <w:sz w:val="36"/>
                <w:szCs w:val="36"/>
                <w:highlight w:val="yellow"/>
                <w:lang w:eastAsia="en-GB"/>
              </w:rPr>
            </w:pPr>
          </w:p>
          <w:p w14:paraId="3759E394" w14:textId="77777777" w:rsidR="00AA746E" w:rsidRDefault="00AA746E" w:rsidP="008A4DA1">
            <w:pPr>
              <w:spacing w:after="0" w:line="360" w:lineRule="auto"/>
              <w:rPr>
                <w:rFonts w:ascii="Arial" w:hAnsi="Arial" w:cs="Arial"/>
                <w:b/>
                <w:sz w:val="36"/>
                <w:szCs w:val="36"/>
                <w:highlight w:val="yellow"/>
                <w:lang w:eastAsia="en-GB"/>
              </w:rPr>
            </w:pPr>
          </w:p>
          <w:p w14:paraId="4273CD53" w14:textId="26D43DF7" w:rsidR="006D3AA2" w:rsidRPr="00C9467E" w:rsidRDefault="006D3AA2" w:rsidP="008A4DA1">
            <w:pPr>
              <w:spacing w:after="0" w:line="360" w:lineRule="auto"/>
              <w:rPr>
                <w:rFonts w:ascii="Arial" w:hAnsi="Arial" w:cs="Arial"/>
                <w:b/>
                <w:sz w:val="36"/>
                <w:szCs w:val="36"/>
                <w:highlight w:val="yellow"/>
                <w:lang w:eastAsia="en-GB"/>
              </w:rPr>
            </w:pPr>
          </w:p>
        </w:tc>
        <w:tc>
          <w:tcPr>
            <w:tcW w:w="3589" w:type="dxa"/>
            <w:shd w:val="clear" w:color="auto" w:fill="auto"/>
            <w:noWrap/>
          </w:tcPr>
          <w:p w14:paraId="4EA8E1D4" w14:textId="77777777" w:rsidR="00004C1A" w:rsidRPr="00C9467E" w:rsidRDefault="00004C1A" w:rsidP="006E61F8">
            <w:pPr>
              <w:spacing w:after="0" w:line="360" w:lineRule="auto"/>
              <w:jc w:val="right"/>
              <w:rPr>
                <w:rFonts w:ascii="Arial" w:hAnsi="Arial" w:cs="Arial"/>
                <w:sz w:val="36"/>
                <w:szCs w:val="36"/>
              </w:rPr>
            </w:pPr>
          </w:p>
          <w:p w14:paraId="51104C5E" w14:textId="2D707799"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£1,415,400</w:t>
            </w:r>
          </w:p>
          <w:p w14:paraId="794EA443" w14:textId="77777777" w:rsidR="001D0DF0" w:rsidRPr="00C9467E" w:rsidRDefault="001D0DF0" w:rsidP="006E61F8">
            <w:pPr>
              <w:spacing w:after="0" w:line="360" w:lineRule="auto"/>
              <w:jc w:val="right"/>
              <w:rPr>
                <w:rFonts w:ascii="Arial" w:hAnsi="Arial" w:cs="Arial"/>
                <w:sz w:val="36"/>
                <w:szCs w:val="36"/>
                <w:highlight w:val="yellow"/>
              </w:rPr>
            </w:pPr>
            <w:r w:rsidRPr="00C9467E">
              <w:rPr>
                <w:rFonts w:ascii="Arial" w:hAnsi="Arial" w:cs="Arial"/>
                <w:sz w:val="36"/>
                <w:szCs w:val="36"/>
              </w:rPr>
              <w:t>(delegated Lottery funding)</w:t>
            </w:r>
          </w:p>
        </w:tc>
      </w:tr>
      <w:tr w:rsidR="001D0DF0" w:rsidRPr="00C9467E" w14:paraId="1B8BED8D" w14:textId="77777777" w:rsidTr="006F4F0B">
        <w:trPr>
          <w:trHeight w:val="255"/>
        </w:trPr>
        <w:tc>
          <w:tcPr>
            <w:tcW w:w="10510" w:type="dxa"/>
            <w:shd w:val="clear" w:color="auto" w:fill="auto"/>
            <w:noWrap/>
            <w:vAlign w:val="bottom"/>
          </w:tcPr>
          <w:p w14:paraId="05BB443F"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Ffotogallery</w:t>
            </w:r>
          </w:p>
          <w:p w14:paraId="7C35E0FA" w14:textId="6ECD196B"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Ffotogallery is the national development agency for lens based media and photography. It is a company limited by guarantee which was established in 1978. Based at Chapter, the organisation delivers a year round exhibition programme at Turner House in Penarth, an extensive education and outreach programme and publications. </w:t>
            </w:r>
          </w:p>
          <w:p w14:paraId="4D551036" w14:textId="77777777" w:rsidR="00AA746E" w:rsidRPr="00C9467E" w:rsidRDefault="00AA746E" w:rsidP="008A4DA1">
            <w:pPr>
              <w:spacing w:after="0" w:line="360" w:lineRule="auto"/>
              <w:rPr>
                <w:rFonts w:ascii="Arial" w:hAnsi="Arial" w:cs="Arial"/>
                <w:sz w:val="36"/>
                <w:szCs w:val="36"/>
                <w:lang w:eastAsia="en-GB"/>
              </w:rPr>
            </w:pPr>
          </w:p>
          <w:p w14:paraId="3A04CA96" w14:textId="535BC8A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Ffotogallery’s mission is to, “Develop the practice, enjoyment and understanding of contemporary photography and lens based media, in Wales and beyond...Our aim is to enrich the experiences of audiences and participants through artistic and educational programmes that are distinctive, innovative and stimulating.” </w:t>
            </w:r>
          </w:p>
          <w:p w14:paraId="032D6AC4" w14:textId="77777777" w:rsidR="00AA746E" w:rsidRPr="00C9467E" w:rsidRDefault="00AA746E" w:rsidP="008A4DA1">
            <w:pPr>
              <w:spacing w:after="0" w:line="360" w:lineRule="auto"/>
              <w:rPr>
                <w:rFonts w:ascii="Arial" w:hAnsi="Arial" w:cs="Arial"/>
                <w:sz w:val="36"/>
                <w:szCs w:val="36"/>
                <w:lang w:eastAsia="en-GB"/>
              </w:rPr>
            </w:pPr>
          </w:p>
          <w:p w14:paraId="64DCA865" w14:textId="27ADB68A"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In 2015, Ffotogallery successfully managed the Cymru yn Fenis / Wales in Venice project, presenting artist Helen Sears as the Wales featured artist at the Venice Biennale. It also promotes the biennial “Diffusion” Festival in venues around Cardiff.</w:t>
            </w:r>
          </w:p>
        </w:tc>
        <w:tc>
          <w:tcPr>
            <w:tcW w:w="3589" w:type="dxa"/>
            <w:shd w:val="clear" w:color="auto" w:fill="auto"/>
            <w:noWrap/>
          </w:tcPr>
          <w:p w14:paraId="0F0C220D" w14:textId="77777777" w:rsidR="00004C1A" w:rsidRPr="00C9467E" w:rsidRDefault="00004C1A" w:rsidP="006E61F8">
            <w:pPr>
              <w:spacing w:after="0" w:line="360" w:lineRule="auto"/>
              <w:jc w:val="right"/>
              <w:rPr>
                <w:rFonts w:ascii="Arial" w:hAnsi="Arial" w:cs="Arial"/>
                <w:sz w:val="36"/>
                <w:szCs w:val="36"/>
              </w:rPr>
            </w:pPr>
          </w:p>
          <w:p w14:paraId="0CFE86F4" w14:textId="793C080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£201,666 </w:t>
            </w:r>
          </w:p>
        </w:tc>
      </w:tr>
      <w:tr w:rsidR="001D0DF0" w:rsidRPr="00C9467E" w14:paraId="34F9EC73" w14:textId="77777777" w:rsidTr="006F4F0B">
        <w:trPr>
          <w:trHeight w:val="255"/>
        </w:trPr>
        <w:tc>
          <w:tcPr>
            <w:tcW w:w="10510" w:type="dxa"/>
            <w:shd w:val="clear" w:color="auto" w:fill="auto"/>
            <w:noWrap/>
            <w:vAlign w:val="bottom"/>
          </w:tcPr>
          <w:p w14:paraId="6224F0D6"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g39</w:t>
            </w:r>
          </w:p>
          <w:p w14:paraId="52287E5A" w14:textId="7E311DC2"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g39 is a dynamic artist led organisation established in 1998 by artists Anthony Shapland and Chris Brown. Over the last 16 years, g39 has developed as part resource, part gallery and part community showing the work of nearly 700 contemporary artists. </w:t>
            </w:r>
          </w:p>
          <w:p w14:paraId="09A2439D" w14:textId="387EE2BC" w:rsidR="00AA746E" w:rsidRPr="006D3AA2"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Since relocating in 2011, g39 is now one of the largest spaces exhibiting contemporary visual art in Wales. g39 is committed to ‘encourage understanding and awareness of contemporary visual arts’ through the exhibition programme. It is also committed to ‘show a minimum of 60% of artists of welsh parentage, born in Wales or working in Wales at the time of the exhibition.’ </w:t>
            </w:r>
          </w:p>
        </w:tc>
        <w:tc>
          <w:tcPr>
            <w:tcW w:w="3589" w:type="dxa"/>
            <w:shd w:val="clear" w:color="auto" w:fill="auto"/>
            <w:noWrap/>
          </w:tcPr>
          <w:p w14:paraId="77F0B3C4" w14:textId="77777777" w:rsidR="00004C1A" w:rsidRPr="00C9467E" w:rsidRDefault="00004C1A" w:rsidP="006E61F8">
            <w:pPr>
              <w:spacing w:after="0" w:line="360" w:lineRule="auto"/>
              <w:jc w:val="right"/>
              <w:rPr>
                <w:rFonts w:ascii="Arial" w:hAnsi="Arial" w:cs="Arial"/>
                <w:sz w:val="36"/>
                <w:szCs w:val="36"/>
              </w:rPr>
            </w:pPr>
          </w:p>
          <w:p w14:paraId="31195C62" w14:textId="168142E9"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£70,992 </w:t>
            </w:r>
          </w:p>
        </w:tc>
      </w:tr>
      <w:tr w:rsidR="001D0DF0" w:rsidRPr="00C9467E" w14:paraId="067EC367" w14:textId="77777777" w:rsidTr="006F4F0B">
        <w:trPr>
          <w:trHeight w:val="255"/>
        </w:trPr>
        <w:tc>
          <w:tcPr>
            <w:tcW w:w="10510" w:type="dxa"/>
            <w:shd w:val="clear" w:color="auto" w:fill="auto"/>
            <w:noWrap/>
            <w:vAlign w:val="bottom"/>
          </w:tcPr>
          <w:p w14:paraId="72F0D13D"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Galeri Caernarfon Cyf</w:t>
            </w:r>
          </w:p>
          <w:p w14:paraId="1B980CB8" w14:textId="640F363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Galeri was opened in 2004 and is a vibrant and versatile multipurpose centre providing a varied and quality arts programme for an inclusive and mixed audience. Galeri operates mostly as a presenting venue, but it also commissions, co-produces and co-ordinates touring productions.</w:t>
            </w:r>
          </w:p>
          <w:p w14:paraId="369FA077" w14:textId="77777777" w:rsidR="00AA746E" w:rsidRPr="00C9467E" w:rsidRDefault="00AA746E" w:rsidP="008A4DA1">
            <w:pPr>
              <w:spacing w:after="0" w:line="360" w:lineRule="auto"/>
              <w:rPr>
                <w:rFonts w:ascii="Arial" w:hAnsi="Arial" w:cs="Arial"/>
                <w:sz w:val="36"/>
                <w:szCs w:val="36"/>
                <w:lang w:eastAsia="en-GB"/>
              </w:rPr>
            </w:pPr>
          </w:p>
          <w:p w14:paraId="1FC075EC" w14:textId="6631B590"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Galeri’s programme of activity includes opera and musical theatre, classical concerts and world music, recitals and community opera. Galeri has been designated as a dance hub and works to develop and grow its audience in this field. Galeri’s programme includes community dance, physical theatre, circus and extravaganzas on a large scale and international contemporary dance. Galeri programmes exhibitions of the visual arts and other activities include poetry and literature, comedy, workshops and participatory activities. </w:t>
            </w:r>
          </w:p>
          <w:p w14:paraId="5564128B" w14:textId="7CC1E30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Galeri also screens specialist films and animation projects. Galeri holds a film festival for children and young people. Galeri is also home to a number of creative businesses and cultural institutions including Bara Caws Theatre Company and William Mathias Music Centre. A recently completed capital project has added a new cinema space.</w:t>
            </w:r>
          </w:p>
          <w:p w14:paraId="352E78ED" w14:textId="77777777" w:rsidR="00AA746E" w:rsidRPr="00C9467E" w:rsidRDefault="00AA746E" w:rsidP="008A4DA1">
            <w:pPr>
              <w:spacing w:after="0" w:line="360" w:lineRule="auto"/>
              <w:rPr>
                <w:rFonts w:ascii="Arial" w:hAnsi="Arial" w:cs="Arial"/>
                <w:sz w:val="36"/>
                <w:szCs w:val="36"/>
                <w:lang w:eastAsia="en-GB"/>
              </w:rPr>
            </w:pPr>
          </w:p>
          <w:p w14:paraId="7B2837BB"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Galeri is a non-profit community enterprise.</w:t>
            </w:r>
          </w:p>
        </w:tc>
        <w:tc>
          <w:tcPr>
            <w:tcW w:w="3589" w:type="dxa"/>
            <w:shd w:val="clear" w:color="auto" w:fill="auto"/>
            <w:noWrap/>
          </w:tcPr>
          <w:p w14:paraId="04758ED0" w14:textId="77777777" w:rsidR="00004C1A" w:rsidRPr="00C9467E" w:rsidRDefault="00004C1A" w:rsidP="006E61F8">
            <w:pPr>
              <w:spacing w:after="0" w:line="360" w:lineRule="auto"/>
              <w:jc w:val="right"/>
              <w:rPr>
                <w:rFonts w:ascii="Arial" w:hAnsi="Arial" w:cs="Arial"/>
                <w:sz w:val="36"/>
                <w:szCs w:val="36"/>
              </w:rPr>
            </w:pPr>
          </w:p>
          <w:p w14:paraId="7DF6F76B" w14:textId="683CEDA4"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£319,716 </w:t>
            </w:r>
          </w:p>
        </w:tc>
      </w:tr>
      <w:tr w:rsidR="001D0DF0" w:rsidRPr="00C9467E" w14:paraId="2BAA620A" w14:textId="77777777" w:rsidTr="006F4F0B">
        <w:trPr>
          <w:trHeight w:val="255"/>
        </w:trPr>
        <w:tc>
          <w:tcPr>
            <w:tcW w:w="10510" w:type="dxa"/>
            <w:shd w:val="clear" w:color="auto" w:fill="auto"/>
            <w:noWrap/>
            <w:vAlign w:val="bottom"/>
          </w:tcPr>
          <w:p w14:paraId="481AFFE3" w14:textId="52E1F4BD"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Glynn Vivian Art Gallery</w:t>
            </w:r>
          </w:p>
          <w:p w14:paraId="4ED78D84" w14:textId="057A3811"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Glynn Vivian Art Gallery (GVAG), Swansea's city art gallery, was built to house the original bequest of Richard Glynn Vivian (1835-1910) and opened in 1911. The Grade 2* listed building was subsequently extended with a modern wing in 1974, which houses the main exhibition space, picture stores and conservation studios. </w:t>
            </w:r>
          </w:p>
          <w:p w14:paraId="3CC5860B" w14:textId="77777777" w:rsidR="00AA746E" w:rsidRPr="00C9467E" w:rsidRDefault="00AA746E" w:rsidP="008A4DA1">
            <w:pPr>
              <w:spacing w:after="0" w:line="360" w:lineRule="auto"/>
              <w:rPr>
                <w:rFonts w:ascii="Arial" w:hAnsi="Arial" w:cs="Arial"/>
                <w:sz w:val="36"/>
                <w:szCs w:val="36"/>
                <w:lang w:eastAsia="en-GB"/>
              </w:rPr>
            </w:pPr>
          </w:p>
          <w:p w14:paraId="3E5CE9EE" w14:textId="791F32AC"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The Glynn Vivian bequest and subsequent acquisitions of additional historic and contemporary work makes the gallery unique and distinctive in Wales with collections second only, in terms of quality and scale, to the National Museum Wales. </w:t>
            </w:r>
          </w:p>
          <w:p w14:paraId="0D87154C" w14:textId="00B431B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gallery is registered with the Museums Library and Archives Council as a fully Accredited Museum and has category A security status, which permits it to borrow and exhibit the most prestigious and valuable artworks under the government's national and international indemnity scheme. </w:t>
            </w:r>
          </w:p>
          <w:p w14:paraId="1BE4B5B1" w14:textId="77777777" w:rsidR="00AA746E" w:rsidRPr="00C9467E" w:rsidRDefault="00AA746E" w:rsidP="008A4DA1">
            <w:pPr>
              <w:spacing w:after="0" w:line="360" w:lineRule="auto"/>
              <w:rPr>
                <w:rFonts w:ascii="Arial" w:hAnsi="Arial" w:cs="Arial"/>
                <w:sz w:val="36"/>
                <w:szCs w:val="36"/>
                <w:lang w:eastAsia="en-GB"/>
              </w:rPr>
            </w:pPr>
          </w:p>
          <w:p w14:paraId="1248C32D" w14:textId="4EC8E5B8" w:rsidR="001D0DF0" w:rsidRPr="006D3AA2"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Glynn Vivian completed a major Lottery</w:t>
            </w:r>
            <w:r w:rsidRPr="00C9467E">
              <w:rPr>
                <w:rFonts w:ascii="Arial" w:hAnsi="Arial" w:cs="Arial"/>
                <w:sz w:val="36"/>
                <w:szCs w:val="36"/>
                <w:lang w:eastAsia="en-GB"/>
              </w:rPr>
              <w:noBreakHyphen/>
              <w:t xml:space="preserve">funded refurbishment in 2018. </w:t>
            </w:r>
          </w:p>
        </w:tc>
        <w:tc>
          <w:tcPr>
            <w:tcW w:w="3589" w:type="dxa"/>
            <w:shd w:val="clear" w:color="auto" w:fill="auto"/>
            <w:noWrap/>
          </w:tcPr>
          <w:p w14:paraId="68F37C14" w14:textId="77777777" w:rsidR="00004C1A" w:rsidRPr="00C9467E" w:rsidRDefault="00004C1A" w:rsidP="006E61F8">
            <w:pPr>
              <w:spacing w:after="0" w:line="360" w:lineRule="auto"/>
              <w:jc w:val="right"/>
              <w:rPr>
                <w:rFonts w:ascii="Arial" w:hAnsi="Arial" w:cs="Arial"/>
                <w:sz w:val="36"/>
                <w:szCs w:val="36"/>
              </w:rPr>
            </w:pPr>
          </w:p>
          <w:p w14:paraId="67F48BF7" w14:textId="3B73EA6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£126,770 </w:t>
            </w:r>
          </w:p>
        </w:tc>
      </w:tr>
      <w:tr w:rsidR="001D0DF0" w:rsidRPr="00C9467E" w14:paraId="7189B37C" w14:textId="77777777" w:rsidTr="006F4F0B">
        <w:trPr>
          <w:trHeight w:val="255"/>
        </w:trPr>
        <w:tc>
          <w:tcPr>
            <w:tcW w:w="10510" w:type="dxa"/>
            <w:shd w:val="clear" w:color="auto" w:fill="auto"/>
            <w:noWrap/>
            <w:vAlign w:val="bottom"/>
          </w:tcPr>
          <w:p w14:paraId="427FF545"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Hafren</w:t>
            </w:r>
          </w:p>
          <w:p w14:paraId="41F13786" w14:textId="301B0A3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Hafren, based on the campus of Coleg Powys in Newtown, is a mid-scale presenting venue, sharing the theatre facility with the college. Originally the management of the theatre was the responsibility of Powys County Council.</w:t>
            </w:r>
          </w:p>
          <w:p w14:paraId="1863A6D4" w14:textId="77777777" w:rsidR="00AA746E" w:rsidRPr="00C9467E" w:rsidRDefault="00AA746E" w:rsidP="008A4DA1">
            <w:pPr>
              <w:spacing w:after="0" w:line="360" w:lineRule="auto"/>
              <w:rPr>
                <w:rFonts w:ascii="Arial" w:hAnsi="Arial" w:cs="Arial"/>
                <w:sz w:val="36"/>
                <w:szCs w:val="36"/>
                <w:lang w:eastAsia="en-GB"/>
              </w:rPr>
            </w:pPr>
          </w:p>
          <w:p w14:paraId="5DEBF941" w14:textId="0C219F09"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But this has now passed to Neath Port Talbot College Group under the terms of a Service Level Agreement. Hafren’s catchment area includes the smaller towns and villages of Llanidloes, Rhayader, Llandrindod Wells, western Shrewsbury, Oswestry and Bishops Castle. This is roughly a geographic area of 500 sq miles. </w:t>
            </w:r>
          </w:p>
          <w:p w14:paraId="00DED1EC" w14:textId="77777777" w:rsidR="006D3AA2" w:rsidRPr="00C9467E" w:rsidRDefault="006D3AA2" w:rsidP="008A4DA1">
            <w:pPr>
              <w:spacing w:after="0" w:line="360" w:lineRule="auto"/>
              <w:rPr>
                <w:rFonts w:ascii="Arial" w:hAnsi="Arial" w:cs="Arial"/>
                <w:sz w:val="36"/>
                <w:szCs w:val="36"/>
                <w:lang w:eastAsia="en-GB"/>
              </w:rPr>
            </w:pPr>
          </w:p>
          <w:p w14:paraId="40C609D5" w14:textId="4203CFB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Hafren’s programme consists of a mix of drama – classical, new writing and some Welsh Language; dance – ballet and contemporary; music – classical, folk, world, jazz and traditional Welsh language; opera, children’s theatre and lectures. The venue also offers more broadly based popular music and entertainment including tribute bands, and comedy events. </w:t>
            </w:r>
          </w:p>
          <w:p w14:paraId="2745A17A" w14:textId="77777777" w:rsidR="00AA746E" w:rsidRPr="00C9467E" w:rsidRDefault="00AA746E" w:rsidP="008A4DA1">
            <w:pPr>
              <w:spacing w:after="0" w:line="360" w:lineRule="auto"/>
              <w:rPr>
                <w:rFonts w:ascii="Arial" w:hAnsi="Arial" w:cs="Arial"/>
                <w:sz w:val="36"/>
                <w:szCs w:val="36"/>
                <w:lang w:eastAsia="en-GB"/>
              </w:rPr>
            </w:pPr>
          </w:p>
          <w:p w14:paraId="3CA0ABAB" w14:textId="77777777"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Regular slots are also given to local community groups such as Montgomery Federation of Young Farmers, Urdd, Newtown Musical Theatre Company, Montgomeryshire Music Festival, North Powys Youth Orchestra and local primary and secondary schools. Although not a producing house, Hafren is the production base for Mid Wales Opera and Ysgol Theatr Maldwyn. </w:t>
            </w:r>
          </w:p>
          <w:p w14:paraId="7D24D46A" w14:textId="77777777" w:rsidR="006D3AA2" w:rsidRDefault="006D3AA2" w:rsidP="008A4DA1">
            <w:pPr>
              <w:spacing w:after="0" w:line="360" w:lineRule="auto"/>
              <w:rPr>
                <w:rFonts w:ascii="Arial" w:hAnsi="Arial" w:cs="Arial"/>
                <w:b/>
                <w:sz w:val="36"/>
                <w:szCs w:val="36"/>
                <w:lang w:eastAsia="en-GB"/>
              </w:rPr>
            </w:pPr>
          </w:p>
          <w:p w14:paraId="0873F458" w14:textId="7AE6A3BF" w:rsidR="006D3AA2" w:rsidRPr="00C9467E" w:rsidRDefault="006D3AA2" w:rsidP="008A4DA1">
            <w:pPr>
              <w:spacing w:after="0" w:line="360" w:lineRule="auto"/>
              <w:rPr>
                <w:rFonts w:ascii="Arial" w:hAnsi="Arial" w:cs="Arial"/>
                <w:b/>
                <w:sz w:val="36"/>
                <w:szCs w:val="36"/>
                <w:lang w:eastAsia="en-GB"/>
              </w:rPr>
            </w:pPr>
          </w:p>
        </w:tc>
        <w:tc>
          <w:tcPr>
            <w:tcW w:w="3589" w:type="dxa"/>
            <w:shd w:val="clear" w:color="auto" w:fill="auto"/>
            <w:noWrap/>
          </w:tcPr>
          <w:p w14:paraId="4837A7AE" w14:textId="77777777" w:rsidR="00004C1A" w:rsidRPr="00C9467E" w:rsidRDefault="00004C1A" w:rsidP="006E61F8">
            <w:pPr>
              <w:spacing w:after="0" w:line="360" w:lineRule="auto"/>
              <w:jc w:val="right"/>
              <w:rPr>
                <w:rFonts w:ascii="Arial" w:hAnsi="Arial" w:cs="Arial"/>
                <w:sz w:val="36"/>
                <w:szCs w:val="36"/>
              </w:rPr>
            </w:pPr>
          </w:p>
          <w:p w14:paraId="13F322C6" w14:textId="26C0A99D"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£108,191 </w:t>
            </w:r>
          </w:p>
        </w:tc>
      </w:tr>
      <w:tr w:rsidR="001D0DF0" w:rsidRPr="00C9467E" w14:paraId="1AEBA3B2" w14:textId="77777777" w:rsidTr="006F4F0B">
        <w:trPr>
          <w:trHeight w:val="255"/>
        </w:trPr>
        <w:tc>
          <w:tcPr>
            <w:tcW w:w="10510" w:type="dxa"/>
            <w:shd w:val="clear" w:color="auto" w:fill="auto"/>
            <w:noWrap/>
            <w:vAlign w:val="bottom"/>
          </w:tcPr>
          <w:p w14:paraId="4AB786AB"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Head 4 Arts (Blaenau Gwent CBC)</w:t>
            </w:r>
          </w:p>
          <w:p w14:paraId="7DB63A3D" w14:textId="35508144"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Head for Arts is a community arts organisation working across the four counties of the eastern region of the Heads of the Valleys. Established in 2008, it is run by a consortium of four local authorities - Blaenau Gwent, Caerphilly, Merthyr Tydfil and Torfaen. </w:t>
            </w:r>
          </w:p>
          <w:p w14:paraId="6C7BCD2A" w14:textId="77777777" w:rsidR="00AA746E" w:rsidRPr="00C9467E" w:rsidRDefault="00AA746E" w:rsidP="008A4DA1">
            <w:pPr>
              <w:spacing w:after="0" w:line="360" w:lineRule="auto"/>
              <w:rPr>
                <w:rFonts w:ascii="Arial" w:hAnsi="Arial" w:cs="Arial"/>
                <w:sz w:val="36"/>
                <w:szCs w:val="36"/>
                <w:lang w:eastAsia="en-GB"/>
              </w:rPr>
            </w:pPr>
          </w:p>
          <w:p w14:paraId="52E53A7C" w14:textId="647ABEB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organisation develops sustainable arts activities in various communities through a range of participatory arts activities. Arts professionals are employed in a range of disciplines including the visual arts, dance, music and drama, this allows the participants to learn new skills, make new friends or explore their creativity through participation. </w:t>
            </w:r>
          </w:p>
          <w:p w14:paraId="53F25EA5" w14:textId="77777777" w:rsidR="00AA746E" w:rsidRPr="00C9467E" w:rsidRDefault="00AA746E" w:rsidP="008A4DA1">
            <w:pPr>
              <w:spacing w:after="0" w:line="360" w:lineRule="auto"/>
              <w:rPr>
                <w:rFonts w:ascii="Arial" w:hAnsi="Arial" w:cs="Arial"/>
                <w:sz w:val="36"/>
                <w:szCs w:val="36"/>
                <w:lang w:eastAsia="en-GB"/>
              </w:rPr>
            </w:pPr>
          </w:p>
          <w:p w14:paraId="3678649F" w14:textId="7759C493"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areas in which the organisation is working are primarily focused on regeneration and job creation, so its role is to find ways of engaging people through the arts to raise aspirations and opportunities for the participants.</w:t>
            </w:r>
          </w:p>
        </w:tc>
        <w:tc>
          <w:tcPr>
            <w:tcW w:w="3589" w:type="dxa"/>
            <w:shd w:val="clear" w:color="auto" w:fill="auto"/>
            <w:noWrap/>
          </w:tcPr>
          <w:p w14:paraId="0BAA349E" w14:textId="77777777" w:rsidR="00004C1A" w:rsidRPr="00C9467E" w:rsidRDefault="00004C1A" w:rsidP="006E61F8">
            <w:pPr>
              <w:spacing w:after="0" w:line="360" w:lineRule="auto"/>
              <w:jc w:val="right"/>
              <w:rPr>
                <w:rFonts w:ascii="Arial" w:hAnsi="Arial" w:cs="Arial"/>
                <w:sz w:val="36"/>
                <w:szCs w:val="36"/>
              </w:rPr>
            </w:pPr>
          </w:p>
          <w:p w14:paraId="2B9C0153" w14:textId="652D0874"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£ 152,125</w:t>
            </w:r>
          </w:p>
        </w:tc>
      </w:tr>
      <w:tr w:rsidR="001D0DF0" w:rsidRPr="00C9467E" w14:paraId="7C64D362" w14:textId="77777777" w:rsidTr="006F4F0B">
        <w:trPr>
          <w:trHeight w:val="255"/>
        </w:trPr>
        <w:tc>
          <w:tcPr>
            <w:tcW w:w="10510" w:type="dxa"/>
            <w:shd w:val="clear" w:color="auto" w:fill="auto"/>
            <w:noWrap/>
            <w:vAlign w:val="bottom"/>
          </w:tcPr>
          <w:p w14:paraId="5CF3B5A2"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Hijinx Theatre</w:t>
            </w:r>
          </w:p>
          <w:p w14:paraId="0C8BFD1E" w14:textId="1425D1B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Hijinx Theatre was established in 1981, a charitable company limited by guarantee, it was incorporated in 1987. It ‘aims to create high quality, inclusive theatre that is innovative, empowering and thought provoking’. Based as a resident company at the Wales Millennium Centre, Hijinx’s origins are as a pioneering company promoting the inclusion of learning-disabled people and to creating a diversity of opportunities for participation. </w:t>
            </w:r>
          </w:p>
          <w:p w14:paraId="09E9F614" w14:textId="77777777" w:rsidR="00AA746E" w:rsidRPr="00C9467E" w:rsidRDefault="00AA746E" w:rsidP="008A4DA1">
            <w:pPr>
              <w:spacing w:after="0" w:line="360" w:lineRule="auto"/>
              <w:rPr>
                <w:rFonts w:ascii="Arial" w:hAnsi="Arial" w:cs="Arial"/>
                <w:sz w:val="36"/>
                <w:szCs w:val="36"/>
                <w:lang w:eastAsia="en-GB"/>
              </w:rPr>
            </w:pPr>
          </w:p>
          <w:p w14:paraId="7602D1D4" w14:textId="6AED871F" w:rsidR="001D0DF0" w:rsidRPr="00C9467E" w:rsidRDefault="001D0DF0" w:rsidP="008A4DA1">
            <w:pPr>
              <w:shd w:val="clear" w:color="auto" w:fill="FFFFFF"/>
              <w:spacing w:after="0" w:line="360" w:lineRule="auto"/>
              <w:rPr>
                <w:rFonts w:ascii="Arial" w:hAnsi="Arial" w:cs="Arial"/>
                <w:b/>
                <w:sz w:val="36"/>
                <w:szCs w:val="36"/>
                <w:lang w:eastAsia="en-GB"/>
              </w:rPr>
            </w:pPr>
            <w:r w:rsidRPr="00C9467E">
              <w:rPr>
                <w:rFonts w:ascii="Arial" w:eastAsia="Times New Roman" w:hAnsi="Arial" w:cs="Arial"/>
                <w:sz w:val="36"/>
                <w:szCs w:val="36"/>
                <w:lang w:val="en" w:eastAsia="en-GB"/>
              </w:rPr>
              <w:t xml:space="preserve">A fully professional theatre company, Hijinx tours small scale theatre throughout the UK, Europe and internationally. Hijinx shows always include actors who have learning disabilities. </w:t>
            </w:r>
            <w:r w:rsidRPr="00C9467E">
              <w:rPr>
                <w:rFonts w:ascii="Arial" w:eastAsia="Times New Roman" w:hAnsi="Arial" w:cs="Arial"/>
                <w:bCs/>
                <w:sz w:val="36"/>
                <w:szCs w:val="36"/>
                <w:lang w:val="en" w:eastAsia="en-GB"/>
              </w:rPr>
              <w:t>Training</w:t>
            </w:r>
            <w:r w:rsidRPr="00C9467E">
              <w:rPr>
                <w:rFonts w:ascii="Arial" w:eastAsia="Times New Roman" w:hAnsi="Arial" w:cs="Arial"/>
                <w:b/>
                <w:bCs/>
                <w:sz w:val="36"/>
                <w:szCs w:val="36"/>
                <w:lang w:val="en" w:eastAsia="en-GB"/>
              </w:rPr>
              <w:t xml:space="preserve"> </w:t>
            </w:r>
            <w:r w:rsidRPr="00C9467E">
              <w:rPr>
                <w:rFonts w:ascii="Arial" w:eastAsia="Times New Roman" w:hAnsi="Arial" w:cs="Arial"/>
                <w:sz w:val="36"/>
                <w:szCs w:val="36"/>
                <w:lang w:val="en" w:eastAsia="en-GB"/>
              </w:rPr>
              <w:t xml:space="preserve">actors with learning disabilities to perform at a professional level is also at the heart of the Hijinx mission. The company has established </w:t>
            </w:r>
            <w:hyperlink r:id="rId17" w:history="1">
              <w:r w:rsidRPr="00C9467E">
                <w:rPr>
                  <w:rFonts w:ascii="Arial" w:eastAsia="Times New Roman" w:hAnsi="Arial" w:cs="Arial"/>
                  <w:sz w:val="36"/>
                  <w:szCs w:val="36"/>
                  <w:u w:val="single"/>
                  <w:lang w:val="en" w:eastAsia="en-GB"/>
                </w:rPr>
                <w:t>Hijinx Academies</w:t>
              </w:r>
            </w:hyperlink>
            <w:r w:rsidRPr="00C9467E">
              <w:rPr>
                <w:rFonts w:ascii="Arial" w:eastAsia="Times New Roman" w:hAnsi="Arial" w:cs="Arial"/>
                <w:sz w:val="36"/>
                <w:szCs w:val="36"/>
                <w:lang w:val="en" w:eastAsia="en-GB"/>
              </w:rPr>
              <w:t>, the only professional performance training in Wales for actors with learning disabilities.</w:t>
            </w:r>
          </w:p>
        </w:tc>
        <w:tc>
          <w:tcPr>
            <w:tcW w:w="3589" w:type="dxa"/>
            <w:shd w:val="clear" w:color="auto" w:fill="auto"/>
            <w:noWrap/>
          </w:tcPr>
          <w:p w14:paraId="5296ADA7" w14:textId="77777777" w:rsidR="00004C1A" w:rsidRPr="00C9467E" w:rsidRDefault="00004C1A" w:rsidP="006E61F8">
            <w:pPr>
              <w:spacing w:after="0" w:line="360" w:lineRule="auto"/>
              <w:jc w:val="right"/>
              <w:rPr>
                <w:rFonts w:ascii="Arial" w:hAnsi="Arial" w:cs="Arial"/>
                <w:sz w:val="36"/>
                <w:szCs w:val="36"/>
              </w:rPr>
            </w:pPr>
          </w:p>
          <w:p w14:paraId="46EC9033" w14:textId="10D1903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£157,400</w:t>
            </w:r>
          </w:p>
        </w:tc>
      </w:tr>
      <w:tr w:rsidR="001D0DF0" w:rsidRPr="00C9467E" w14:paraId="5F901D0F" w14:textId="77777777" w:rsidTr="006F4F0B">
        <w:trPr>
          <w:trHeight w:val="255"/>
        </w:trPr>
        <w:tc>
          <w:tcPr>
            <w:tcW w:w="10510" w:type="dxa"/>
            <w:shd w:val="clear" w:color="auto" w:fill="auto"/>
            <w:noWrap/>
            <w:vAlign w:val="bottom"/>
          </w:tcPr>
          <w:p w14:paraId="270631E7" w14:textId="4D7CA070"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Impelo (formerly Powys Dance)</w:t>
            </w:r>
          </w:p>
          <w:p w14:paraId="33B540DD" w14:textId="6F92060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First established in 1979 as a dance-in-education service for the county, Impelo is a professional dance company promoting participatory dance activity throughout the county. Based at The Dance Centre in Llandrindod Wells, it works with a wide cross section of the population of all ages and abilities in educational and community settings. </w:t>
            </w:r>
          </w:p>
          <w:p w14:paraId="4FFE0D30" w14:textId="77777777" w:rsidR="00AA746E" w:rsidRPr="00C9467E" w:rsidRDefault="00AA746E" w:rsidP="008A4DA1">
            <w:pPr>
              <w:spacing w:after="0" w:line="360" w:lineRule="auto"/>
              <w:rPr>
                <w:rFonts w:ascii="Arial" w:hAnsi="Arial" w:cs="Arial"/>
                <w:sz w:val="36"/>
                <w:szCs w:val="36"/>
                <w:lang w:eastAsia="en-GB"/>
              </w:rPr>
            </w:pPr>
          </w:p>
          <w:p w14:paraId="4AA27B10" w14:textId="7C7E87F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It has a core remit to deliver dance in education activity for schools in Powys, but over the years its portfolio has developed to include community based participatory projects, dance with learning disabled people, promotion and delivery of dance through the medium of Welsh, the creation of touring products for audiences and training and professional development for dance practitioners and tutors.</w:t>
            </w:r>
          </w:p>
        </w:tc>
        <w:tc>
          <w:tcPr>
            <w:tcW w:w="3589" w:type="dxa"/>
            <w:shd w:val="clear" w:color="auto" w:fill="auto"/>
            <w:noWrap/>
          </w:tcPr>
          <w:p w14:paraId="6EA025A8" w14:textId="77777777" w:rsidR="00004C1A" w:rsidRPr="00C9467E" w:rsidRDefault="00004C1A" w:rsidP="006E61F8">
            <w:pPr>
              <w:spacing w:after="0" w:line="360" w:lineRule="auto"/>
              <w:jc w:val="right"/>
              <w:rPr>
                <w:rFonts w:ascii="Arial" w:hAnsi="Arial" w:cs="Arial"/>
                <w:sz w:val="36"/>
                <w:szCs w:val="36"/>
              </w:rPr>
            </w:pPr>
          </w:p>
          <w:p w14:paraId="06D2C9B0" w14:textId="2736712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£113,841 </w:t>
            </w:r>
          </w:p>
        </w:tc>
      </w:tr>
      <w:tr w:rsidR="001D0DF0" w:rsidRPr="00C9467E" w14:paraId="267C5A9A" w14:textId="77777777" w:rsidTr="006F4F0B">
        <w:trPr>
          <w:trHeight w:val="255"/>
        </w:trPr>
        <w:tc>
          <w:tcPr>
            <w:tcW w:w="10510" w:type="dxa"/>
            <w:shd w:val="clear" w:color="auto" w:fill="auto"/>
            <w:noWrap/>
            <w:vAlign w:val="bottom"/>
          </w:tcPr>
          <w:p w14:paraId="430E5528"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Jukebox Collective</w:t>
            </w:r>
          </w:p>
          <w:p w14:paraId="17E5B16E" w14:textId="1D31ED9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Jukebox Collective is a creative company focused on the delivery of high quality street dance education, performance and consultancy. Founded on the principle of excellence in street dance being a right for all, its mission is to inspire, create and educate through street dance and hip hop culture, with a particular interest in the training and professional development of young people. </w:t>
            </w:r>
          </w:p>
          <w:p w14:paraId="1F736C08" w14:textId="77777777" w:rsidR="00AA746E" w:rsidRPr="00C9467E" w:rsidRDefault="00AA746E" w:rsidP="008A4DA1">
            <w:pPr>
              <w:spacing w:after="0" w:line="360" w:lineRule="auto"/>
              <w:rPr>
                <w:rFonts w:ascii="Arial" w:hAnsi="Arial" w:cs="Arial"/>
                <w:sz w:val="36"/>
                <w:szCs w:val="36"/>
                <w:lang w:eastAsia="en-GB"/>
              </w:rPr>
            </w:pPr>
          </w:p>
          <w:p w14:paraId="61D490E4" w14:textId="5F098DBE"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Jukebox celebrates diversity and creativity whilst keeping a keen eye on business and a healthy dose of opportunism. </w:t>
            </w:r>
          </w:p>
          <w:p w14:paraId="0C8FA75D" w14:textId="77777777" w:rsidR="00F9758B" w:rsidRPr="00C9467E" w:rsidRDefault="00F9758B" w:rsidP="008A4DA1">
            <w:pPr>
              <w:spacing w:after="0" w:line="360" w:lineRule="auto"/>
              <w:rPr>
                <w:rFonts w:ascii="Arial" w:hAnsi="Arial" w:cs="Arial"/>
                <w:sz w:val="36"/>
                <w:szCs w:val="36"/>
                <w:lang w:eastAsia="en-GB"/>
              </w:rPr>
            </w:pPr>
          </w:p>
          <w:p w14:paraId="32C7630E"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Jukebox’s Artistic Director has a career spanning 20 years in dance with notable success in creating and training the under</w:t>
            </w:r>
            <w:r w:rsidRPr="00C9467E">
              <w:rPr>
                <w:rFonts w:ascii="Arial" w:hAnsi="Arial" w:cs="Arial"/>
                <w:sz w:val="36"/>
                <w:szCs w:val="36"/>
                <w:lang w:eastAsia="en-GB"/>
              </w:rPr>
              <w:noBreakHyphen/>
              <w:t xml:space="preserve">16s dance crew from Cardiff – Jukebox Juniors. The Juniors enjoyed considerable TV fame, travelling the world and returning to the Jukebox Studios in Cardiff to pass on their skills. </w:t>
            </w:r>
          </w:p>
          <w:p w14:paraId="153CB125" w14:textId="48D520F1"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Jukebox Studios has been running for about 9 years and teaches the foundations of street dance forms, attended by all ages and often attracting harder to reach youth who are perceived to have social and economic barriers to accessing arts and education. Programmes of work within Cardiff over the years have included outreach to schools such as Willows High and Fitzalan, events such as Ely Carnival and dance education programmes at local Irish traveller sites. Jukebox also delivers a programme of classes in the 3Gs Development Trust in Merthyr. </w:t>
            </w:r>
          </w:p>
          <w:p w14:paraId="20251085" w14:textId="77777777" w:rsidR="00F9758B" w:rsidRPr="00C9467E" w:rsidRDefault="00F9758B" w:rsidP="008A4DA1">
            <w:pPr>
              <w:spacing w:after="0" w:line="360" w:lineRule="auto"/>
              <w:rPr>
                <w:rFonts w:ascii="Arial" w:hAnsi="Arial" w:cs="Arial"/>
                <w:sz w:val="36"/>
                <w:szCs w:val="36"/>
                <w:lang w:eastAsia="en-GB"/>
              </w:rPr>
            </w:pPr>
          </w:p>
          <w:p w14:paraId="26130532" w14:textId="77777777"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Jukebox was a new entrant to the Arts Council portfolio in 2016.</w:t>
            </w:r>
          </w:p>
          <w:p w14:paraId="5464A1DF" w14:textId="335D870E" w:rsidR="00F9758B" w:rsidRPr="00C9467E" w:rsidRDefault="00F9758B" w:rsidP="008A4DA1">
            <w:pPr>
              <w:spacing w:after="0" w:line="360" w:lineRule="auto"/>
              <w:rPr>
                <w:rFonts w:ascii="Arial" w:hAnsi="Arial" w:cs="Arial"/>
                <w:sz w:val="36"/>
                <w:szCs w:val="36"/>
                <w:lang w:eastAsia="en-GB"/>
              </w:rPr>
            </w:pPr>
          </w:p>
        </w:tc>
        <w:tc>
          <w:tcPr>
            <w:tcW w:w="3589" w:type="dxa"/>
            <w:shd w:val="clear" w:color="auto" w:fill="auto"/>
            <w:noWrap/>
          </w:tcPr>
          <w:p w14:paraId="52D651D2" w14:textId="77777777" w:rsidR="00004C1A" w:rsidRPr="00C9467E" w:rsidRDefault="00004C1A" w:rsidP="006E61F8">
            <w:pPr>
              <w:spacing w:after="0" w:line="360" w:lineRule="auto"/>
              <w:jc w:val="right"/>
              <w:rPr>
                <w:rFonts w:ascii="Arial" w:hAnsi="Arial" w:cs="Arial"/>
                <w:sz w:val="36"/>
                <w:szCs w:val="36"/>
              </w:rPr>
            </w:pPr>
          </w:p>
          <w:p w14:paraId="05FF195B" w14:textId="4218F75C"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£169,514</w:t>
            </w:r>
          </w:p>
        </w:tc>
      </w:tr>
      <w:tr w:rsidR="001D0DF0" w:rsidRPr="00C9467E" w14:paraId="4DDCA852" w14:textId="77777777" w:rsidTr="006F4F0B">
        <w:trPr>
          <w:trHeight w:val="255"/>
        </w:trPr>
        <w:tc>
          <w:tcPr>
            <w:tcW w:w="10510" w:type="dxa"/>
            <w:shd w:val="clear" w:color="auto" w:fill="auto"/>
            <w:noWrap/>
            <w:vAlign w:val="bottom"/>
          </w:tcPr>
          <w:p w14:paraId="0BAC95AC"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Literature Wales</w:t>
            </w:r>
          </w:p>
          <w:p w14:paraId="76F6A526" w14:textId="357DDBB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Literature Wales is the National Company for the development of literature in Wales. It was established in April 2011 when Academi, the National Literature Promotion Agency and administrator of The Welsh Academy (the national Society of Writers in Wales), was re-launched to include Ty Newydd Writers' Centre.</w:t>
            </w:r>
          </w:p>
          <w:p w14:paraId="386306EC" w14:textId="77777777" w:rsidR="00AA746E" w:rsidRPr="00C9467E" w:rsidRDefault="00AA746E" w:rsidP="008A4DA1">
            <w:pPr>
              <w:spacing w:after="0" w:line="360" w:lineRule="auto"/>
              <w:rPr>
                <w:rFonts w:ascii="Arial" w:hAnsi="Arial" w:cs="Arial"/>
                <w:sz w:val="36"/>
                <w:szCs w:val="36"/>
                <w:lang w:eastAsia="en-GB"/>
              </w:rPr>
            </w:pPr>
          </w:p>
          <w:p w14:paraId="6F2A8F73" w14:textId="58B0DC6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Based in Cardiff, Literature Wales' many current projects and activities include Wales Book of the Year, the National Poet of Wales, Bardd Plant Cymru and Young People's Laureate for Wales, Literary Tourism initiatives, Writers on Tour funding scheme, writing courses at Ty Newydd, Translators' House Wales, Services for Writers (including bursaries), Dinefwr Literature Festival, the Cardiff International Poetry Competition, John Tripp Award for Spoken Poetry and Rhys Davies Short Story Competition, and Young People's Writing Squads.</w:t>
            </w:r>
          </w:p>
        </w:tc>
        <w:tc>
          <w:tcPr>
            <w:tcW w:w="3589" w:type="dxa"/>
            <w:shd w:val="clear" w:color="auto" w:fill="auto"/>
            <w:noWrap/>
          </w:tcPr>
          <w:p w14:paraId="17B074C5" w14:textId="77777777" w:rsidR="00004C1A" w:rsidRPr="00C9467E" w:rsidRDefault="00004C1A" w:rsidP="006E61F8">
            <w:pPr>
              <w:spacing w:after="0" w:line="360" w:lineRule="auto"/>
              <w:jc w:val="right"/>
              <w:rPr>
                <w:rFonts w:ascii="Arial" w:hAnsi="Arial" w:cs="Arial"/>
                <w:sz w:val="36"/>
                <w:szCs w:val="36"/>
              </w:rPr>
            </w:pPr>
          </w:p>
          <w:p w14:paraId="5360CDCC" w14:textId="1FBFAF30"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£847,485</w:t>
            </w:r>
          </w:p>
          <w:p w14:paraId="43C3E95F" w14:textId="1628EB0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(including £97,056 delegated Lottery funding) </w:t>
            </w:r>
          </w:p>
        </w:tc>
      </w:tr>
      <w:tr w:rsidR="001D0DF0" w:rsidRPr="00C9467E" w14:paraId="784EBF51" w14:textId="77777777" w:rsidTr="006F4F0B">
        <w:trPr>
          <w:trHeight w:val="255"/>
        </w:trPr>
        <w:tc>
          <w:tcPr>
            <w:tcW w:w="10510" w:type="dxa"/>
            <w:shd w:val="clear" w:color="auto" w:fill="auto"/>
            <w:noWrap/>
            <w:vAlign w:val="bottom"/>
          </w:tcPr>
          <w:p w14:paraId="25321E38"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Live Music Now! Wales</w:t>
            </w:r>
          </w:p>
          <w:p w14:paraId="0EBE0850" w14:textId="1405631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Live Music Now (LMN) was founded by Yehudi Menuhin in 1977 with two overarching aims: to make high quality live music as widely accessible as possible; and to support professional musicians at the start of their careers.</w:t>
            </w:r>
          </w:p>
          <w:p w14:paraId="2DB66DBA" w14:textId="77777777" w:rsidR="00AA746E" w:rsidRPr="00C9467E" w:rsidRDefault="00AA746E" w:rsidP="008A4DA1">
            <w:pPr>
              <w:spacing w:after="0" w:line="360" w:lineRule="auto"/>
              <w:rPr>
                <w:rFonts w:ascii="Arial" w:hAnsi="Arial" w:cs="Arial"/>
                <w:sz w:val="36"/>
                <w:szCs w:val="36"/>
                <w:lang w:eastAsia="en-GB"/>
              </w:rPr>
            </w:pPr>
          </w:p>
          <w:p w14:paraId="2B51A0DB" w14:textId="4A9C374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LMN musicians perform in a variety of different contexts. However, a particular feature of its activity is to take live performance to non-traditional venues and settings where audiences and participants would not normally have the opportunity to experience such activity. </w:t>
            </w:r>
          </w:p>
          <w:p w14:paraId="6601C6A1" w14:textId="77777777" w:rsidR="00AA746E" w:rsidRPr="00C9467E" w:rsidRDefault="00AA746E" w:rsidP="008A4DA1">
            <w:pPr>
              <w:spacing w:after="0" w:line="360" w:lineRule="auto"/>
              <w:rPr>
                <w:rFonts w:ascii="Arial" w:hAnsi="Arial" w:cs="Arial"/>
                <w:sz w:val="36"/>
                <w:szCs w:val="36"/>
                <w:lang w:eastAsia="en-GB"/>
              </w:rPr>
            </w:pPr>
          </w:p>
          <w:p w14:paraId="235BEDCC" w14:textId="564703E5"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organisation works across the UK and has had a dedicated Wales branch since 1990. From its base in Cardiff, LMN delivers its activities by working with committed partners across the whole of Wales. </w:t>
            </w:r>
          </w:p>
          <w:p w14:paraId="1A3E7641" w14:textId="77777777" w:rsidR="001D0DF0" w:rsidRPr="00C9467E" w:rsidRDefault="001D0DF0" w:rsidP="008A4DA1">
            <w:pPr>
              <w:spacing w:after="0" w:line="360" w:lineRule="auto"/>
              <w:rPr>
                <w:rFonts w:ascii="Arial" w:hAnsi="Arial" w:cs="Arial"/>
                <w:b/>
                <w:sz w:val="36"/>
                <w:szCs w:val="36"/>
                <w:lang w:eastAsia="en-GB"/>
              </w:rPr>
            </w:pPr>
          </w:p>
          <w:p w14:paraId="7594C972" w14:textId="6D2E09E5" w:rsidR="00AA746E" w:rsidRPr="00C9467E" w:rsidRDefault="00AA746E" w:rsidP="008A4DA1">
            <w:pPr>
              <w:spacing w:after="0" w:line="360" w:lineRule="auto"/>
              <w:rPr>
                <w:rFonts w:ascii="Arial" w:hAnsi="Arial" w:cs="Arial"/>
                <w:b/>
                <w:sz w:val="36"/>
                <w:szCs w:val="36"/>
                <w:lang w:eastAsia="en-GB"/>
              </w:rPr>
            </w:pPr>
          </w:p>
        </w:tc>
        <w:tc>
          <w:tcPr>
            <w:tcW w:w="3589" w:type="dxa"/>
            <w:shd w:val="clear" w:color="auto" w:fill="auto"/>
            <w:noWrap/>
          </w:tcPr>
          <w:p w14:paraId="1FA533C4" w14:textId="77777777" w:rsidR="00004C1A"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w:t>
            </w:r>
          </w:p>
          <w:p w14:paraId="0DC5CCCE" w14:textId="316F8DF1"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£45,637</w:t>
            </w:r>
          </w:p>
        </w:tc>
      </w:tr>
      <w:tr w:rsidR="001D0DF0" w:rsidRPr="00C9467E" w14:paraId="38C99C0E" w14:textId="77777777" w:rsidTr="006F4F0B">
        <w:trPr>
          <w:trHeight w:val="255"/>
        </w:trPr>
        <w:tc>
          <w:tcPr>
            <w:tcW w:w="10510" w:type="dxa"/>
            <w:shd w:val="clear" w:color="auto" w:fill="auto"/>
            <w:noWrap/>
            <w:vAlign w:val="bottom"/>
          </w:tcPr>
          <w:p w14:paraId="000E8762"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Llantarnam Grange Arts Centre</w:t>
            </w:r>
          </w:p>
          <w:p w14:paraId="486C5EF1" w14:textId="6625E093"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Llantarnam Grange Arts Centre was founded in 1966 and became an incorporated charity in 1991. Located in a converted Victorian house in an area of parkland near Cwmbran’s shopping centre, Llantarnam Grange is building its reputation as the regional centre for the applied arts in south east Wales.</w:t>
            </w:r>
          </w:p>
          <w:p w14:paraId="32153E1E" w14:textId="6EAC348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It presents and tours exhibitions by local, national and international artists and makers and provides opportunities to show work by new and emerging practitioners from Wales and further afield. It also delivers an education and participation programme for people of all ages.</w:t>
            </w:r>
          </w:p>
          <w:p w14:paraId="00832111" w14:textId="25290799" w:rsidR="001D0DF0" w:rsidRPr="00C9467E" w:rsidRDefault="001D0DF0" w:rsidP="008A4DA1">
            <w:pPr>
              <w:spacing w:after="0" w:line="360" w:lineRule="auto"/>
              <w:rPr>
                <w:rFonts w:ascii="Arial" w:hAnsi="Arial" w:cs="Arial"/>
                <w:b/>
                <w:sz w:val="36"/>
                <w:szCs w:val="36"/>
                <w:lang w:eastAsia="en-GB"/>
              </w:rPr>
            </w:pPr>
          </w:p>
        </w:tc>
        <w:tc>
          <w:tcPr>
            <w:tcW w:w="3589" w:type="dxa"/>
            <w:shd w:val="clear" w:color="auto" w:fill="auto"/>
            <w:noWrap/>
          </w:tcPr>
          <w:p w14:paraId="3954D0D4" w14:textId="77777777" w:rsidR="00004C1A" w:rsidRPr="00C9467E" w:rsidRDefault="00004C1A" w:rsidP="006E61F8">
            <w:pPr>
              <w:spacing w:after="0" w:line="360" w:lineRule="auto"/>
              <w:jc w:val="right"/>
              <w:rPr>
                <w:rFonts w:ascii="Arial" w:hAnsi="Arial" w:cs="Arial"/>
                <w:sz w:val="36"/>
                <w:szCs w:val="36"/>
              </w:rPr>
            </w:pPr>
          </w:p>
          <w:p w14:paraId="089AE180" w14:textId="585B1581"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£86,204 </w:t>
            </w:r>
          </w:p>
        </w:tc>
      </w:tr>
      <w:tr w:rsidR="001D0DF0" w:rsidRPr="00C9467E" w14:paraId="5572561E" w14:textId="77777777" w:rsidTr="006F4F0B">
        <w:trPr>
          <w:trHeight w:val="255"/>
        </w:trPr>
        <w:tc>
          <w:tcPr>
            <w:tcW w:w="10510" w:type="dxa"/>
            <w:shd w:val="clear" w:color="auto" w:fill="auto"/>
            <w:noWrap/>
            <w:vAlign w:val="bottom"/>
          </w:tcPr>
          <w:p w14:paraId="2974938A"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Mid Wales Opera</w:t>
            </w:r>
          </w:p>
          <w:p w14:paraId="784CCF6D" w14:textId="694B49FE"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Mid Wales Opera (MWO) was established in 1988. It is a charitable trust and company limited by guarantee and is VAT registered. The organisation's aims are 'to educate the public in the Operatic Arts and to further the development of public appreciation and taste for the said Arts.’  The organisation is based in Newtown, Powys.</w:t>
            </w:r>
          </w:p>
          <w:p w14:paraId="08627FD3" w14:textId="77777777" w:rsidR="00AA746E" w:rsidRPr="00C9467E" w:rsidRDefault="00AA746E" w:rsidP="008A4DA1">
            <w:pPr>
              <w:spacing w:after="0" w:line="360" w:lineRule="auto"/>
              <w:rPr>
                <w:rFonts w:ascii="Arial" w:hAnsi="Arial" w:cs="Arial"/>
                <w:sz w:val="36"/>
                <w:szCs w:val="36"/>
                <w:lang w:eastAsia="en-GB"/>
              </w:rPr>
            </w:pPr>
          </w:p>
          <w:p w14:paraId="35BE6E93" w14:textId="7085912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company delivers a fully staged opera performance accessible to new and/or different audiences to those that can access work by the major companies. It does this by taking mainstream opera repertoire to venues which generally would not otherwise be able to offer this experience. </w:t>
            </w:r>
          </w:p>
          <w:p w14:paraId="65A4DF7B" w14:textId="3748EC6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company provides employment opportunities for professional musicians and in particular offers opportunities to up-and-coming soloists to gain experience of major roles and to develop this over a number of performances. </w:t>
            </w:r>
          </w:p>
        </w:tc>
        <w:tc>
          <w:tcPr>
            <w:tcW w:w="3589" w:type="dxa"/>
            <w:shd w:val="clear" w:color="auto" w:fill="auto"/>
            <w:noWrap/>
          </w:tcPr>
          <w:p w14:paraId="5E60887E" w14:textId="77777777" w:rsidR="00951731" w:rsidRPr="00C9467E" w:rsidRDefault="00951731" w:rsidP="006E61F8">
            <w:pPr>
              <w:spacing w:after="0" w:line="360" w:lineRule="auto"/>
              <w:jc w:val="right"/>
              <w:rPr>
                <w:rFonts w:ascii="Arial" w:hAnsi="Arial" w:cs="Arial"/>
                <w:sz w:val="36"/>
                <w:szCs w:val="36"/>
              </w:rPr>
            </w:pPr>
          </w:p>
          <w:p w14:paraId="06ADD288" w14:textId="4B50307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£105,474 </w:t>
            </w:r>
          </w:p>
        </w:tc>
      </w:tr>
      <w:tr w:rsidR="001D0DF0" w:rsidRPr="00C9467E" w14:paraId="6D94051A" w14:textId="77777777" w:rsidTr="006F4F0B">
        <w:trPr>
          <w:trHeight w:val="255"/>
        </w:trPr>
        <w:tc>
          <w:tcPr>
            <w:tcW w:w="10510" w:type="dxa"/>
            <w:shd w:val="clear" w:color="auto" w:fill="auto"/>
            <w:noWrap/>
            <w:vAlign w:val="bottom"/>
          </w:tcPr>
          <w:p w14:paraId="1E5E9069"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Mission Gallery</w:t>
            </w:r>
          </w:p>
          <w:p w14:paraId="2CD6BD4D" w14:textId="3AF780A5"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Mission Gallery, formerly St Nicholas Church, was built in 1868 as a non-denominational place of worship for seamen visiting the port of Swansea. In 1977 the building became Swansea Arts Workshop, an artists’ initiative managed and run by artists and volunteers. </w:t>
            </w:r>
          </w:p>
          <w:p w14:paraId="4E03911A" w14:textId="1EB44A95"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gallery has been known as Mission Gallery since 1998. It is based within a designated regeneration area and forms part of a cultural hub of venues within Swansea’s Maritime Quarter. </w:t>
            </w:r>
          </w:p>
        </w:tc>
        <w:tc>
          <w:tcPr>
            <w:tcW w:w="3589" w:type="dxa"/>
            <w:shd w:val="clear" w:color="auto" w:fill="auto"/>
            <w:noWrap/>
          </w:tcPr>
          <w:p w14:paraId="60D435B2" w14:textId="77777777" w:rsidR="00951731" w:rsidRPr="00C9467E" w:rsidRDefault="00951731" w:rsidP="006E61F8">
            <w:pPr>
              <w:spacing w:after="0" w:line="360" w:lineRule="auto"/>
              <w:jc w:val="right"/>
              <w:rPr>
                <w:rFonts w:ascii="Arial" w:hAnsi="Arial" w:cs="Arial"/>
                <w:sz w:val="36"/>
                <w:szCs w:val="36"/>
              </w:rPr>
            </w:pPr>
          </w:p>
          <w:p w14:paraId="00A5A412" w14:textId="0BF2131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£96,346 </w:t>
            </w:r>
          </w:p>
        </w:tc>
      </w:tr>
      <w:tr w:rsidR="001D0DF0" w:rsidRPr="00C9467E" w14:paraId="2FCB2C41" w14:textId="77777777" w:rsidTr="006F4F0B">
        <w:trPr>
          <w:trHeight w:val="255"/>
        </w:trPr>
        <w:tc>
          <w:tcPr>
            <w:tcW w:w="10510" w:type="dxa"/>
            <w:shd w:val="clear" w:color="auto" w:fill="auto"/>
            <w:noWrap/>
            <w:vAlign w:val="bottom"/>
          </w:tcPr>
          <w:p w14:paraId="6294A9FC"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MOSTYN</w:t>
            </w:r>
          </w:p>
          <w:p w14:paraId="7C4A115E" w14:textId="6E14F31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Based in Llandudno, MOSTYN was established in 1901 by Lady Augusta Mostyn. It was built especially to show the work of women artists and is considered to be one of the oldest purpose-built galleries in Wales. However, it was closed with the onset of the war in 1914 and remained so for the following 65 years. Following a campaign led by Kyffin Williams and others, MOSTYN was re-established in 1978, and opened to the public the following year as a gallery of contemporary art. It is a company limited by guarantee and a registered charity. </w:t>
            </w:r>
          </w:p>
          <w:p w14:paraId="3727CF9D" w14:textId="236AFDF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After acquiring adjoining premises in 2004, MOSTYN was awarded £3m Capital Lottery funding from the Arts Council towards the £5.1m expansion and refurbishment of the building. The project was led by Ellis Williams Architects and the new building provides five exhibition spaces, a hands-on education room, a meeting room, a café, an enlarged retail area and improved public facilities that will make the gallery fully accessible to all. MOSTYN re-opened in May 2010.</w:t>
            </w:r>
          </w:p>
          <w:p w14:paraId="166DF89B" w14:textId="77777777" w:rsidR="001D0DF0" w:rsidRPr="00C9467E" w:rsidRDefault="001D0DF0" w:rsidP="008A4DA1">
            <w:pPr>
              <w:spacing w:after="0" w:line="360" w:lineRule="auto"/>
              <w:rPr>
                <w:rFonts w:ascii="Arial" w:hAnsi="Arial" w:cs="Arial"/>
                <w:b/>
                <w:sz w:val="36"/>
                <w:szCs w:val="36"/>
                <w:lang w:eastAsia="en-GB"/>
              </w:rPr>
            </w:pPr>
          </w:p>
          <w:p w14:paraId="408947C6" w14:textId="059DEBDC" w:rsidR="00AA746E" w:rsidRPr="00C9467E" w:rsidRDefault="00AA746E" w:rsidP="008A4DA1">
            <w:pPr>
              <w:spacing w:after="0" w:line="360" w:lineRule="auto"/>
              <w:rPr>
                <w:rFonts w:ascii="Arial" w:hAnsi="Arial" w:cs="Arial"/>
                <w:b/>
                <w:sz w:val="36"/>
                <w:szCs w:val="36"/>
                <w:lang w:eastAsia="en-GB"/>
              </w:rPr>
            </w:pPr>
          </w:p>
        </w:tc>
        <w:tc>
          <w:tcPr>
            <w:tcW w:w="3589" w:type="dxa"/>
            <w:shd w:val="clear" w:color="auto" w:fill="auto"/>
            <w:noWrap/>
          </w:tcPr>
          <w:p w14:paraId="5B20949C" w14:textId="77777777" w:rsidR="00951731" w:rsidRPr="00C9467E" w:rsidRDefault="00951731" w:rsidP="006E61F8">
            <w:pPr>
              <w:spacing w:after="0" w:line="360" w:lineRule="auto"/>
              <w:jc w:val="right"/>
              <w:rPr>
                <w:rFonts w:ascii="Arial" w:hAnsi="Arial" w:cs="Arial"/>
                <w:sz w:val="36"/>
                <w:szCs w:val="36"/>
              </w:rPr>
            </w:pPr>
          </w:p>
          <w:p w14:paraId="44BA07D4" w14:textId="202C3601"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£393,496 </w:t>
            </w:r>
          </w:p>
        </w:tc>
      </w:tr>
      <w:tr w:rsidR="001D0DF0" w:rsidRPr="00C9467E" w14:paraId="59FACEE9" w14:textId="77777777" w:rsidTr="006F4F0B">
        <w:trPr>
          <w:trHeight w:val="255"/>
        </w:trPr>
        <w:tc>
          <w:tcPr>
            <w:tcW w:w="10510" w:type="dxa"/>
            <w:shd w:val="clear" w:color="auto" w:fill="auto"/>
            <w:noWrap/>
            <w:vAlign w:val="bottom"/>
          </w:tcPr>
          <w:p w14:paraId="206D8418"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Music Theatre Wales</w:t>
            </w:r>
          </w:p>
          <w:p w14:paraId="24715554" w14:textId="4938B76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Music Theatre Wales (MTW) was established in 1988. A charitable company limited by guarantee, it was incorporated in July 1994. Since then the company has created 30 productions and presented 16 world premieres. </w:t>
            </w:r>
          </w:p>
          <w:p w14:paraId="1FE207D6" w14:textId="77777777" w:rsidR="00AA746E" w:rsidRPr="00C9467E" w:rsidRDefault="00AA746E" w:rsidP="008A4DA1">
            <w:pPr>
              <w:spacing w:after="0" w:line="360" w:lineRule="auto"/>
              <w:rPr>
                <w:rFonts w:ascii="Arial" w:hAnsi="Arial" w:cs="Arial"/>
                <w:sz w:val="36"/>
                <w:szCs w:val="36"/>
                <w:lang w:eastAsia="en-GB"/>
              </w:rPr>
            </w:pPr>
          </w:p>
          <w:p w14:paraId="2AE32B5E" w14:textId="13E70B7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In 2002 it became the first Associate Company of the Royal Opera House to develop a programme of new opera within the Linbury Studio Theatre. </w:t>
            </w:r>
          </w:p>
          <w:p w14:paraId="21AEC7EE" w14:textId="77777777" w:rsidR="00AA746E" w:rsidRPr="00C9467E" w:rsidRDefault="00AA746E" w:rsidP="008A4DA1">
            <w:pPr>
              <w:spacing w:after="0" w:line="360" w:lineRule="auto"/>
              <w:rPr>
                <w:rFonts w:ascii="Arial" w:hAnsi="Arial" w:cs="Arial"/>
                <w:sz w:val="36"/>
                <w:szCs w:val="36"/>
                <w:lang w:eastAsia="en-GB"/>
              </w:rPr>
            </w:pPr>
          </w:p>
          <w:p w14:paraId="6803834C"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As Wales’ leading contemporary opera company MTW is ‘dedicated to performing – and touring- masterpieces of the recent past and to commissioning new works from the very best composers and writers – opera which we hope will enter the future repertoire of opera companies around the world.’  Generous support from a philanthropic donor has enabled MTW to develop new partnerships, including with Theatr Genedlaethol Cymru, National Dance Company Wales and London Sinfonietta.</w:t>
            </w:r>
          </w:p>
        </w:tc>
        <w:tc>
          <w:tcPr>
            <w:tcW w:w="3589" w:type="dxa"/>
            <w:shd w:val="clear" w:color="auto" w:fill="auto"/>
            <w:noWrap/>
          </w:tcPr>
          <w:p w14:paraId="20AA007B" w14:textId="77777777" w:rsidR="00951731" w:rsidRPr="00C9467E" w:rsidRDefault="00951731" w:rsidP="006E61F8">
            <w:pPr>
              <w:spacing w:after="0" w:line="360" w:lineRule="auto"/>
              <w:jc w:val="right"/>
              <w:rPr>
                <w:rFonts w:ascii="Arial" w:hAnsi="Arial" w:cs="Arial"/>
                <w:sz w:val="36"/>
                <w:szCs w:val="36"/>
              </w:rPr>
            </w:pPr>
          </w:p>
          <w:p w14:paraId="0E0B1394" w14:textId="23AC3640"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£221,342 </w:t>
            </w:r>
          </w:p>
        </w:tc>
      </w:tr>
      <w:tr w:rsidR="001D0DF0" w:rsidRPr="00C9467E" w14:paraId="726FC40B" w14:textId="77777777" w:rsidTr="006F4F0B">
        <w:trPr>
          <w:trHeight w:val="255"/>
        </w:trPr>
        <w:tc>
          <w:tcPr>
            <w:tcW w:w="10510" w:type="dxa"/>
            <w:shd w:val="clear" w:color="auto" w:fill="auto"/>
            <w:noWrap/>
            <w:vAlign w:val="bottom"/>
          </w:tcPr>
          <w:p w14:paraId="05E098B0"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National Dance Company Wales</w:t>
            </w:r>
          </w:p>
          <w:p w14:paraId="144E5BD3" w14:textId="10DEAD7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The National Dance Company Wales (NDCW) is a charitable trust and company limited by guarantee that was established in August 1984. Based at the Wales Millennium Centre, it is middle-scale repertory dance company which works with established international choreographers.</w:t>
            </w:r>
          </w:p>
          <w:p w14:paraId="1D2576DC" w14:textId="18CC6A2B"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National Dance Company Wales undertakes the production and touring of dance performances across Wales, the UK and internationally. It also engages in developmental activities such as its Dance Explorer programme and a range of performances, workshops and co-productions within the Dance House.</w:t>
            </w:r>
          </w:p>
        </w:tc>
        <w:tc>
          <w:tcPr>
            <w:tcW w:w="3589" w:type="dxa"/>
            <w:shd w:val="clear" w:color="auto" w:fill="auto"/>
            <w:noWrap/>
          </w:tcPr>
          <w:p w14:paraId="71CCB288" w14:textId="77777777" w:rsidR="00951731" w:rsidRPr="00C9467E" w:rsidRDefault="00951731" w:rsidP="006E61F8">
            <w:pPr>
              <w:spacing w:after="0" w:line="360" w:lineRule="auto"/>
              <w:jc w:val="right"/>
              <w:rPr>
                <w:rFonts w:ascii="Arial" w:hAnsi="Arial" w:cs="Arial"/>
                <w:sz w:val="36"/>
                <w:szCs w:val="36"/>
              </w:rPr>
            </w:pPr>
          </w:p>
          <w:p w14:paraId="59462113" w14:textId="23CFB12C"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£843,362 </w:t>
            </w:r>
          </w:p>
        </w:tc>
      </w:tr>
      <w:tr w:rsidR="001D0DF0" w:rsidRPr="00C9467E" w14:paraId="030A9E49" w14:textId="77777777" w:rsidTr="006F4F0B">
        <w:trPr>
          <w:trHeight w:val="255"/>
        </w:trPr>
        <w:tc>
          <w:tcPr>
            <w:tcW w:w="10510" w:type="dxa"/>
            <w:shd w:val="clear" w:color="auto" w:fill="auto"/>
            <w:noWrap/>
            <w:vAlign w:val="bottom"/>
          </w:tcPr>
          <w:p w14:paraId="44C0DAA6"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National Theatre of Wales</w:t>
            </w:r>
          </w:p>
          <w:p w14:paraId="3590E780" w14:textId="4412DB6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National Theatre Wales (NTW) was created in 2008 with the overall goal of developing and enriching English language theatre in Wales. Conceived as a flexible, non-building based organisation, the company was set up with the aim of offering radical and imaginative theatre choices, both in the selection of plays and in production styles.</w:t>
            </w:r>
          </w:p>
          <w:p w14:paraId="130DE122" w14:textId="3D536B1E"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From the outset it has sought to redefine what theatre is, and what it can be. The spirit of collaboration and co-operation has underpinned much of its work as it focuses on the commissioning of new work, brokering relationships between playwrights, directors, companies and theatres, identifying and nurturing talent.</w:t>
            </w:r>
          </w:p>
          <w:p w14:paraId="44413796" w14:textId="77777777" w:rsidR="00AA746E" w:rsidRPr="00C9467E" w:rsidRDefault="00AA746E" w:rsidP="008A4DA1">
            <w:pPr>
              <w:spacing w:after="0" w:line="360" w:lineRule="auto"/>
              <w:rPr>
                <w:rFonts w:ascii="Arial" w:hAnsi="Arial" w:cs="Arial"/>
                <w:sz w:val="36"/>
                <w:szCs w:val="36"/>
                <w:lang w:eastAsia="en-GB"/>
              </w:rPr>
            </w:pPr>
          </w:p>
          <w:p w14:paraId="2C8253C1" w14:textId="6A7E30CA"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NTW is based in Cardiff and works extensively throughout Wales.</w:t>
            </w:r>
          </w:p>
        </w:tc>
        <w:tc>
          <w:tcPr>
            <w:tcW w:w="3589" w:type="dxa"/>
            <w:shd w:val="clear" w:color="auto" w:fill="auto"/>
            <w:noWrap/>
          </w:tcPr>
          <w:p w14:paraId="148CE1B0" w14:textId="77777777" w:rsidR="00951731" w:rsidRPr="00C9467E" w:rsidRDefault="00951731" w:rsidP="006E61F8">
            <w:pPr>
              <w:spacing w:after="0" w:line="360" w:lineRule="auto"/>
              <w:jc w:val="right"/>
              <w:rPr>
                <w:rFonts w:ascii="Arial" w:hAnsi="Arial" w:cs="Arial"/>
                <w:sz w:val="36"/>
                <w:szCs w:val="36"/>
              </w:rPr>
            </w:pPr>
          </w:p>
          <w:p w14:paraId="3F538B0F" w14:textId="190FF73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£1,624,075 </w:t>
            </w:r>
          </w:p>
        </w:tc>
      </w:tr>
      <w:tr w:rsidR="001D0DF0" w:rsidRPr="00C9467E" w14:paraId="1F970712" w14:textId="77777777" w:rsidTr="006F4F0B">
        <w:trPr>
          <w:trHeight w:val="255"/>
        </w:trPr>
        <w:tc>
          <w:tcPr>
            <w:tcW w:w="10510" w:type="dxa"/>
            <w:shd w:val="clear" w:color="auto" w:fill="auto"/>
            <w:noWrap/>
            <w:vAlign w:val="bottom"/>
          </w:tcPr>
          <w:p w14:paraId="49671635"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National Youth Arts Wales</w:t>
            </w:r>
          </w:p>
          <w:p w14:paraId="12CBD83C" w14:textId="14FE5F98"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National Youth Arts Wales (NYAW) provides training and performance opportunities across the disciplines of dance, music and theatre - through the National Youth Brass Band, Choirs, Dance, Jazz, Orchestra, Theatre and Wind Orchestra of Wales - leading to performances at the highest level in locations within Wales, UK and internationally.</w:t>
            </w:r>
          </w:p>
          <w:p w14:paraId="7DA6057C" w14:textId="77777777" w:rsidR="00AA746E" w:rsidRPr="00C9467E" w:rsidRDefault="00AA746E" w:rsidP="008A4DA1">
            <w:pPr>
              <w:spacing w:after="0" w:line="360" w:lineRule="auto"/>
              <w:rPr>
                <w:rFonts w:ascii="Arial" w:hAnsi="Arial" w:cs="Arial"/>
                <w:sz w:val="36"/>
                <w:szCs w:val="36"/>
                <w:lang w:eastAsia="en-GB"/>
              </w:rPr>
            </w:pPr>
          </w:p>
          <w:p w14:paraId="31332C45" w14:textId="652D59E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Although it has an office-base in Cardiff, NYAW draws its members from across Wales and seeks to have a presence each year in north, mid, south and west Wales via both participatory activities and public concerts/performances.</w:t>
            </w:r>
          </w:p>
          <w:p w14:paraId="17DE2C6A" w14:textId="77777777" w:rsidR="00AA746E" w:rsidRPr="00C9467E" w:rsidRDefault="00AA746E" w:rsidP="008A4DA1">
            <w:pPr>
              <w:spacing w:after="0" w:line="360" w:lineRule="auto"/>
              <w:rPr>
                <w:rFonts w:ascii="Arial" w:hAnsi="Arial" w:cs="Arial"/>
                <w:sz w:val="36"/>
                <w:szCs w:val="36"/>
                <w:lang w:eastAsia="en-GB"/>
              </w:rPr>
            </w:pPr>
          </w:p>
          <w:p w14:paraId="13362EEE" w14:textId="77777777" w:rsidR="001D0DF0" w:rsidRPr="00C9467E" w:rsidRDefault="001D0DF0" w:rsidP="008A4DA1">
            <w:pPr>
              <w:spacing w:after="0" w:line="360" w:lineRule="auto"/>
              <w:rPr>
                <w:rFonts w:ascii="Arial" w:hAnsi="Arial" w:cs="Arial"/>
                <w:b/>
                <w:sz w:val="36"/>
                <w:szCs w:val="36"/>
                <w:highlight w:val="yellow"/>
                <w:lang w:eastAsia="en-GB"/>
              </w:rPr>
            </w:pPr>
            <w:r w:rsidRPr="00C9467E">
              <w:rPr>
                <w:rFonts w:ascii="Arial" w:hAnsi="Arial" w:cs="Arial"/>
                <w:sz w:val="36"/>
                <w:szCs w:val="36"/>
                <w:lang w:eastAsia="en-GB"/>
              </w:rPr>
              <w:t>NYAW nurtures creative partnerships that offer greater opportunities for the young people in Wales.</w:t>
            </w:r>
          </w:p>
        </w:tc>
        <w:tc>
          <w:tcPr>
            <w:tcW w:w="3589" w:type="dxa"/>
            <w:shd w:val="clear" w:color="auto" w:fill="auto"/>
            <w:noWrap/>
          </w:tcPr>
          <w:p w14:paraId="150A4215" w14:textId="2FD701C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£353,850 </w:t>
            </w:r>
          </w:p>
          <w:p w14:paraId="4595D19B" w14:textId="7777777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(APW Lottery Funding)</w:t>
            </w:r>
          </w:p>
        </w:tc>
      </w:tr>
      <w:tr w:rsidR="001D0DF0" w:rsidRPr="00C9467E" w14:paraId="4EA6513C" w14:textId="77777777" w:rsidTr="006F4F0B">
        <w:trPr>
          <w:trHeight w:val="255"/>
        </w:trPr>
        <w:tc>
          <w:tcPr>
            <w:tcW w:w="10510" w:type="dxa"/>
            <w:shd w:val="clear" w:color="auto" w:fill="auto"/>
            <w:noWrap/>
            <w:vAlign w:val="bottom"/>
          </w:tcPr>
          <w:p w14:paraId="7FF6F642"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New Dance</w:t>
            </w:r>
          </w:p>
          <w:p w14:paraId="40522F13" w14:textId="554559C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Based at Llangollen Pavilion, NEW Dance (formerly North East Wales Dance) was set up initially in 1998. Its vision is to be a beacon of excellence for the growing dance community in north east Wales and beyond, setting the standard for and pioneering new work in dance in educational and community settings.</w:t>
            </w:r>
          </w:p>
          <w:p w14:paraId="0C5D66E3" w14:textId="49502591"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NEW Dance aims to pioneer creative and innovative dance work which improves the social and cultural well-being of communities across north-east Wales. It is also committed to strengthening the professional dance infrastructure in the region.</w:t>
            </w:r>
          </w:p>
          <w:p w14:paraId="22BDF721" w14:textId="77777777" w:rsidR="006D3AA2" w:rsidRPr="00C9467E" w:rsidRDefault="006D3AA2" w:rsidP="008A4DA1">
            <w:pPr>
              <w:spacing w:after="0" w:line="360" w:lineRule="auto"/>
              <w:rPr>
                <w:rFonts w:ascii="Arial" w:hAnsi="Arial" w:cs="Arial"/>
                <w:sz w:val="36"/>
                <w:szCs w:val="36"/>
                <w:lang w:eastAsia="en-GB"/>
              </w:rPr>
            </w:pPr>
          </w:p>
          <w:p w14:paraId="2BE4B15D" w14:textId="1E465CA8" w:rsidR="00AA746E" w:rsidRPr="00C9467E" w:rsidRDefault="00AA746E" w:rsidP="008A4DA1">
            <w:pPr>
              <w:spacing w:after="0" w:line="360" w:lineRule="auto"/>
              <w:rPr>
                <w:rFonts w:ascii="Arial" w:hAnsi="Arial" w:cs="Arial"/>
                <w:sz w:val="36"/>
                <w:szCs w:val="36"/>
                <w:lang w:eastAsia="en-GB"/>
              </w:rPr>
            </w:pPr>
          </w:p>
        </w:tc>
        <w:tc>
          <w:tcPr>
            <w:tcW w:w="3589" w:type="dxa"/>
            <w:shd w:val="clear" w:color="auto" w:fill="auto"/>
            <w:noWrap/>
          </w:tcPr>
          <w:p w14:paraId="504856C9" w14:textId="77777777" w:rsidR="00951731" w:rsidRPr="00C9467E" w:rsidRDefault="00951731" w:rsidP="006E61F8">
            <w:pPr>
              <w:spacing w:after="0" w:line="360" w:lineRule="auto"/>
              <w:jc w:val="right"/>
              <w:rPr>
                <w:rFonts w:ascii="Arial" w:hAnsi="Arial" w:cs="Arial"/>
                <w:sz w:val="36"/>
                <w:szCs w:val="36"/>
              </w:rPr>
            </w:pPr>
          </w:p>
          <w:p w14:paraId="466292CB" w14:textId="4CFAE5A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£76,354 </w:t>
            </w:r>
          </w:p>
        </w:tc>
      </w:tr>
      <w:tr w:rsidR="001D0DF0" w:rsidRPr="00C9467E" w14:paraId="36838AD0" w14:textId="77777777" w:rsidTr="006F4F0B">
        <w:trPr>
          <w:trHeight w:val="255"/>
        </w:trPr>
        <w:tc>
          <w:tcPr>
            <w:tcW w:w="10510" w:type="dxa"/>
            <w:shd w:val="clear" w:color="auto" w:fill="auto"/>
            <w:noWrap/>
            <w:vAlign w:val="bottom"/>
          </w:tcPr>
          <w:p w14:paraId="5D873C51"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NoFit State Circus</w:t>
            </w:r>
          </w:p>
          <w:p w14:paraId="72086C28" w14:textId="75BF2E4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Founded in 1986, NoFit State Circus is a contemporary circus theatre company. Based in Cardiff, NoFit State Circus presents medium and large scale professional touring productions; an extensive community arts programme (including community workshops and residencies); medium and large scale mixed media community productions; and a professional development programme. NoFit State typically stages approximately 20 performances in Wales and 80-100 performances in other countries. The company is also revenue funded by Arts Council England.</w:t>
            </w:r>
          </w:p>
          <w:p w14:paraId="2821E13E" w14:textId="40D9791F" w:rsidR="001D0DF0" w:rsidRPr="00C9467E" w:rsidRDefault="001D0DF0" w:rsidP="008A4DA1">
            <w:pPr>
              <w:spacing w:after="0" w:line="360" w:lineRule="auto"/>
              <w:rPr>
                <w:rFonts w:ascii="Arial" w:hAnsi="Arial" w:cs="Arial"/>
                <w:b/>
                <w:sz w:val="36"/>
                <w:szCs w:val="36"/>
                <w:lang w:eastAsia="en-GB"/>
              </w:rPr>
            </w:pPr>
          </w:p>
        </w:tc>
        <w:tc>
          <w:tcPr>
            <w:tcW w:w="3589" w:type="dxa"/>
            <w:shd w:val="clear" w:color="auto" w:fill="auto"/>
            <w:noWrap/>
          </w:tcPr>
          <w:p w14:paraId="67322814" w14:textId="77777777" w:rsidR="00951731" w:rsidRPr="00C9467E" w:rsidRDefault="00951731" w:rsidP="006E61F8">
            <w:pPr>
              <w:spacing w:after="0" w:line="360" w:lineRule="auto"/>
              <w:jc w:val="right"/>
              <w:rPr>
                <w:rFonts w:ascii="Arial" w:hAnsi="Arial" w:cs="Arial"/>
                <w:sz w:val="36"/>
                <w:szCs w:val="36"/>
              </w:rPr>
            </w:pPr>
          </w:p>
          <w:p w14:paraId="1FB32447" w14:textId="321B950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£196,749</w:t>
            </w:r>
          </w:p>
        </w:tc>
      </w:tr>
      <w:tr w:rsidR="001D0DF0" w:rsidRPr="00C9467E" w14:paraId="6C62337D" w14:textId="77777777" w:rsidTr="006F4F0B">
        <w:trPr>
          <w:trHeight w:val="255"/>
        </w:trPr>
        <w:tc>
          <w:tcPr>
            <w:tcW w:w="10510" w:type="dxa"/>
            <w:shd w:val="clear" w:color="auto" w:fill="auto"/>
            <w:noWrap/>
            <w:vAlign w:val="bottom"/>
          </w:tcPr>
          <w:p w14:paraId="6F71314A"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Oriel Davies Gallery</w:t>
            </w:r>
          </w:p>
          <w:p w14:paraId="647CDB04" w14:textId="7640BB5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Originally known as Oriel 31, it was established as a Company Limited by Guarantee and registered charity in 1982. Based in Newtown, Oriel Davies is the principal contemporary visual arts venue for mid Wales. It comprises two main exhibition galleries and a small project space, a small interior gallery TestBed, a café, a shop and dedicated education facilities. </w:t>
            </w:r>
          </w:p>
          <w:p w14:paraId="2C613276" w14:textId="77777777" w:rsidR="00AA746E" w:rsidRPr="00C9467E" w:rsidRDefault="00AA746E" w:rsidP="008A4DA1">
            <w:pPr>
              <w:spacing w:after="0" w:line="360" w:lineRule="auto"/>
              <w:rPr>
                <w:rFonts w:ascii="Arial" w:hAnsi="Arial" w:cs="Arial"/>
                <w:sz w:val="36"/>
                <w:szCs w:val="36"/>
                <w:lang w:eastAsia="en-GB"/>
              </w:rPr>
            </w:pPr>
          </w:p>
          <w:p w14:paraId="24EB2177" w14:textId="77622E5E"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Oriel Davies' stated vision is "to inspire, excite, engage, challenge and educate through innovative contemporary visual art."  The gallery presents an annual programme of between 5 and 7 major exhibitions showcasing the best contemporary art being produced in Wales. There is a clear emphasis on providing major solo shows and commission opportunities for young and emerging Wales based artists, and to bring to Wales some of the most important and interesting work by international artists.</w:t>
            </w:r>
          </w:p>
        </w:tc>
        <w:tc>
          <w:tcPr>
            <w:tcW w:w="3589" w:type="dxa"/>
            <w:shd w:val="clear" w:color="auto" w:fill="auto"/>
            <w:noWrap/>
          </w:tcPr>
          <w:p w14:paraId="14FC6782" w14:textId="77777777" w:rsidR="00951731" w:rsidRPr="00C9467E" w:rsidRDefault="00951731" w:rsidP="006E61F8">
            <w:pPr>
              <w:spacing w:after="0" w:line="360" w:lineRule="auto"/>
              <w:jc w:val="right"/>
              <w:rPr>
                <w:rFonts w:ascii="Arial" w:hAnsi="Arial" w:cs="Arial"/>
                <w:sz w:val="36"/>
                <w:szCs w:val="36"/>
              </w:rPr>
            </w:pPr>
          </w:p>
          <w:p w14:paraId="326BCB47" w14:textId="14AB9193"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£226,260 </w:t>
            </w:r>
          </w:p>
        </w:tc>
      </w:tr>
      <w:tr w:rsidR="001D0DF0" w:rsidRPr="00C9467E" w14:paraId="02F5013A" w14:textId="77777777" w:rsidTr="006F4F0B">
        <w:trPr>
          <w:trHeight w:val="255"/>
        </w:trPr>
        <w:tc>
          <w:tcPr>
            <w:tcW w:w="10510" w:type="dxa"/>
            <w:shd w:val="clear" w:color="auto" w:fill="auto"/>
            <w:noWrap/>
            <w:vAlign w:val="bottom"/>
          </w:tcPr>
          <w:p w14:paraId="0E5E344E"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Oriel Myrddin Trust</w:t>
            </w:r>
          </w:p>
          <w:p w14:paraId="4F094B68" w14:textId="0C99CDED"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Oriel Myrddin is a registered charity and trust managed by Carmarthenshire County Council from which it receives financial and administrative support. Located in a red brick Victorian building in the centre of Carmarthen, Oriel Myrddin Gallery was launched in 1991. </w:t>
            </w:r>
          </w:p>
          <w:p w14:paraId="037DC7A8" w14:textId="77777777" w:rsidR="00AA746E" w:rsidRPr="00C9467E" w:rsidRDefault="00AA746E" w:rsidP="008A4DA1">
            <w:pPr>
              <w:spacing w:after="0" w:line="360" w:lineRule="auto"/>
              <w:rPr>
                <w:rFonts w:ascii="Arial" w:hAnsi="Arial" w:cs="Arial"/>
                <w:sz w:val="36"/>
                <w:szCs w:val="36"/>
                <w:lang w:eastAsia="en-GB"/>
              </w:rPr>
            </w:pPr>
          </w:p>
          <w:p w14:paraId="329EC207" w14:textId="1677F64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gallery exhibits the contemporary visual arts, craft, applied art and design. Its programmes include artists and makers from Wales, UK, and internationally which then links in with the Education and Community Programme. The gallery also operates a specialist contemporary craft retail space selling work from artists and makers from Wales and beyond.</w:t>
            </w:r>
          </w:p>
        </w:tc>
        <w:tc>
          <w:tcPr>
            <w:tcW w:w="3589" w:type="dxa"/>
            <w:shd w:val="clear" w:color="auto" w:fill="auto"/>
            <w:noWrap/>
          </w:tcPr>
          <w:p w14:paraId="774A8B07" w14:textId="77777777" w:rsidR="00951731" w:rsidRPr="00C9467E" w:rsidRDefault="00951731" w:rsidP="006E61F8">
            <w:pPr>
              <w:spacing w:after="0" w:line="360" w:lineRule="auto"/>
              <w:jc w:val="right"/>
              <w:rPr>
                <w:rFonts w:ascii="Arial" w:hAnsi="Arial" w:cs="Arial"/>
                <w:sz w:val="36"/>
                <w:szCs w:val="36"/>
              </w:rPr>
            </w:pPr>
          </w:p>
          <w:p w14:paraId="30352C66" w14:textId="71341D0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£47,666 </w:t>
            </w:r>
          </w:p>
        </w:tc>
      </w:tr>
      <w:tr w:rsidR="001D0DF0" w:rsidRPr="00C9467E" w14:paraId="0C669B93" w14:textId="77777777" w:rsidTr="006F4F0B">
        <w:trPr>
          <w:trHeight w:val="255"/>
        </w:trPr>
        <w:tc>
          <w:tcPr>
            <w:tcW w:w="10510" w:type="dxa"/>
            <w:shd w:val="clear" w:color="auto" w:fill="auto"/>
            <w:noWrap/>
            <w:vAlign w:val="bottom"/>
          </w:tcPr>
          <w:p w14:paraId="258AF95C"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Peak (formerly Arts Alive)</w:t>
            </w:r>
          </w:p>
          <w:p w14:paraId="5F8D0A8C" w14:textId="0B61213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Peak is an arts organisation based in Crickhowell, South Powys, established as an educational charity since 1992. Its mission is to enrich the lives of people in the rural and post-industrial communities of Mid and South East Wales through meaningful participation in compelling and high quality contemporary arts and culture. Peak works with professional artists to provide opportunity and experience across our region in activities that engage, inspire and enhance quality of life. The organisation believes that creative expression is fundamental to wellbeing and that participation in the arts can transform lives, particularly for those who are vulnerable.</w:t>
            </w:r>
          </w:p>
          <w:p w14:paraId="28451D9E" w14:textId="77777777" w:rsidR="00AA746E" w:rsidRPr="00C9467E" w:rsidRDefault="00AA746E" w:rsidP="008A4DA1">
            <w:pPr>
              <w:spacing w:after="0" w:line="360" w:lineRule="auto"/>
              <w:rPr>
                <w:rFonts w:ascii="Arial" w:hAnsi="Arial" w:cs="Arial"/>
                <w:sz w:val="36"/>
                <w:szCs w:val="36"/>
                <w:lang w:eastAsia="en-GB"/>
              </w:rPr>
            </w:pPr>
          </w:p>
          <w:p w14:paraId="3B2B406A" w14:textId="40DA8BAE"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Peak was a new entrant to the Arts Portfolio Wales in 2016.</w:t>
            </w:r>
          </w:p>
        </w:tc>
        <w:tc>
          <w:tcPr>
            <w:tcW w:w="3589" w:type="dxa"/>
            <w:shd w:val="clear" w:color="auto" w:fill="auto"/>
            <w:noWrap/>
          </w:tcPr>
          <w:p w14:paraId="39A46CD4" w14:textId="77777777" w:rsidR="00951731" w:rsidRPr="00C9467E" w:rsidRDefault="00951731" w:rsidP="006E61F8">
            <w:pPr>
              <w:spacing w:after="0" w:line="360" w:lineRule="auto"/>
              <w:jc w:val="right"/>
              <w:rPr>
                <w:rFonts w:ascii="Arial" w:hAnsi="Arial" w:cs="Arial"/>
                <w:sz w:val="36"/>
                <w:szCs w:val="36"/>
              </w:rPr>
            </w:pPr>
          </w:p>
          <w:p w14:paraId="5D5120DD" w14:textId="5F8CDA6D"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£78,479</w:t>
            </w:r>
          </w:p>
        </w:tc>
      </w:tr>
      <w:tr w:rsidR="001D0DF0" w:rsidRPr="00C9467E" w14:paraId="75A4A0B5" w14:textId="77777777" w:rsidTr="006F4F0B">
        <w:trPr>
          <w:trHeight w:val="255"/>
        </w:trPr>
        <w:tc>
          <w:tcPr>
            <w:tcW w:w="10510" w:type="dxa"/>
            <w:shd w:val="clear" w:color="auto" w:fill="auto"/>
            <w:noWrap/>
            <w:vAlign w:val="bottom"/>
          </w:tcPr>
          <w:p w14:paraId="0C3CBC14"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Pontardawe Arts Centre</w:t>
            </w:r>
          </w:p>
          <w:p w14:paraId="110812FA" w14:textId="6CBE8374"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Pontardawe Arts Centre comprises a 450 seat Victorian theatre/cinema, an attic gallery, a teaching studio and a meeting room/bar. Since its opening in 1996 the Centre has followed a broad remit to deliver opportunities for engagement in the arts to improve the range and quality of cultural opportunities within the Neath and Port Talbot County Borough. </w:t>
            </w:r>
          </w:p>
          <w:p w14:paraId="63C5EA81" w14:textId="77777777" w:rsidR="006D3AA2" w:rsidRPr="00C9467E" w:rsidRDefault="006D3AA2" w:rsidP="008A4DA1">
            <w:pPr>
              <w:spacing w:after="0" w:line="360" w:lineRule="auto"/>
              <w:rPr>
                <w:rFonts w:ascii="Arial" w:hAnsi="Arial" w:cs="Arial"/>
                <w:sz w:val="36"/>
                <w:szCs w:val="36"/>
                <w:lang w:eastAsia="en-GB"/>
              </w:rPr>
            </w:pPr>
          </w:p>
          <w:p w14:paraId="7DCCC4C4" w14:textId="293E3EBF"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Joint programming with the other two venues within the Local Authority (the Gwyn Hall and the Princess Royal Theatre) has resulted in the Arts Centre developing a distinctive programme. This aims to deliver 60/70 professional shows a year encompassing drama, dance, comedy, world, folk and classical music, children’s theatre, a programme of 60 mainstream and specialist films, amateur shows, visual arts exhibitions, cross-art form classes and workshops and an outreach programme extending across the County Borough. </w:t>
            </w:r>
          </w:p>
        </w:tc>
        <w:tc>
          <w:tcPr>
            <w:tcW w:w="3589" w:type="dxa"/>
            <w:shd w:val="clear" w:color="auto" w:fill="auto"/>
            <w:noWrap/>
          </w:tcPr>
          <w:p w14:paraId="255F397D" w14:textId="77777777" w:rsidR="00951731" w:rsidRPr="00C9467E" w:rsidRDefault="00951731" w:rsidP="006E61F8">
            <w:pPr>
              <w:spacing w:after="0" w:line="360" w:lineRule="auto"/>
              <w:jc w:val="right"/>
              <w:rPr>
                <w:rFonts w:ascii="Arial" w:hAnsi="Arial" w:cs="Arial"/>
                <w:sz w:val="36"/>
                <w:szCs w:val="36"/>
              </w:rPr>
            </w:pPr>
          </w:p>
          <w:p w14:paraId="7418C759" w14:textId="285A258C"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£63,892</w:t>
            </w:r>
          </w:p>
        </w:tc>
      </w:tr>
      <w:tr w:rsidR="001D0DF0" w:rsidRPr="00C9467E" w14:paraId="4B1DC34A" w14:textId="77777777" w:rsidTr="006F4F0B">
        <w:trPr>
          <w:trHeight w:val="255"/>
        </w:trPr>
        <w:tc>
          <w:tcPr>
            <w:tcW w:w="10510" w:type="dxa"/>
            <w:shd w:val="clear" w:color="auto" w:fill="auto"/>
            <w:noWrap/>
            <w:vAlign w:val="bottom"/>
          </w:tcPr>
          <w:p w14:paraId="0197D3F8" w14:textId="77777777" w:rsidR="001D0DF0" w:rsidRPr="006D3AA2" w:rsidRDefault="001D0DF0" w:rsidP="008A4DA1">
            <w:pPr>
              <w:spacing w:after="0" w:line="360" w:lineRule="auto"/>
              <w:rPr>
                <w:rFonts w:ascii="Arial" w:hAnsi="Arial" w:cs="Arial"/>
                <w:b/>
                <w:sz w:val="36"/>
                <w:szCs w:val="36"/>
                <w:lang w:eastAsia="en-GB"/>
              </w:rPr>
            </w:pPr>
            <w:r w:rsidRPr="006D3AA2">
              <w:rPr>
                <w:rFonts w:ascii="Arial" w:hAnsi="Arial" w:cs="Arial"/>
                <w:b/>
                <w:sz w:val="36"/>
                <w:szCs w:val="36"/>
                <w:lang w:eastAsia="en-GB"/>
              </w:rPr>
              <w:t>Rhondda Cynon Taf County Borough Council</w:t>
            </w:r>
          </w:p>
          <w:p w14:paraId="38AB7044" w14:textId="7E8E04EB"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Rhondda Cynon Taf Theatres comprises the Park &amp; Dare Theatre, Treorchy, and the Coliseum, Aberdare. These two venues are run from within RCTCBC's Cultural Services team.</w:t>
            </w:r>
          </w:p>
          <w:p w14:paraId="295FB95D" w14:textId="77777777" w:rsidR="00AA746E" w:rsidRPr="00C9467E" w:rsidRDefault="00AA746E" w:rsidP="008A4DA1">
            <w:pPr>
              <w:spacing w:after="0" w:line="360" w:lineRule="auto"/>
              <w:rPr>
                <w:rFonts w:ascii="Arial" w:hAnsi="Arial" w:cs="Arial"/>
                <w:sz w:val="36"/>
                <w:szCs w:val="36"/>
                <w:lang w:eastAsia="en-GB"/>
              </w:rPr>
            </w:pPr>
          </w:p>
          <w:p w14:paraId="23FEA9C3" w14:textId="37EF4F2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Rhondda Cynon Taf Theatres' programme is broad in its scope, with music, drama, opera, comedy and dance all represented. </w:t>
            </w:r>
          </w:p>
          <w:p w14:paraId="7BC36099" w14:textId="2F2A561B"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A strong audience for folk/roots music has been developed and the venues also programme a range of Welsh/Celtic music acts. Rhondda Cynon Taf Theatres also work in partnership with a range of companies and other venues on co-productions. The Take pART programme offers a range of participatory opportunities to complement the live programming and runs a range of workshops in dance, drama, film, music and multi-artform activity at the two venues.</w:t>
            </w:r>
          </w:p>
        </w:tc>
        <w:tc>
          <w:tcPr>
            <w:tcW w:w="3589" w:type="dxa"/>
            <w:shd w:val="clear" w:color="auto" w:fill="auto"/>
            <w:noWrap/>
          </w:tcPr>
          <w:p w14:paraId="63050346" w14:textId="77777777" w:rsidR="00951731" w:rsidRPr="00C9467E" w:rsidRDefault="00951731" w:rsidP="006E61F8">
            <w:pPr>
              <w:spacing w:after="0" w:line="360" w:lineRule="auto"/>
              <w:jc w:val="right"/>
              <w:rPr>
                <w:rFonts w:ascii="Arial" w:hAnsi="Arial" w:cs="Arial"/>
                <w:sz w:val="36"/>
                <w:szCs w:val="36"/>
              </w:rPr>
            </w:pPr>
          </w:p>
          <w:p w14:paraId="55C39451" w14:textId="05171ECB"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£152,480</w:t>
            </w:r>
          </w:p>
        </w:tc>
      </w:tr>
      <w:tr w:rsidR="001D0DF0" w:rsidRPr="00C9467E" w14:paraId="25F8911D" w14:textId="77777777" w:rsidTr="006F4F0B">
        <w:trPr>
          <w:trHeight w:val="255"/>
        </w:trPr>
        <w:tc>
          <w:tcPr>
            <w:tcW w:w="10510" w:type="dxa"/>
            <w:shd w:val="clear" w:color="auto" w:fill="auto"/>
            <w:noWrap/>
            <w:vAlign w:val="bottom"/>
          </w:tcPr>
          <w:p w14:paraId="4FD9BBE2"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Rubicon Dance</w:t>
            </w:r>
          </w:p>
          <w:p w14:paraId="6F09AA4F" w14:textId="668F42A3"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Rubicon is the community dance development organisation for Cardiff and Newport. Starting out life in 1976 as the Cardiff Community Dance Project based at the Sherman Theatre, by 1983 the organisation was based at its own dance centre in Adamsdown, Cardiff. Rubicon is a registered Charity and Company Limited by Guarantee.</w:t>
            </w:r>
          </w:p>
          <w:p w14:paraId="60D79767" w14:textId="5856E05A"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Rubicon's community dance development programme is one of the most comprehensive in the UK, engaging with the community at all levels. </w:t>
            </w:r>
          </w:p>
          <w:p w14:paraId="17E9C60C" w14:textId="77777777" w:rsidR="00AA746E" w:rsidRPr="00C9467E" w:rsidRDefault="00AA746E" w:rsidP="008A4DA1">
            <w:pPr>
              <w:spacing w:after="0" w:line="360" w:lineRule="auto"/>
              <w:rPr>
                <w:rFonts w:ascii="Arial" w:hAnsi="Arial" w:cs="Arial"/>
                <w:sz w:val="36"/>
                <w:szCs w:val="36"/>
                <w:lang w:eastAsia="en-GB"/>
              </w:rPr>
            </w:pPr>
          </w:p>
          <w:p w14:paraId="303EA2CF"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The organisation runs a substantial building-based programme in addition to its extensive development programmes in schools and community settings across Cardiff and Newport. It also fulfils an important role as a trainer of teachers (through its mentoring of teachers via the PESS programme and its</w:t>
            </w:r>
            <w:r w:rsidRPr="00C9467E">
              <w:rPr>
                <w:rFonts w:ascii="Arial" w:hAnsi="Arial" w:cs="Arial"/>
                <w:b/>
                <w:sz w:val="36"/>
                <w:szCs w:val="36"/>
                <w:lang w:eastAsia="en-GB"/>
              </w:rPr>
              <w:t xml:space="preserve"> </w:t>
            </w:r>
            <w:r w:rsidRPr="00C9467E">
              <w:rPr>
                <w:rFonts w:ascii="Arial" w:hAnsi="Arial" w:cs="Arial"/>
                <w:sz w:val="36"/>
                <w:szCs w:val="36"/>
                <w:lang w:eastAsia="en-GB"/>
              </w:rPr>
              <w:t>apprenticeship scheme) and of aspiring young dance talent.</w:t>
            </w:r>
          </w:p>
          <w:p w14:paraId="784198ED" w14:textId="77777777" w:rsidR="00AA746E" w:rsidRPr="00C9467E" w:rsidRDefault="00AA746E" w:rsidP="008A4DA1">
            <w:pPr>
              <w:spacing w:after="0" w:line="360" w:lineRule="auto"/>
              <w:rPr>
                <w:rFonts w:ascii="Arial" w:hAnsi="Arial" w:cs="Arial"/>
                <w:b/>
                <w:sz w:val="36"/>
                <w:szCs w:val="36"/>
                <w:lang w:eastAsia="en-GB"/>
              </w:rPr>
            </w:pPr>
          </w:p>
          <w:p w14:paraId="49D82A40" w14:textId="6DF8AE3F" w:rsidR="00AA746E" w:rsidRPr="00C9467E" w:rsidRDefault="00AA746E" w:rsidP="008A4DA1">
            <w:pPr>
              <w:spacing w:after="0" w:line="360" w:lineRule="auto"/>
              <w:rPr>
                <w:rFonts w:ascii="Arial" w:hAnsi="Arial" w:cs="Arial"/>
                <w:b/>
                <w:sz w:val="36"/>
                <w:szCs w:val="36"/>
                <w:lang w:eastAsia="en-GB"/>
              </w:rPr>
            </w:pPr>
          </w:p>
        </w:tc>
        <w:tc>
          <w:tcPr>
            <w:tcW w:w="3589" w:type="dxa"/>
            <w:shd w:val="clear" w:color="auto" w:fill="auto"/>
            <w:noWrap/>
          </w:tcPr>
          <w:p w14:paraId="2285E10B" w14:textId="77777777" w:rsidR="00951731" w:rsidRPr="00C9467E" w:rsidRDefault="00951731" w:rsidP="006E61F8">
            <w:pPr>
              <w:spacing w:after="0" w:line="360" w:lineRule="auto"/>
              <w:jc w:val="right"/>
              <w:rPr>
                <w:rFonts w:ascii="Arial" w:hAnsi="Arial" w:cs="Arial"/>
                <w:sz w:val="36"/>
                <w:szCs w:val="36"/>
              </w:rPr>
            </w:pPr>
          </w:p>
          <w:p w14:paraId="308CD5F3" w14:textId="36E8F82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£196,749 </w:t>
            </w:r>
          </w:p>
        </w:tc>
      </w:tr>
      <w:tr w:rsidR="001D0DF0" w:rsidRPr="00C9467E" w14:paraId="738DF1A0" w14:textId="77777777" w:rsidTr="006F4F0B">
        <w:trPr>
          <w:trHeight w:val="255"/>
        </w:trPr>
        <w:tc>
          <w:tcPr>
            <w:tcW w:w="10510" w:type="dxa"/>
            <w:shd w:val="clear" w:color="auto" w:fill="auto"/>
            <w:noWrap/>
            <w:vAlign w:val="bottom"/>
          </w:tcPr>
          <w:p w14:paraId="4BE3C41A"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Ruthin Craft Centre</w:t>
            </w:r>
          </w:p>
          <w:p w14:paraId="7BE6E69E" w14:textId="4181A17A"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Ruthin Craft Centre (RCC) is administered by Denbighshire County Council. RCC stands as the national centre for the applied arts in Wales; with three galleries, three artists’ studios, a retail gallery, education and residency workshops, tourist information gateway and a café with a courtyard terrace. </w:t>
            </w:r>
            <w:r w:rsidRPr="00C9467E">
              <w:rPr>
                <w:rFonts w:ascii="Arial" w:hAnsi="Arial" w:cs="Arial"/>
                <w:sz w:val="36"/>
                <w:szCs w:val="36"/>
                <w:lang w:eastAsia="en-GB"/>
              </w:rPr>
              <w:br/>
            </w:r>
            <w:r w:rsidRPr="00C9467E">
              <w:rPr>
                <w:rFonts w:ascii="Arial" w:hAnsi="Arial" w:cs="Arial"/>
                <w:sz w:val="36"/>
                <w:szCs w:val="36"/>
                <w:lang w:eastAsia="en-GB"/>
              </w:rPr>
              <w:br/>
              <w:t xml:space="preserve">The bold and innovative annual programme of exhibitions is presented broadly in a pattern of 5 ‘slots’ of up to 3 shows - each with a corresponding Outreach Education Programme. </w:t>
            </w:r>
            <w:r w:rsidRPr="00C9467E">
              <w:rPr>
                <w:rFonts w:ascii="Arial" w:hAnsi="Arial" w:cs="Arial"/>
                <w:sz w:val="36"/>
                <w:szCs w:val="36"/>
                <w:lang w:eastAsia="en-GB"/>
              </w:rPr>
              <w:br/>
            </w:r>
            <w:r w:rsidRPr="00C9467E">
              <w:rPr>
                <w:rFonts w:ascii="Arial" w:hAnsi="Arial" w:cs="Arial"/>
                <w:sz w:val="36"/>
                <w:szCs w:val="36"/>
                <w:lang w:eastAsia="en-GB"/>
              </w:rPr>
              <w:br/>
              <w:t>The programme aims to challenge the public perception of craft and investigate the quality of contemporary craftsmanship at a time when boundaries are being pushed. Audience numbers at RCC have held their own with around 98,000 visitors per annum.</w:t>
            </w:r>
            <w:r w:rsidRPr="00C9467E">
              <w:rPr>
                <w:rFonts w:ascii="Arial" w:hAnsi="Arial" w:cs="Arial"/>
                <w:b/>
                <w:sz w:val="36"/>
                <w:szCs w:val="36"/>
                <w:lang w:eastAsia="en-GB"/>
              </w:rPr>
              <w:t xml:space="preserve"> </w:t>
            </w:r>
          </w:p>
        </w:tc>
        <w:tc>
          <w:tcPr>
            <w:tcW w:w="3589" w:type="dxa"/>
            <w:shd w:val="clear" w:color="auto" w:fill="auto"/>
            <w:noWrap/>
          </w:tcPr>
          <w:p w14:paraId="3C5D6490" w14:textId="77777777" w:rsidR="00951731" w:rsidRPr="00C9467E" w:rsidRDefault="00951731" w:rsidP="006E61F8">
            <w:pPr>
              <w:spacing w:after="0" w:line="360" w:lineRule="auto"/>
              <w:jc w:val="right"/>
              <w:rPr>
                <w:rFonts w:ascii="Arial" w:hAnsi="Arial" w:cs="Arial"/>
                <w:sz w:val="36"/>
                <w:szCs w:val="36"/>
              </w:rPr>
            </w:pPr>
          </w:p>
          <w:p w14:paraId="43C18EBE" w14:textId="28D988A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£393,496</w:t>
            </w:r>
          </w:p>
        </w:tc>
      </w:tr>
      <w:tr w:rsidR="001D0DF0" w:rsidRPr="00C9467E" w14:paraId="0980C573" w14:textId="77777777" w:rsidTr="006F4F0B">
        <w:trPr>
          <w:trHeight w:val="255"/>
        </w:trPr>
        <w:tc>
          <w:tcPr>
            <w:tcW w:w="10510" w:type="dxa"/>
            <w:shd w:val="clear" w:color="auto" w:fill="auto"/>
            <w:noWrap/>
            <w:vAlign w:val="bottom"/>
          </w:tcPr>
          <w:p w14:paraId="277B88D4"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Sherman Theatre</w:t>
            </w:r>
          </w:p>
          <w:p w14:paraId="493CF0AD" w14:textId="0794A7A0"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Sherman Theatre was incorporated as a Limited Company with Charitable Objectives in November 2006.</w:t>
            </w:r>
          </w:p>
          <w:p w14:paraId="6CEF4B69" w14:textId="77777777" w:rsidR="00AA746E" w:rsidRPr="00C9467E" w:rsidRDefault="00AA746E" w:rsidP="008A4DA1">
            <w:pPr>
              <w:spacing w:after="0" w:line="360" w:lineRule="auto"/>
              <w:rPr>
                <w:rFonts w:ascii="Arial" w:hAnsi="Arial" w:cs="Arial"/>
                <w:sz w:val="36"/>
                <w:szCs w:val="36"/>
                <w:lang w:eastAsia="en-GB"/>
              </w:rPr>
            </w:pPr>
          </w:p>
          <w:p w14:paraId="41E9F783" w14:textId="332CF461"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Sherman Theatre operates as a production company working in both English and Welsh with a particular remit for the development and presentation of new writing. It also runs the Sherman Theatre building - a leading arts venue for the performing arts in Cardiff and Wales. In conjunction with these two roles, the company runs a significant outreach and participation programme. </w:t>
            </w:r>
          </w:p>
          <w:p w14:paraId="5EA8032E" w14:textId="77777777" w:rsidR="00AA746E" w:rsidRPr="00C9467E" w:rsidRDefault="00AA746E" w:rsidP="008A4DA1">
            <w:pPr>
              <w:spacing w:after="0" w:line="360" w:lineRule="auto"/>
              <w:rPr>
                <w:rFonts w:ascii="Arial" w:hAnsi="Arial" w:cs="Arial"/>
                <w:sz w:val="36"/>
                <w:szCs w:val="36"/>
                <w:lang w:eastAsia="en-GB"/>
              </w:rPr>
            </w:pPr>
          </w:p>
          <w:p w14:paraId="47C92E30" w14:textId="65DAA909"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The Sherman houses two auditoria - the main house/Venue 1 with a seating capacity of 460 and the studio/Venue 2 which is licensed for 200 but generally is configured to seat 125. In 2018 Sherman Theatre was the recipient of a prestigious Olivier Award. </w:t>
            </w:r>
          </w:p>
        </w:tc>
        <w:tc>
          <w:tcPr>
            <w:tcW w:w="3589" w:type="dxa"/>
            <w:shd w:val="clear" w:color="auto" w:fill="auto"/>
            <w:noWrap/>
          </w:tcPr>
          <w:p w14:paraId="034F20BB" w14:textId="77777777" w:rsidR="00951731" w:rsidRPr="00C9467E" w:rsidRDefault="00951731" w:rsidP="006E61F8">
            <w:pPr>
              <w:spacing w:after="0" w:line="360" w:lineRule="auto"/>
              <w:jc w:val="right"/>
              <w:rPr>
                <w:rFonts w:ascii="Arial" w:hAnsi="Arial" w:cs="Arial"/>
                <w:sz w:val="36"/>
                <w:szCs w:val="36"/>
              </w:rPr>
            </w:pPr>
          </w:p>
          <w:p w14:paraId="1FCFFF45" w14:textId="4BD346C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£1,138,383 </w:t>
            </w:r>
          </w:p>
        </w:tc>
      </w:tr>
      <w:tr w:rsidR="001D0DF0" w:rsidRPr="00C9467E" w14:paraId="6814C947" w14:textId="77777777" w:rsidTr="006F4F0B">
        <w:trPr>
          <w:trHeight w:val="255"/>
        </w:trPr>
        <w:tc>
          <w:tcPr>
            <w:tcW w:w="10510" w:type="dxa"/>
            <w:shd w:val="clear" w:color="auto" w:fill="auto"/>
            <w:noWrap/>
            <w:vAlign w:val="bottom"/>
          </w:tcPr>
          <w:p w14:paraId="2C2375EA"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Sinfonia Cymru</w:t>
            </w:r>
          </w:p>
          <w:p w14:paraId="676F6121" w14:textId="6E8EE2A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Established in 1996, Sinfonia Cymru is a charitable company limited by guarantee. It supports an ensemble of talented young musicians and is committed to touring to areas of rural Wales that wouldn’t usually receive live orchestral performances. </w:t>
            </w:r>
          </w:p>
          <w:p w14:paraId="7A9A5D42" w14:textId="77777777" w:rsidR="00AA746E" w:rsidRPr="00C9467E" w:rsidRDefault="00AA746E" w:rsidP="008A4DA1">
            <w:pPr>
              <w:spacing w:after="0" w:line="360" w:lineRule="auto"/>
              <w:rPr>
                <w:rFonts w:ascii="Arial" w:hAnsi="Arial" w:cs="Arial"/>
                <w:sz w:val="36"/>
                <w:szCs w:val="36"/>
                <w:lang w:eastAsia="en-GB"/>
              </w:rPr>
            </w:pPr>
          </w:p>
          <w:p w14:paraId="36EE2800" w14:textId="0EF8B48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Sinfonia Cymru is building and strengthening its partnerships with many other leading arts organisations throughout Wales. One of the most important partnerships is with the Royal Welsh College of Music and Drama, where Sinfonia Cymru supports the development of orchestral students, offering linked bursaries and early professional performance opportunities. </w:t>
            </w:r>
          </w:p>
          <w:p w14:paraId="763242C8" w14:textId="77777777" w:rsidR="00AA746E" w:rsidRPr="00C9467E" w:rsidRDefault="00AA746E" w:rsidP="008A4DA1">
            <w:pPr>
              <w:spacing w:after="0" w:line="360" w:lineRule="auto"/>
              <w:rPr>
                <w:rFonts w:ascii="Arial" w:hAnsi="Arial" w:cs="Arial"/>
                <w:b/>
                <w:sz w:val="36"/>
                <w:szCs w:val="36"/>
                <w:lang w:eastAsia="en-GB"/>
              </w:rPr>
            </w:pPr>
          </w:p>
          <w:p w14:paraId="698148E3" w14:textId="731F2291"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orchestra’s core touring remit consists of four consecutive concerts with associated activity. Alongside core venues in Cardiff (Dora Stoutzker Hall, Royal Welsh College of Music and Drama), Newport (The Riverfront) and Pontyberem (Memorial Hall, Carmarthenshire), the orchestra has also toured widely across Wales visiting Gwynedd, Powys, Flintshire, Denbighshire, Ceredigion and Pembrokeshire.</w:t>
            </w:r>
          </w:p>
        </w:tc>
        <w:tc>
          <w:tcPr>
            <w:tcW w:w="3589" w:type="dxa"/>
            <w:shd w:val="clear" w:color="auto" w:fill="auto"/>
            <w:noWrap/>
          </w:tcPr>
          <w:p w14:paraId="59E9D52A" w14:textId="77777777" w:rsidR="00951731" w:rsidRPr="00C9467E" w:rsidRDefault="00951731" w:rsidP="006E61F8">
            <w:pPr>
              <w:spacing w:after="0" w:line="360" w:lineRule="auto"/>
              <w:jc w:val="right"/>
              <w:rPr>
                <w:rFonts w:ascii="Arial" w:hAnsi="Arial" w:cs="Arial"/>
                <w:sz w:val="36"/>
                <w:szCs w:val="36"/>
              </w:rPr>
            </w:pPr>
          </w:p>
          <w:p w14:paraId="72775C17" w14:textId="0A221E1C"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£220,221 </w:t>
            </w:r>
          </w:p>
        </w:tc>
      </w:tr>
      <w:tr w:rsidR="001D0DF0" w:rsidRPr="00C9467E" w14:paraId="573D2D49" w14:textId="77777777" w:rsidTr="006F4F0B">
        <w:trPr>
          <w:trHeight w:val="255"/>
        </w:trPr>
        <w:tc>
          <w:tcPr>
            <w:tcW w:w="10510" w:type="dxa"/>
            <w:shd w:val="clear" w:color="auto" w:fill="auto"/>
            <w:noWrap/>
            <w:vAlign w:val="bottom"/>
          </w:tcPr>
          <w:p w14:paraId="007A8A6E"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Taliesin Arts Centre</w:t>
            </w:r>
          </w:p>
          <w:p w14:paraId="781D4512" w14:textId="0138E52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Established in 1984, Taliesin Arts Centre is located on the campus (and operates as a department) of Swansea University. The centre has a strong artistic reputation and presents a mixed and varied programme promoting dance, jazz and world music alongside art house and world cinema. It is acknowledged as a regional centre of excellence and Dance Hub. </w:t>
            </w:r>
            <w:r w:rsidRPr="00C9467E">
              <w:rPr>
                <w:rFonts w:ascii="Arial" w:hAnsi="Arial" w:cs="Arial"/>
                <w:sz w:val="36"/>
                <w:szCs w:val="36"/>
                <w:lang w:eastAsia="en-GB"/>
              </w:rPr>
              <w:br/>
              <w:t>As well as being a presenting house for the performance arts, Taliesin is now co-producing work and has developed strong relationships and partnerships with production companies such as Volcano and National Theatre Wales. As part of the Dylan Thomas 100 celebrations, Taliesin commissioned John Metcalf to write ‘Under Milk Wood – The Opera’. And in 2018 Taliesin co-produced Marc Rees’ “Now the Hero” as part of the 14-18 NOW commemorations.</w:t>
            </w:r>
          </w:p>
        </w:tc>
        <w:tc>
          <w:tcPr>
            <w:tcW w:w="3589" w:type="dxa"/>
            <w:shd w:val="clear" w:color="auto" w:fill="auto"/>
            <w:noWrap/>
          </w:tcPr>
          <w:p w14:paraId="4E65654D" w14:textId="77777777" w:rsidR="00951731" w:rsidRPr="00C9467E" w:rsidRDefault="00951731" w:rsidP="006E61F8">
            <w:pPr>
              <w:spacing w:after="0" w:line="360" w:lineRule="auto"/>
              <w:jc w:val="right"/>
              <w:rPr>
                <w:rFonts w:ascii="Arial" w:hAnsi="Arial" w:cs="Arial"/>
                <w:sz w:val="36"/>
                <w:szCs w:val="36"/>
              </w:rPr>
            </w:pPr>
          </w:p>
          <w:p w14:paraId="2926F978" w14:textId="5A60CB55"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£222,325</w:t>
            </w:r>
          </w:p>
        </w:tc>
      </w:tr>
      <w:tr w:rsidR="001D0DF0" w:rsidRPr="00C9467E" w14:paraId="78868EAD" w14:textId="77777777" w:rsidTr="006F4F0B">
        <w:trPr>
          <w:trHeight w:val="255"/>
        </w:trPr>
        <w:tc>
          <w:tcPr>
            <w:tcW w:w="10510" w:type="dxa"/>
            <w:shd w:val="clear" w:color="auto" w:fill="auto"/>
            <w:noWrap/>
            <w:vAlign w:val="bottom"/>
          </w:tcPr>
          <w:p w14:paraId="60FF284D"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 Riverfront</w:t>
            </w:r>
          </w:p>
          <w:p w14:paraId="37BA098F" w14:textId="7EBBAB42"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Opened in October 2004, The Riverfront Theatre and Arts Centre is Newport’s only professional presenting theatre. It has a 494 seat auditorium, a 128 seat studio theatre, a gallery, a dance studio, recording studio, three workshop rooms, a conference room and a cafe. </w:t>
            </w:r>
          </w:p>
          <w:p w14:paraId="00A5F59F" w14:textId="77777777" w:rsidR="00AA746E" w:rsidRPr="00C9467E" w:rsidRDefault="00AA746E" w:rsidP="008A4DA1">
            <w:pPr>
              <w:spacing w:after="0" w:line="360" w:lineRule="auto"/>
              <w:rPr>
                <w:rFonts w:ascii="Arial" w:hAnsi="Arial" w:cs="Arial"/>
                <w:sz w:val="36"/>
                <w:szCs w:val="36"/>
                <w:lang w:eastAsia="en-GB"/>
              </w:rPr>
            </w:pPr>
          </w:p>
          <w:p w14:paraId="770D88E4" w14:textId="5438457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Owned and managed by Newport City Council, the building was funded by the local authority and the Arts Council of Wales, with additional funding from the Welsh Government. </w:t>
            </w:r>
          </w:p>
          <w:p w14:paraId="0DCF0EC7" w14:textId="77777777" w:rsidR="00AA746E" w:rsidRPr="00C9467E" w:rsidRDefault="00AA746E" w:rsidP="008A4DA1">
            <w:pPr>
              <w:spacing w:after="0" w:line="360" w:lineRule="auto"/>
              <w:rPr>
                <w:rFonts w:ascii="Arial" w:hAnsi="Arial" w:cs="Arial"/>
                <w:sz w:val="36"/>
                <w:szCs w:val="36"/>
                <w:lang w:eastAsia="en-GB"/>
              </w:rPr>
            </w:pPr>
          </w:p>
          <w:p w14:paraId="5D4979C7" w14:textId="79CC9054"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Primarily a presenting theatre, The Riverfront also aims to co-produce at least two drama, physical theatre and dance productions each year. </w:t>
            </w:r>
          </w:p>
          <w:p w14:paraId="37C9CFDE" w14:textId="77777777" w:rsidR="00AA746E" w:rsidRPr="00C9467E" w:rsidRDefault="00AA746E" w:rsidP="008A4DA1">
            <w:pPr>
              <w:spacing w:after="0" w:line="360" w:lineRule="auto"/>
              <w:rPr>
                <w:rFonts w:ascii="Arial" w:hAnsi="Arial" w:cs="Arial"/>
                <w:sz w:val="36"/>
                <w:szCs w:val="36"/>
                <w:lang w:eastAsia="en-GB"/>
              </w:rPr>
            </w:pPr>
          </w:p>
          <w:p w14:paraId="167240BF" w14:textId="0CB185B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A number of Wales based companies have benefitted from the ongoing support, rehearsal space and resources of the venue. They include Citrus Arts, Ballet Cymru, No Fit State Circus and Sinfonia Cymru. </w:t>
            </w:r>
          </w:p>
        </w:tc>
        <w:tc>
          <w:tcPr>
            <w:tcW w:w="3589" w:type="dxa"/>
            <w:shd w:val="clear" w:color="auto" w:fill="auto"/>
            <w:noWrap/>
          </w:tcPr>
          <w:p w14:paraId="595A461C" w14:textId="77777777" w:rsidR="00951731" w:rsidRPr="00C9467E" w:rsidRDefault="00951731" w:rsidP="006E61F8">
            <w:pPr>
              <w:spacing w:after="0" w:line="360" w:lineRule="auto"/>
              <w:jc w:val="right"/>
              <w:rPr>
                <w:rFonts w:ascii="Arial" w:hAnsi="Arial" w:cs="Arial"/>
                <w:sz w:val="36"/>
                <w:szCs w:val="36"/>
              </w:rPr>
            </w:pPr>
          </w:p>
          <w:p w14:paraId="556AAD48" w14:textId="0F054CA6"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£126,770 </w:t>
            </w:r>
          </w:p>
        </w:tc>
      </w:tr>
      <w:tr w:rsidR="001D0DF0" w:rsidRPr="00C9467E" w14:paraId="5F624056" w14:textId="77777777" w:rsidTr="006F4F0B">
        <w:trPr>
          <w:trHeight w:val="255"/>
        </w:trPr>
        <w:tc>
          <w:tcPr>
            <w:tcW w:w="10510" w:type="dxa"/>
            <w:shd w:val="clear" w:color="auto" w:fill="auto"/>
            <w:noWrap/>
            <w:vAlign w:val="bottom"/>
          </w:tcPr>
          <w:p w14:paraId="5D1C75C9"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 xml:space="preserve">Theatr Bara Caws </w:t>
            </w:r>
          </w:p>
          <w:p w14:paraId="27DF9270" w14:textId="116360C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Theatr Bara Caws was founded over thirty years ago to meet the requirement for professional Theatre in the Welsh community, for the Welsh community. It is now the oldest professional community theatre company working through the medium of Welsh. </w:t>
            </w:r>
          </w:p>
          <w:p w14:paraId="2C84549D" w14:textId="77777777" w:rsidR="00AA746E" w:rsidRPr="00C9467E" w:rsidRDefault="00AA746E" w:rsidP="008A4DA1">
            <w:pPr>
              <w:spacing w:after="0" w:line="360" w:lineRule="auto"/>
              <w:rPr>
                <w:rFonts w:ascii="Arial" w:hAnsi="Arial" w:cs="Arial"/>
                <w:sz w:val="36"/>
                <w:szCs w:val="36"/>
                <w:lang w:eastAsia="en-GB"/>
              </w:rPr>
            </w:pPr>
          </w:p>
          <w:p w14:paraId="4701942D" w14:textId="45ADE2B8"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The Company is located in a unit on the Cibyn Industrial Estate. The unit includes a rehearsal room, a workshop and an office. On average, the company tours a production for at least four weeks, performing about 25 times in about 20 different locations. </w:t>
            </w:r>
          </w:p>
        </w:tc>
        <w:tc>
          <w:tcPr>
            <w:tcW w:w="3589" w:type="dxa"/>
            <w:shd w:val="clear" w:color="auto" w:fill="auto"/>
            <w:noWrap/>
          </w:tcPr>
          <w:p w14:paraId="471D0893" w14:textId="77777777" w:rsidR="00951731" w:rsidRPr="00C9467E" w:rsidRDefault="00951731" w:rsidP="006E61F8">
            <w:pPr>
              <w:spacing w:after="0" w:line="360" w:lineRule="auto"/>
              <w:jc w:val="right"/>
              <w:rPr>
                <w:rFonts w:ascii="Arial" w:hAnsi="Arial" w:cs="Arial"/>
                <w:sz w:val="36"/>
                <w:szCs w:val="36"/>
              </w:rPr>
            </w:pPr>
          </w:p>
          <w:p w14:paraId="2ED93F68" w14:textId="57FE0545"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£282,881 </w:t>
            </w:r>
          </w:p>
        </w:tc>
      </w:tr>
      <w:tr w:rsidR="001D0DF0" w:rsidRPr="00C9467E" w14:paraId="306503F5" w14:textId="77777777" w:rsidTr="006F4F0B">
        <w:trPr>
          <w:trHeight w:val="255"/>
        </w:trPr>
        <w:tc>
          <w:tcPr>
            <w:tcW w:w="10510" w:type="dxa"/>
            <w:shd w:val="clear" w:color="auto" w:fill="auto"/>
            <w:noWrap/>
            <w:vAlign w:val="bottom"/>
          </w:tcPr>
          <w:p w14:paraId="574B0EFD"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Theatr Brycheiniog</w:t>
            </w:r>
          </w:p>
          <w:p w14:paraId="758AE164" w14:textId="6BAEC5DA"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Theatr Brycheiniog opened in 1997. It is a purpose-built theatre with a main auditorium seating up to 477 seated or 600 standing, a studio space with a capacity of 120, a gallery, bar and café. </w:t>
            </w:r>
          </w:p>
          <w:p w14:paraId="2AE92C97" w14:textId="77777777" w:rsidR="00AA746E" w:rsidRPr="00C9467E" w:rsidRDefault="00AA746E" w:rsidP="008A4DA1">
            <w:pPr>
              <w:spacing w:after="0" w:line="360" w:lineRule="auto"/>
              <w:rPr>
                <w:rFonts w:ascii="Arial" w:hAnsi="Arial" w:cs="Arial"/>
                <w:sz w:val="36"/>
                <w:szCs w:val="36"/>
                <w:lang w:eastAsia="en-GB"/>
              </w:rPr>
            </w:pPr>
          </w:p>
          <w:p w14:paraId="6BF59F3A"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organisation is a company limited by guarantee and a registered charity that exists to 'encourage the knowledge, enjoyment and understanding of the arts through the promotion of theatrical events and other arts activities'.</w:t>
            </w:r>
          </w:p>
        </w:tc>
        <w:tc>
          <w:tcPr>
            <w:tcW w:w="3589" w:type="dxa"/>
            <w:shd w:val="clear" w:color="auto" w:fill="auto"/>
            <w:noWrap/>
          </w:tcPr>
          <w:p w14:paraId="5A0416E5" w14:textId="77777777" w:rsidR="00951731" w:rsidRPr="00C9467E" w:rsidRDefault="00951731" w:rsidP="006E61F8">
            <w:pPr>
              <w:spacing w:after="0" w:line="360" w:lineRule="auto"/>
              <w:jc w:val="right"/>
              <w:rPr>
                <w:rFonts w:ascii="Arial" w:hAnsi="Arial" w:cs="Arial"/>
                <w:sz w:val="36"/>
                <w:szCs w:val="36"/>
              </w:rPr>
            </w:pPr>
          </w:p>
          <w:p w14:paraId="65A9711B" w14:textId="386D73E6"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£196,749</w:t>
            </w:r>
          </w:p>
        </w:tc>
      </w:tr>
      <w:tr w:rsidR="001D0DF0" w:rsidRPr="00C9467E" w14:paraId="6A133402" w14:textId="77777777" w:rsidTr="006F4F0B">
        <w:trPr>
          <w:trHeight w:val="255"/>
        </w:trPr>
        <w:tc>
          <w:tcPr>
            <w:tcW w:w="10510" w:type="dxa"/>
            <w:shd w:val="clear" w:color="auto" w:fill="auto"/>
            <w:noWrap/>
            <w:vAlign w:val="bottom"/>
          </w:tcPr>
          <w:p w14:paraId="2E559E1B"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 xml:space="preserve">Theatr Clwyd </w:t>
            </w:r>
          </w:p>
          <w:p w14:paraId="259F2BF4" w14:textId="4E606204"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Clwyd Theatr Cymru (CTC), was formed in 1976 under Clwyd County Council. After unitary local authority changes, its governing body changed to Flintshire County Council. It is a major Arts Council revenue funded client, renowned for the quality of its theatre and drama programme. </w:t>
            </w:r>
          </w:p>
          <w:p w14:paraId="629D0007" w14:textId="77777777" w:rsidR="00AA746E" w:rsidRPr="00C9467E" w:rsidRDefault="00AA746E" w:rsidP="008A4DA1">
            <w:pPr>
              <w:spacing w:after="0" w:line="360" w:lineRule="auto"/>
              <w:rPr>
                <w:rFonts w:ascii="Arial" w:hAnsi="Arial" w:cs="Arial"/>
                <w:sz w:val="36"/>
                <w:szCs w:val="36"/>
                <w:lang w:eastAsia="en-GB"/>
              </w:rPr>
            </w:pPr>
          </w:p>
          <w:p w14:paraId="666607AE" w14:textId="3C16FEC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The company stages an average of eight in-house productions a year, some of which tour, mostly within Wales. In-house production is complemented by a wide-ranging visiting programme of drama, dance, classical music, comedy and family shows, playing across two live stages. Clwyd Theatr Cymru operates a studio cinema, three galleries, a restaurant and bars and several function rooms. It also includes innovative and well</w:t>
            </w:r>
            <w:r w:rsidRPr="00C9467E">
              <w:rPr>
                <w:rFonts w:ascii="Arial" w:hAnsi="Arial" w:cs="Arial"/>
                <w:sz w:val="36"/>
                <w:szCs w:val="36"/>
                <w:lang w:eastAsia="en-GB"/>
              </w:rPr>
              <w:noBreakHyphen/>
              <w:t>regarded Theatre for Young People activity as part of the company.</w:t>
            </w:r>
          </w:p>
          <w:p w14:paraId="593A251D" w14:textId="77777777" w:rsidR="00AA746E" w:rsidRPr="00C9467E" w:rsidRDefault="00AA746E" w:rsidP="008A4DA1">
            <w:pPr>
              <w:spacing w:after="0" w:line="360" w:lineRule="auto"/>
              <w:rPr>
                <w:rFonts w:ascii="Arial" w:hAnsi="Arial" w:cs="Arial"/>
                <w:sz w:val="36"/>
                <w:szCs w:val="36"/>
                <w:lang w:eastAsia="en-GB"/>
              </w:rPr>
            </w:pPr>
          </w:p>
          <w:p w14:paraId="73418875" w14:textId="26AEA22D"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The education department delivers a programme of weekly and holiday workshops, a social inclusion programme, and a separately funded Theatre for Young People.</w:t>
            </w:r>
          </w:p>
          <w:p w14:paraId="14906D9E" w14:textId="77777777" w:rsidR="00AA746E" w:rsidRPr="00C9467E" w:rsidRDefault="00AA746E" w:rsidP="008A4DA1">
            <w:pPr>
              <w:spacing w:after="0" w:line="360" w:lineRule="auto"/>
              <w:rPr>
                <w:rFonts w:ascii="Arial" w:hAnsi="Arial" w:cs="Arial"/>
                <w:sz w:val="36"/>
                <w:szCs w:val="36"/>
                <w:lang w:eastAsia="en-GB"/>
              </w:rPr>
            </w:pPr>
          </w:p>
          <w:p w14:paraId="341CE013" w14:textId="48F5C9BC"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In 2019, Theatr Clwyd won a prestigious Olivier theatre award.</w:t>
            </w:r>
          </w:p>
        </w:tc>
        <w:tc>
          <w:tcPr>
            <w:tcW w:w="3589" w:type="dxa"/>
            <w:shd w:val="clear" w:color="auto" w:fill="auto"/>
            <w:noWrap/>
          </w:tcPr>
          <w:p w14:paraId="00362671" w14:textId="77777777" w:rsidR="00951731" w:rsidRPr="00C9467E" w:rsidRDefault="00951731" w:rsidP="006E61F8">
            <w:pPr>
              <w:spacing w:after="0" w:line="360" w:lineRule="auto"/>
              <w:jc w:val="right"/>
              <w:rPr>
                <w:rFonts w:ascii="Arial" w:hAnsi="Arial" w:cs="Arial"/>
                <w:sz w:val="36"/>
                <w:szCs w:val="36"/>
              </w:rPr>
            </w:pPr>
          </w:p>
          <w:p w14:paraId="1D413822" w14:textId="0C5A5331"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£1,822,802 </w:t>
            </w:r>
          </w:p>
        </w:tc>
      </w:tr>
      <w:tr w:rsidR="001D0DF0" w:rsidRPr="00C9467E" w14:paraId="520AADF4" w14:textId="77777777" w:rsidTr="006F4F0B">
        <w:trPr>
          <w:trHeight w:val="255"/>
        </w:trPr>
        <w:tc>
          <w:tcPr>
            <w:tcW w:w="10510" w:type="dxa"/>
            <w:shd w:val="clear" w:color="auto" w:fill="auto"/>
            <w:noWrap/>
            <w:vAlign w:val="bottom"/>
          </w:tcPr>
          <w:p w14:paraId="7DBF31C0"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Theatr Felinfach</w:t>
            </w:r>
          </w:p>
          <w:p w14:paraId="7A94693A" w14:textId="77777777"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Theatr Felin-fach was established in 1972 by the Education Department of Cardigan County Council. The creation of the theatre reflected the cultural ambition of this rural community in West Wales and so has a strong engagement with the local community. The theatre operates 'in the areas of education and community development through the performing arts and the mass media throughout rural Wales (with specific relevance to the areas where Welsh is the main cultural language)'. </w:t>
            </w:r>
          </w:p>
          <w:p w14:paraId="51DF8673" w14:textId="77777777" w:rsidR="00AA746E" w:rsidRPr="00C9467E" w:rsidRDefault="00AA746E" w:rsidP="008A4DA1">
            <w:pPr>
              <w:spacing w:after="0" w:line="360" w:lineRule="auto"/>
              <w:rPr>
                <w:rFonts w:ascii="Arial" w:hAnsi="Arial" w:cs="Arial"/>
                <w:sz w:val="36"/>
                <w:szCs w:val="36"/>
                <w:lang w:eastAsia="en-GB"/>
              </w:rPr>
            </w:pPr>
          </w:p>
          <w:p w14:paraId="2AE48AB6" w14:textId="2A95DA2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Programming arts events therefore is only one aspect of a development role that encompasses protecting and developing the creative community and harnessing the latent creativity which is an essential part of Welsh-speaking communities. </w:t>
            </w:r>
          </w:p>
        </w:tc>
        <w:tc>
          <w:tcPr>
            <w:tcW w:w="3589" w:type="dxa"/>
            <w:shd w:val="clear" w:color="auto" w:fill="auto"/>
            <w:noWrap/>
          </w:tcPr>
          <w:p w14:paraId="335D3975" w14:textId="77777777" w:rsidR="00951731" w:rsidRPr="00C9467E" w:rsidRDefault="00951731" w:rsidP="006E61F8">
            <w:pPr>
              <w:spacing w:after="0" w:line="360" w:lineRule="auto"/>
              <w:jc w:val="right"/>
              <w:rPr>
                <w:rFonts w:ascii="Arial" w:hAnsi="Arial" w:cs="Arial"/>
                <w:sz w:val="36"/>
                <w:szCs w:val="36"/>
              </w:rPr>
            </w:pPr>
          </w:p>
          <w:p w14:paraId="49977259" w14:textId="0BC8D9EE"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£60,850</w:t>
            </w:r>
          </w:p>
        </w:tc>
      </w:tr>
      <w:tr w:rsidR="001D0DF0" w:rsidRPr="00C9467E" w14:paraId="65AE4F85" w14:textId="77777777" w:rsidTr="006F4F0B">
        <w:trPr>
          <w:trHeight w:val="255"/>
        </w:trPr>
        <w:tc>
          <w:tcPr>
            <w:tcW w:w="10510" w:type="dxa"/>
            <w:shd w:val="clear" w:color="auto" w:fill="auto"/>
            <w:noWrap/>
            <w:vAlign w:val="bottom"/>
          </w:tcPr>
          <w:p w14:paraId="7EC03983"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Theatr Genedlaethol Cymru</w:t>
            </w:r>
          </w:p>
          <w:p w14:paraId="2F6B488F" w14:textId="0735DA0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Theatr Genedlaethol Cymru was established and incorporated in 2003, to fulfil the need for a Welsh-language theatre company. The company is based in Y Llwyfan, Carmarthen. The company’s brief is to present a variety of theatre productions with a wide appeal which enrich Wales’ theatrical culture including mainstream productions of classic Welsh-language plays; stage adaptations of Welsh-language literary classics, translations and adaptations of classic international plays; new plays commissioned and developed by the company; site specific productions in various locations and venues; and community and participatory theatre projects. </w:t>
            </w:r>
          </w:p>
          <w:p w14:paraId="37F9CF67" w14:textId="77777777" w:rsidR="00AA746E" w:rsidRPr="00C9467E" w:rsidRDefault="00AA746E" w:rsidP="008A4DA1">
            <w:pPr>
              <w:spacing w:after="0" w:line="360" w:lineRule="auto"/>
              <w:rPr>
                <w:rFonts w:ascii="Arial" w:hAnsi="Arial" w:cs="Arial"/>
                <w:sz w:val="36"/>
                <w:szCs w:val="36"/>
                <w:lang w:eastAsia="en-GB"/>
              </w:rPr>
            </w:pPr>
          </w:p>
          <w:p w14:paraId="289E3B75" w14:textId="5DB52374" w:rsidR="00AA746E" w:rsidRPr="00FB2C27"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In 2016 the company presented Chwalfa as the opening production at Pontio.</w:t>
            </w:r>
          </w:p>
          <w:p w14:paraId="41CB5411" w14:textId="75892004" w:rsidR="00AA746E" w:rsidRPr="00C9467E" w:rsidRDefault="00AA746E" w:rsidP="008A4DA1">
            <w:pPr>
              <w:spacing w:after="0" w:line="360" w:lineRule="auto"/>
              <w:rPr>
                <w:rFonts w:ascii="Arial" w:hAnsi="Arial" w:cs="Arial"/>
                <w:b/>
                <w:sz w:val="36"/>
                <w:szCs w:val="36"/>
                <w:lang w:eastAsia="en-GB"/>
              </w:rPr>
            </w:pPr>
          </w:p>
        </w:tc>
        <w:tc>
          <w:tcPr>
            <w:tcW w:w="3589" w:type="dxa"/>
            <w:shd w:val="clear" w:color="auto" w:fill="auto"/>
            <w:noWrap/>
          </w:tcPr>
          <w:p w14:paraId="05FE0B9D" w14:textId="77777777" w:rsidR="00951731" w:rsidRPr="00C9467E" w:rsidRDefault="00951731" w:rsidP="006E61F8">
            <w:pPr>
              <w:spacing w:after="0" w:line="360" w:lineRule="auto"/>
              <w:jc w:val="right"/>
              <w:rPr>
                <w:rFonts w:ascii="Arial" w:hAnsi="Arial" w:cs="Arial"/>
                <w:sz w:val="36"/>
                <w:szCs w:val="36"/>
              </w:rPr>
            </w:pPr>
          </w:p>
          <w:p w14:paraId="280868EF" w14:textId="1E4CDE6F"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£1,040,892</w:t>
            </w:r>
          </w:p>
        </w:tc>
      </w:tr>
      <w:tr w:rsidR="001D0DF0" w:rsidRPr="00C9467E" w14:paraId="12446145" w14:textId="77777777" w:rsidTr="006F4F0B">
        <w:trPr>
          <w:trHeight w:val="255"/>
        </w:trPr>
        <w:tc>
          <w:tcPr>
            <w:tcW w:w="10510" w:type="dxa"/>
            <w:shd w:val="clear" w:color="auto" w:fill="auto"/>
            <w:noWrap/>
            <w:vAlign w:val="bottom"/>
          </w:tcPr>
          <w:p w14:paraId="6B2D9215"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b/>
                <w:sz w:val="36"/>
                <w:szCs w:val="36"/>
                <w:lang w:eastAsia="en-GB"/>
              </w:rPr>
              <w:t>Theatr Iolo</w:t>
            </w:r>
          </w:p>
          <w:p w14:paraId="4E4A17A1" w14:textId="2973F5A9"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Theatr Iolo was formed in July 1987 and is a company limited by guarantee and a registered charity. An internationally-renowned theatre company based in Cardiff, Theatr Iolo makes theatre for all ages and performs all over Wales and internationally. It is a company committed to creating the best theatre for children, young people and their families.</w:t>
            </w:r>
          </w:p>
        </w:tc>
        <w:tc>
          <w:tcPr>
            <w:tcW w:w="3589" w:type="dxa"/>
            <w:shd w:val="clear" w:color="auto" w:fill="auto"/>
            <w:noWrap/>
          </w:tcPr>
          <w:p w14:paraId="525EEA3C" w14:textId="77777777" w:rsidR="00951731" w:rsidRPr="00C9467E" w:rsidRDefault="00951731" w:rsidP="006E61F8">
            <w:pPr>
              <w:spacing w:after="0" w:line="360" w:lineRule="auto"/>
              <w:jc w:val="right"/>
              <w:rPr>
                <w:rFonts w:ascii="Arial" w:hAnsi="Arial" w:cs="Arial"/>
                <w:sz w:val="36"/>
                <w:szCs w:val="36"/>
              </w:rPr>
            </w:pPr>
          </w:p>
          <w:p w14:paraId="4977C16D" w14:textId="6E79D14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£259,573</w:t>
            </w:r>
          </w:p>
        </w:tc>
      </w:tr>
      <w:tr w:rsidR="001D0DF0" w:rsidRPr="00C9467E" w14:paraId="1826CB4B" w14:textId="77777777" w:rsidTr="006F4F0B">
        <w:trPr>
          <w:trHeight w:val="255"/>
        </w:trPr>
        <w:tc>
          <w:tcPr>
            <w:tcW w:w="10510" w:type="dxa"/>
            <w:shd w:val="clear" w:color="auto" w:fill="auto"/>
            <w:noWrap/>
            <w:vAlign w:val="bottom"/>
          </w:tcPr>
          <w:p w14:paraId="64545268"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Theatr Mwldan</w:t>
            </w:r>
          </w:p>
          <w:p w14:paraId="11EA3E6B" w14:textId="595BB0A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Theatr Mwldan is a registered charity and a company limited by guarantee based in Cardigan. The present company structure was established in 1992. Its objects are 'to promote the advancement and improvement of general education in relation to all aspects of the arts and drama, theatre, music, dance and film; the public appreciation thereof through the medium of both the English and Welsh languages; to present, research, produce, promote, organise, manage and conduct such performances, productions, events, exhibitions, publications, educational activities, or other arts activities as the company may from time to time think fit'. </w:t>
            </w:r>
          </w:p>
          <w:p w14:paraId="2D95A707" w14:textId="77777777" w:rsidR="00AA746E" w:rsidRPr="00C9467E" w:rsidRDefault="00AA746E" w:rsidP="008A4DA1">
            <w:pPr>
              <w:spacing w:after="0" w:line="360" w:lineRule="auto"/>
              <w:rPr>
                <w:rFonts w:ascii="Arial" w:hAnsi="Arial" w:cs="Arial"/>
                <w:sz w:val="36"/>
                <w:szCs w:val="36"/>
                <w:lang w:eastAsia="en-GB"/>
              </w:rPr>
            </w:pPr>
          </w:p>
          <w:p w14:paraId="62695228" w14:textId="08E5FECB"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Following an extensive programme of capital development the venue has two auditoria, a dedicated cinema gallery, meeting rooms, cafe and bar. </w:t>
            </w:r>
          </w:p>
          <w:p w14:paraId="7D81A6B6"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Theatr Mwldan offers a good quality mixed programme of live performances and also has an extensive programme of film.</w:t>
            </w:r>
          </w:p>
        </w:tc>
        <w:tc>
          <w:tcPr>
            <w:tcW w:w="3589" w:type="dxa"/>
            <w:shd w:val="clear" w:color="auto" w:fill="auto"/>
            <w:noWrap/>
          </w:tcPr>
          <w:p w14:paraId="689CE405" w14:textId="77777777" w:rsidR="00DC676F" w:rsidRPr="00C9467E" w:rsidRDefault="00DC676F" w:rsidP="006E61F8">
            <w:pPr>
              <w:spacing w:after="0" w:line="360" w:lineRule="auto"/>
              <w:jc w:val="right"/>
              <w:rPr>
                <w:rFonts w:ascii="Arial" w:hAnsi="Arial" w:cs="Arial"/>
                <w:sz w:val="36"/>
                <w:szCs w:val="36"/>
              </w:rPr>
            </w:pPr>
          </w:p>
          <w:p w14:paraId="11522A20" w14:textId="57BF7FF6"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£270,827</w:t>
            </w:r>
          </w:p>
        </w:tc>
      </w:tr>
      <w:tr w:rsidR="001D0DF0" w:rsidRPr="00C9467E" w14:paraId="0ABF1A3B" w14:textId="77777777" w:rsidTr="006F4F0B">
        <w:trPr>
          <w:trHeight w:val="255"/>
        </w:trPr>
        <w:tc>
          <w:tcPr>
            <w:tcW w:w="10510" w:type="dxa"/>
            <w:shd w:val="clear" w:color="auto" w:fill="auto"/>
            <w:noWrap/>
            <w:vAlign w:val="bottom"/>
          </w:tcPr>
          <w:p w14:paraId="2351C288"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Theatr na n'Óg</w:t>
            </w:r>
          </w:p>
          <w:p w14:paraId="12A09D6C" w14:textId="61358AA3"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Established in 1982, Theatr na nÓg produces theatre for a wide range of audiences throughout Wales in a variety of venues and locations in both languages. It is a charitable company limited by guarantee. </w:t>
            </w:r>
          </w:p>
          <w:p w14:paraId="5E1479E9" w14:textId="77777777" w:rsidR="00AA746E" w:rsidRPr="00C9467E" w:rsidRDefault="00AA746E" w:rsidP="008A4DA1">
            <w:pPr>
              <w:spacing w:after="0" w:line="360" w:lineRule="auto"/>
              <w:rPr>
                <w:rFonts w:ascii="Arial" w:hAnsi="Arial" w:cs="Arial"/>
                <w:sz w:val="36"/>
                <w:szCs w:val="36"/>
                <w:lang w:eastAsia="en-GB"/>
              </w:rPr>
            </w:pPr>
          </w:p>
          <w:p w14:paraId="36C3ECAF" w14:textId="1F223293"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literal translation of Theatr na nÓg is theatre of eternal youth and this encapsulates the ethos of the company to create theatre that has the power to excite and engage audiences of all ages. </w:t>
            </w:r>
          </w:p>
          <w:p w14:paraId="7F0B5D59" w14:textId="4FF14058"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current artistic programme has three main areas: Productions for young audiences; Main stage, Family, and Community Productions (co-producing with many leading venues in Wales and further afield); and more recently, the development of Creative and Interactive Digital Media projects which provide a digital afterlife for live work including on-line streaming and educational resources.</w:t>
            </w:r>
          </w:p>
        </w:tc>
        <w:tc>
          <w:tcPr>
            <w:tcW w:w="3589" w:type="dxa"/>
            <w:shd w:val="clear" w:color="auto" w:fill="auto"/>
            <w:noWrap/>
          </w:tcPr>
          <w:p w14:paraId="55F29EB6" w14:textId="77777777" w:rsidR="00DC676F" w:rsidRPr="00C9467E" w:rsidRDefault="00DC676F" w:rsidP="006E61F8">
            <w:pPr>
              <w:spacing w:after="0" w:line="360" w:lineRule="auto"/>
              <w:jc w:val="right"/>
              <w:rPr>
                <w:rFonts w:ascii="Arial" w:hAnsi="Arial" w:cs="Arial"/>
                <w:sz w:val="36"/>
                <w:szCs w:val="36"/>
              </w:rPr>
            </w:pPr>
          </w:p>
          <w:p w14:paraId="6208E827" w14:textId="0999377E"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£319,569</w:t>
            </w:r>
          </w:p>
        </w:tc>
      </w:tr>
      <w:tr w:rsidR="001D0DF0" w:rsidRPr="00C9467E" w14:paraId="1AE342B4" w14:textId="77777777" w:rsidTr="006F4F0B">
        <w:trPr>
          <w:trHeight w:val="255"/>
        </w:trPr>
        <w:tc>
          <w:tcPr>
            <w:tcW w:w="10510" w:type="dxa"/>
            <w:shd w:val="clear" w:color="auto" w:fill="auto"/>
            <w:noWrap/>
            <w:vAlign w:val="bottom"/>
          </w:tcPr>
          <w:p w14:paraId="2E1F60FC"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 xml:space="preserve">Torch Theatre Company </w:t>
            </w:r>
          </w:p>
          <w:p w14:paraId="605DF8C9" w14:textId="091E106E"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Torch Theatre Company (TTC) is a registered charity and a company limited by guarantee that was established in 1977. It comprises a 295 seat auditorium, a 102 seat studio theatre, an art gallery, bar facilities and a café. </w:t>
            </w:r>
          </w:p>
          <w:p w14:paraId="61690607" w14:textId="77777777" w:rsidR="00FB2C27" w:rsidRPr="00C9467E" w:rsidRDefault="00FB2C27" w:rsidP="008A4DA1">
            <w:pPr>
              <w:spacing w:after="0" w:line="360" w:lineRule="auto"/>
              <w:rPr>
                <w:rFonts w:ascii="Arial" w:hAnsi="Arial" w:cs="Arial"/>
                <w:sz w:val="36"/>
                <w:szCs w:val="36"/>
                <w:lang w:eastAsia="en-GB"/>
              </w:rPr>
            </w:pPr>
          </w:p>
          <w:p w14:paraId="101E2F6F" w14:textId="3BE79222"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As both a presenting venue and production house, the Torch delivers a comprehensive and varied programme, consisting of in-house and visiting theatre productions. There are wide ranging programmes of music and film which include live screenings of opera and theatre. The Torch is also home to a youth theatre and the company undertakes education work in schools and colleges. It supports amateur theatre and delivers a modest contemporary exhibition programme.</w:t>
            </w:r>
          </w:p>
        </w:tc>
        <w:tc>
          <w:tcPr>
            <w:tcW w:w="3589" w:type="dxa"/>
            <w:shd w:val="clear" w:color="auto" w:fill="auto"/>
            <w:noWrap/>
          </w:tcPr>
          <w:p w14:paraId="1EBCCB99" w14:textId="77777777" w:rsidR="00DC676F" w:rsidRPr="00C9467E" w:rsidRDefault="00DC676F" w:rsidP="006E61F8">
            <w:pPr>
              <w:spacing w:after="0" w:line="360" w:lineRule="auto"/>
              <w:jc w:val="right"/>
              <w:rPr>
                <w:rFonts w:ascii="Arial" w:hAnsi="Arial" w:cs="Arial"/>
                <w:sz w:val="36"/>
                <w:szCs w:val="36"/>
              </w:rPr>
            </w:pPr>
          </w:p>
          <w:p w14:paraId="503EF900" w14:textId="677215D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£452,522</w:t>
            </w:r>
          </w:p>
        </w:tc>
      </w:tr>
      <w:tr w:rsidR="001D0DF0" w:rsidRPr="00C9467E" w14:paraId="64D09942" w14:textId="77777777" w:rsidTr="006F4F0B">
        <w:trPr>
          <w:trHeight w:val="255"/>
        </w:trPr>
        <w:tc>
          <w:tcPr>
            <w:tcW w:w="10510" w:type="dxa"/>
            <w:shd w:val="clear" w:color="auto" w:fill="auto"/>
            <w:noWrap/>
            <w:vAlign w:val="bottom"/>
          </w:tcPr>
          <w:p w14:paraId="1B82B4BB"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trac - Music Traditions Wales</w:t>
            </w:r>
          </w:p>
          <w:p w14:paraId="005C2C66" w14:textId="5295D2A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Established in 1997, trac is Wales' folk and traditional music development organisation. trac is a company limited by guarantee and a registered charity. Its role is to promote and develop the music and dance traditions of Wales. The organisation works strategically with the sector to develop and provide projects for public participation in traditional music and dance. It also undertakes promotion and advocacy and provides information services and networking opportunities. </w:t>
            </w:r>
          </w:p>
          <w:p w14:paraId="58BF7044" w14:textId="77777777" w:rsidR="00AA746E" w:rsidRPr="00C9467E" w:rsidRDefault="00AA746E" w:rsidP="008A4DA1">
            <w:pPr>
              <w:spacing w:after="0" w:line="360" w:lineRule="auto"/>
              <w:rPr>
                <w:rFonts w:ascii="Arial" w:hAnsi="Arial" w:cs="Arial"/>
                <w:sz w:val="36"/>
                <w:szCs w:val="36"/>
                <w:lang w:eastAsia="en-GB"/>
              </w:rPr>
            </w:pPr>
          </w:p>
          <w:p w14:paraId="6B1FFCF3" w14:textId="186DC677" w:rsidR="00AA746E" w:rsidRPr="00FB2C27"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trac has a national remit operating locally with community-based projects. Nationally its work focuses on advocacy and strategic development, and internationally, representing traditional music from Wales in global networks.</w:t>
            </w:r>
          </w:p>
        </w:tc>
        <w:tc>
          <w:tcPr>
            <w:tcW w:w="3589" w:type="dxa"/>
            <w:shd w:val="clear" w:color="auto" w:fill="auto"/>
            <w:noWrap/>
          </w:tcPr>
          <w:p w14:paraId="3D25CCE9" w14:textId="77777777" w:rsidR="00DC676F" w:rsidRPr="00C9467E" w:rsidRDefault="00DC676F" w:rsidP="006E61F8">
            <w:pPr>
              <w:spacing w:after="0" w:line="360" w:lineRule="auto"/>
              <w:jc w:val="right"/>
              <w:rPr>
                <w:rFonts w:ascii="Arial" w:hAnsi="Arial" w:cs="Arial"/>
                <w:sz w:val="36"/>
                <w:szCs w:val="36"/>
              </w:rPr>
            </w:pPr>
          </w:p>
          <w:p w14:paraId="0C1D8DAB" w14:textId="4BDB750A"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£81,134 </w:t>
            </w:r>
          </w:p>
        </w:tc>
      </w:tr>
      <w:tr w:rsidR="001D0DF0" w:rsidRPr="00C9467E" w14:paraId="379F665F" w14:textId="77777777" w:rsidTr="006F4F0B">
        <w:trPr>
          <w:trHeight w:val="255"/>
        </w:trPr>
        <w:tc>
          <w:tcPr>
            <w:tcW w:w="10510" w:type="dxa"/>
            <w:shd w:val="clear" w:color="auto" w:fill="auto"/>
            <w:noWrap/>
            <w:vAlign w:val="bottom"/>
          </w:tcPr>
          <w:p w14:paraId="31946566" w14:textId="361231A8"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Tŷ Cerdd</w:t>
            </w:r>
          </w:p>
          <w:p w14:paraId="614F08A1" w14:textId="7AFD1651"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A Charitable Incorporated Organisation, Tŷ Cerdd is based at the Wales Millennium Centre. It aims to develop and promote the creation and performance of music both within Wales and further afield. </w:t>
            </w:r>
          </w:p>
          <w:p w14:paraId="779374DA" w14:textId="300AF7AF"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In 1997 it brought together the Welsh Music Information Centre and the Welsh Amateur Music Federation in partnership to improve the promotion of Welsh music. </w:t>
            </w:r>
          </w:p>
          <w:p w14:paraId="2FCCBD55" w14:textId="77777777" w:rsidR="00AA746E" w:rsidRPr="00C9467E" w:rsidRDefault="00AA746E" w:rsidP="008A4DA1">
            <w:pPr>
              <w:spacing w:after="0" w:line="360" w:lineRule="auto"/>
              <w:rPr>
                <w:rFonts w:ascii="Arial" w:hAnsi="Arial" w:cs="Arial"/>
                <w:sz w:val="36"/>
                <w:szCs w:val="36"/>
                <w:lang w:eastAsia="en-GB"/>
              </w:rPr>
            </w:pPr>
          </w:p>
          <w:p w14:paraId="6EF6D3F7" w14:textId="7777777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In delivering its mission, Tŷ Cerdd works across a number of disciplines, engaging with numerous community music making organisations across Wales, with a particular focus on choirs, orchestras, societies, brass bands and composers. </w:t>
            </w:r>
          </w:p>
        </w:tc>
        <w:tc>
          <w:tcPr>
            <w:tcW w:w="3589" w:type="dxa"/>
            <w:shd w:val="clear" w:color="auto" w:fill="auto"/>
            <w:noWrap/>
          </w:tcPr>
          <w:p w14:paraId="225453E6" w14:textId="77777777" w:rsidR="00AA746E" w:rsidRPr="00C9467E" w:rsidRDefault="00AA746E" w:rsidP="006E61F8">
            <w:pPr>
              <w:spacing w:after="0" w:line="360" w:lineRule="auto"/>
              <w:jc w:val="right"/>
              <w:rPr>
                <w:rFonts w:ascii="Arial" w:hAnsi="Arial" w:cs="Arial"/>
                <w:sz w:val="36"/>
                <w:szCs w:val="36"/>
              </w:rPr>
            </w:pPr>
          </w:p>
          <w:p w14:paraId="2E9CED5E" w14:textId="541E1D3B"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£287,655 </w:t>
            </w:r>
          </w:p>
          <w:p w14:paraId="554AF4D5" w14:textId="6F2F6440"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(including £80,880 delegated Lottery Funding)</w:t>
            </w:r>
          </w:p>
        </w:tc>
      </w:tr>
      <w:tr w:rsidR="001D0DF0" w:rsidRPr="00C9467E" w14:paraId="167802F1" w14:textId="77777777" w:rsidTr="006F4F0B">
        <w:trPr>
          <w:trHeight w:val="255"/>
        </w:trPr>
        <w:tc>
          <w:tcPr>
            <w:tcW w:w="10510" w:type="dxa"/>
            <w:shd w:val="clear" w:color="auto" w:fill="auto"/>
            <w:noWrap/>
            <w:vAlign w:val="bottom"/>
          </w:tcPr>
          <w:p w14:paraId="79271FED" w14:textId="77777777" w:rsidR="001D0DF0" w:rsidRPr="00FB2C27" w:rsidRDefault="001D0DF0" w:rsidP="008A4DA1">
            <w:pPr>
              <w:spacing w:after="0" w:line="360" w:lineRule="auto"/>
              <w:rPr>
                <w:rFonts w:ascii="Arial" w:hAnsi="Arial" w:cs="Arial"/>
                <w:b/>
                <w:sz w:val="36"/>
                <w:szCs w:val="36"/>
                <w:lang w:eastAsia="en-GB"/>
              </w:rPr>
            </w:pPr>
            <w:r w:rsidRPr="00FB2C27">
              <w:rPr>
                <w:rFonts w:ascii="Arial" w:hAnsi="Arial" w:cs="Arial"/>
                <w:b/>
                <w:sz w:val="36"/>
                <w:szCs w:val="36"/>
                <w:lang w:eastAsia="en-GB"/>
              </w:rPr>
              <w:t>Valley &amp; Vale Community Arts Ltd.</w:t>
            </w:r>
          </w:p>
          <w:p w14:paraId="6D00C9FF" w14:textId="382935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Valley and Vale Community Arts is based in a converted chapel in the ex</w:t>
            </w:r>
            <w:r w:rsidRPr="00C9467E">
              <w:rPr>
                <w:rFonts w:ascii="Arial" w:hAnsi="Arial" w:cs="Arial"/>
                <w:sz w:val="36"/>
                <w:szCs w:val="36"/>
                <w:lang w:eastAsia="en-GB"/>
              </w:rPr>
              <w:noBreakHyphen/>
              <w:t xml:space="preserve">mining village and Communities First area of Betws, near Bridgend. Formed in the early 1980s, it seeks to bring people together within groups and within communities who are often marginalised, vulnerable or at risk, working inclusively throughout the county of Bridgend, and further afield. </w:t>
            </w:r>
          </w:p>
          <w:p w14:paraId="1FF4F697" w14:textId="77777777" w:rsidR="00B52AF8" w:rsidRPr="00C9467E" w:rsidRDefault="00B52AF8" w:rsidP="008A4DA1">
            <w:pPr>
              <w:spacing w:after="0" w:line="360" w:lineRule="auto"/>
              <w:rPr>
                <w:rFonts w:ascii="Arial" w:hAnsi="Arial" w:cs="Arial"/>
                <w:sz w:val="36"/>
                <w:szCs w:val="36"/>
                <w:lang w:eastAsia="en-GB"/>
              </w:rPr>
            </w:pPr>
          </w:p>
          <w:p w14:paraId="6DD7C5B4" w14:textId="77777777"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Valley and Vale’s staff and extended family of freelance arts facilitators assist participants in realising their potential and creating opportunities for change through the creative process. Valley and Vale creates partnerships with many kinds of organisations in the public, voluntary and community sectors, including health, education, criminal justice and social inclusion sectors. </w:t>
            </w:r>
          </w:p>
          <w:p w14:paraId="52522210" w14:textId="0C27CC5D" w:rsidR="00CB6DD3" w:rsidRPr="00C9467E" w:rsidRDefault="00CB6DD3" w:rsidP="008A4DA1">
            <w:pPr>
              <w:spacing w:after="0" w:line="360" w:lineRule="auto"/>
              <w:rPr>
                <w:rFonts w:ascii="Arial" w:hAnsi="Arial" w:cs="Arial"/>
                <w:sz w:val="36"/>
                <w:szCs w:val="36"/>
                <w:lang w:eastAsia="en-GB"/>
              </w:rPr>
            </w:pPr>
          </w:p>
        </w:tc>
        <w:tc>
          <w:tcPr>
            <w:tcW w:w="3589" w:type="dxa"/>
            <w:shd w:val="clear" w:color="auto" w:fill="auto"/>
            <w:noWrap/>
          </w:tcPr>
          <w:p w14:paraId="2596E5C3" w14:textId="77777777" w:rsidR="00AA746E" w:rsidRPr="00C9467E" w:rsidRDefault="00AA746E" w:rsidP="006E61F8">
            <w:pPr>
              <w:spacing w:after="0" w:line="360" w:lineRule="auto"/>
              <w:jc w:val="right"/>
              <w:rPr>
                <w:rFonts w:ascii="Arial" w:hAnsi="Arial" w:cs="Arial"/>
                <w:sz w:val="36"/>
                <w:szCs w:val="36"/>
              </w:rPr>
            </w:pPr>
          </w:p>
          <w:p w14:paraId="5860D92A" w14:textId="279BF872"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£177,074 </w:t>
            </w:r>
          </w:p>
        </w:tc>
      </w:tr>
      <w:tr w:rsidR="001D0DF0" w:rsidRPr="00C9467E" w14:paraId="654D7D9A" w14:textId="77777777" w:rsidTr="006F4F0B">
        <w:trPr>
          <w:trHeight w:val="255"/>
        </w:trPr>
        <w:tc>
          <w:tcPr>
            <w:tcW w:w="10510" w:type="dxa"/>
            <w:shd w:val="clear" w:color="auto" w:fill="auto"/>
            <w:noWrap/>
            <w:vAlign w:val="bottom"/>
          </w:tcPr>
          <w:p w14:paraId="1515937F" w14:textId="77777777" w:rsidR="001D0DF0" w:rsidRPr="00CB6DD3" w:rsidRDefault="001D0DF0" w:rsidP="008A4DA1">
            <w:pPr>
              <w:spacing w:after="0" w:line="360" w:lineRule="auto"/>
              <w:rPr>
                <w:rFonts w:ascii="Arial" w:hAnsi="Arial" w:cs="Arial"/>
                <w:b/>
                <w:sz w:val="36"/>
                <w:szCs w:val="36"/>
                <w:lang w:eastAsia="en-GB"/>
              </w:rPr>
            </w:pPr>
            <w:r w:rsidRPr="00CB6DD3">
              <w:rPr>
                <w:rFonts w:ascii="Arial" w:hAnsi="Arial" w:cs="Arial"/>
                <w:b/>
                <w:sz w:val="36"/>
                <w:szCs w:val="36"/>
                <w:lang w:eastAsia="en-GB"/>
              </w:rPr>
              <w:t>Valleys Kids</w:t>
            </w:r>
          </w:p>
          <w:p w14:paraId="77C82E99" w14:textId="1895A91C"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Based at Penygraig in the Rhondda, Valleys Kids is a registered charity with a long track record of working with marginalised children and families. For more than 30 years, it has worked with people living in valleys communities, empowering them to change their lives for the better. </w:t>
            </w:r>
          </w:p>
          <w:p w14:paraId="40854E8B" w14:textId="77777777" w:rsidR="00AA746E" w:rsidRPr="00C9467E" w:rsidRDefault="00AA746E" w:rsidP="008A4DA1">
            <w:pPr>
              <w:spacing w:after="0" w:line="360" w:lineRule="auto"/>
              <w:rPr>
                <w:rFonts w:ascii="Arial" w:hAnsi="Arial" w:cs="Arial"/>
                <w:sz w:val="36"/>
                <w:szCs w:val="36"/>
                <w:lang w:eastAsia="en-GB"/>
              </w:rPr>
            </w:pPr>
          </w:p>
          <w:p w14:paraId="3CC03986" w14:textId="6CAC4158"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Arts Council of Wales funding contributes towards, ArtWorks, a vibrant and transformational Youth Arts project which is an important strand of Valleys Kids’ work. It delivers of a range of arts activities, with an emphasis on theatre and drama work, for young people aged between 8 and 25. </w:t>
            </w:r>
          </w:p>
          <w:p w14:paraId="73AAD1CC" w14:textId="132D8FD3"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As well as having its own dedicated team of youth arts workers, it also works in partnership with the youth and community staff at Valleys Kids. Artworks targets the most vulnerable and marginalised young people and works with a range of partner organisations to make sure that young people have the best possible access to its services. </w:t>
            </w:r>
          </w:p>
        </w:tc>
        <w:tc>
          <w:tcPr>
            <w:tcW w:w="3589" w:type="dxa"/>
            <w:shd w:val="clear" w:color="auto" w:fill="auto"/>
            <w:noWrap/>
          </w:tcPr>
          <w:p w14:paraId="7B5056C7" w14:textId="77777777" w:rsidR="00AA746E" w:rsidRPr="00C9467E" w:rsidRDefault="00AA746E" w:rsidP="006E61F8">
            <w:pPr>
              <w:spacing w:after="0" w:line="360" w:lineRule="auto"/>
              <w:jc w:val="right"/>
              <w:rPr>
                <w:rFonts w:ascii="Arial" w:hAnsi="Arial" w:cs="Arial"/>
                <w:sz w:val="36"/>
                <w:szCs w:val="36"/>
              </w:rPr>
            </w:pPr>
          </w:p>
          <w:p w14:paraId="4BD92AD8" w14:textId="28F93418"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£123,729 </w:t>
            </w:r>
          </w:p>
        </w:tc>
      </w:tr>
      <w:tr w:rsidR="001D0DF0" w:rsidRPr="00C9467E" w14:paraId="2A6310B4" w14:textId="77777777" w:rsidTr="006F4F0B">
        <w:trPr>
          <w:trHeight w:val="255"/>
        </w:trPr>
        <w:tc>
          <w:tcPr>
            <w:tcW w:w="10510" w:type="dxa"/>
            <w:shd w:val="clear" w:color="auto" w:fill="auto"/>
            <w:noWrap/>
            <w:vAlign w:val="bottom"/>
          </w:tcPr>
          <w:p w14:paraId="68D874AE" w14:textId="77777777" w:rsidR="001D0DF0" w:rsidRPr="00CB6DD3" w:rsidRDefault="001D0DF0" w:rsidP="008A4DA1">
            <w:pPr>
              <w:spacing w:after="0" w:line="360" w:lineRule="auto"/>
              <w:rPr>
                <w:rFonts w:ascii="Arial" w:hAnsi="Arial" w:cs="Arial"/>
                <w:b/>
                <w:sz w:val="36"/>
                <w:szCs w:val="36"/>
                <w:lang w:eastAsia="en-GB"/>
              </w:rPr>
            </w:pPr>
            <w:r w:rsidRPr="00CB6DD3">
              <w:rPr>
                <w:rFonts w:ascii="Arial" w:hAnsi="Arial" w:cs="Arial"/>
                <w:b/>
                <w:sz w:val="36"/>
                <w:szCs w:val="36"/>
                <w:lang w:eastAsia="en-GB"/>
              </w:rPr>
              <w:t>Volcano Theatre Company Ltd</w:t>
            </w:r>
          </w:p>
          <w:p w14:paraId="6F1D66C3" w14:textId="4C1592F1"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Volcano Theatre Company is incorporated under the Companies Act 1985 as a private company limited by guarantee. Although primarily recognised for its physical theatre, the company produces a variety of work – adaptations of classics, original devised pieces, new plays and site specific events. </w:t>
            </w:r>
          </w:p>
          <w:p w14:paraId="6C792010" w14:textId="5B6C7FF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 xml:space="preserve">Volcano produces work with a particular urgency and immediacy, unafraid to shock or to challenge. Its work strives to address some of the most pressing, intractable issues of today – environmental, political and social. From its home at High Street, Swansea, Volcano has continued to contribute in innovative ways to the discussion, presentation and understanding of art in the public realm. </w:t>
            </w:r>
          </w:p>
        </w:tc>
        <w:tc>
          <w:tcPr>
            <w:tcW w:w="3589" w:type="dxa"/>
            <w:shd w:val="clear" w:color="auto" w:fill="auto"/>
            <w:noWrap/>
          </w:tcPr>
          <w:p w14:paraId="3ACE947E" w14:textId="77777777" w:rsidR="00AA746E" w:rsidRPr="00C9467E" w:rsidRDefault="00AA746E" w:rsidP="006E61F8">
            <w:pPr>
              <w:spacing w:after="0" w:line="360" w:lineRule="auto"/>
              <w:jc w:val="right"/>
              <w:rPr>
                <w:rFonts w:ascii="Arial" w:hAnsi="Arial" w:cs="Arial"/>
                <w:sz w:val="36"/>
                <w:szCs w:val="36"/>
              </w:rPr>
            </w:pPr>
          </w:p>
          <w:p w14:paraId="2E2DB41A" w14:textId="6DB7AF5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 £211,505 </w:t>
            </w:r>
          </w:p>
        </w:tc>
      </w:tr>
      <w:tr w:rsidR="001D0DF0" w:rsidRPr="00C9467E" w14:paraId="6BD98EF4" w14:textId="77777777" w:rsidTr="006F4F0B">
        <w:trPr>
          <w:trHeight w:val="255"/>
        </w:trPr>
        <w:tc>
          <w:tcPr>
            <w:tcW w:w="10510" w:type="dxa"/>
            <w:shd w:val="clear" w:color="auto" w:fill="auto"/>
            <w:noWrap/>
            <w:vAlign w:val="bottom"/>
          </w:tcPr>
          <w:p w14:paraId="35849944" w14:textId="69F1BAD7" w:rsidR="001D0DF0" w:rsidRPr="00CB6DD3" w:rsidRDefault="001D0DF0" w:rsidP="008A4DA1">
            <w:pPr>
              <w:spacing w:after="0" w:line="360" w:lineRule="auto"/>
              <w:rPr>
                <w:rFonts w:ascii="Arial" w:hAnsi="Arial" w:cs="Arial"/>
                <w:b/>
                <w:sz w:val="36"/>
                <w:szCs w:val="36"/>
                <w:lang w:eastAsia="en-GB"/>
              </w:rPr>
            </w:pPr>
            <w:r w:rsidRPr="00CB6DD3">
              <w:rPr>
                <w:rFonts w:ascii="Arial" w:hAnsi="Arial" w:cs="Arial"/>
                <w:b/>
                <w:sz w:val="36"/>
                <w:szCs w:val="36"/>
                <w:lang w:eastAsia="en-GB"/>
              </w:rPr>
              <w:t xml:space="preserve">Wales Millennium Centre </w:t>
            </w:r>
          </w:p>
          <w:p w14:paraId="4A6680EF" w14:textId="119F08CC" w:rsidR="00AA746E"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Wales Millennium Centre (WMC) opened in 2004. It is now a significant and well established cultural organisation that continues to extend the range and the quality of its artistic activities. </w:t>
            </w:r>
          </w:p>
          <w:p w14:paraId="6CEB41BD" w14:textId="596D1DD9"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Centre attracts an annual audience of around 400,000 for both ticketed and free performances. It also attracts in excess of one million casual visitors every year, making the WMC Wales’s top visitor attraction and one of the UK’s top cultural attractions outside London. The vision of the Centre is to be an internationally significant cultural landmark and centre for the performing arts. </w:t>
            </w:r>
          </w:p>
          <w:p w14:paraId="4A1F038B" w14:textId="77777777" w:rsidR="00AA746E" w:rsidRPr="00C9467E" w:rsidRDefault="00AA746E" w:rsidP="008A4DA1">
            <w:pPr>
              <w:spacing w:after="0" w:line="360" w:lineRule="auto"/>
              <w:rPr>
                <w:rFonts w:ascii="Arial" w:hAnsi="Arial" w:cs="Arial"/>
                <w:sz w:val="36"/>
                <w:szCs w:val="36"/>
                <w:lang w:eastAsia="en-GB"/>
              </w:rPr>
            </w:pPr>
          </w:p>
          <w:p w14:paraId="1845D8CA" w14:textId="22D7D30D"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Wales Millennium Centre supports some 1,000 jobs on site and is home to eight creative companies, four of which are national companies, Welsh National Opera, BBC National Orchestra of Wales, National Dance Company Wales and Llenyddiaeth Cymru– Literature Wales. </w:t>
            </w:r>
          </w:p>
          <w:p w14:paraId="4CC84E3F" w14:textId="77777777" w:rsidR="00AA746E" w:rsidRPr="00C9467E" w:rsidRDefault="00AA746E" w:rsidP="008A4DA1">
            <w:pPr>
              <w:spacing w:after="0" w:line="360" w:lineRule="auto"/>
              <w:rPr>
                <w:rFonts w:ascii="Arial" w:hAnsi="Arial" w:cs="Arial"/>
                <w:sz w:val="36"/>
                <w:szCs w:val="36"/>
                <w:lang w:eastAsia="en-GB"/>
              </w:rPr>
            </w:pPr>
          </w:p>
          <w:p w14:paraId="4A9A6ADD" w14:textId="77777777"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The other four resident companies are Hijinx Theatre Company, Touch Trust, Tŷ Cerdd and Urdd Gobaith Cymru. </w:t>
            </w:r>
          </w:p>
          <w:p w14:paraId="1F8DA642" w14:textId="77777777" w:rsidR="001D0DF0"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WMC has two theatres, the 1,900 seat Donald Gordon Theatre, and the 250 seat Weston Studio. The Donald Gordon lyric theatre is principally programmed for opera, dance, both classical and contemporary, circus, musical theatre, some drama and comedy. It provides the Cardiff home base for performances by Welsh National Opera. </w:t>
            </w:r>
          </w:p>
          <w:p w14:paraId="210283F1" w14:textId="182FF185" w:rsidR="00CB6DD3" w:rsidRPr="00C9467E" w:rsidRDefault="00CB6DD3" w:rsidP="008A4DA1">
            <w:pPr>
              <w:spacing w:after="0" w:line="360" w:lineRule="auto"/>
              <w:rPr>
                <w:rFonts w:ascii="Arial" w:hAnsi="Arial" w:cs="Arial"/>
                <w:b/>
                <w:sz w:val="36"/>
                <w:szCs w:val="36"/>
                <w:lang w:eastAsia="en-GB"/>
              </w:rPr>
            </w:pPr>
          </w:p>
        </w:tc>
        <w:tc>
          <w:tcPr>
            <w:tcW w:w="3589" w:type="dxa"/>
            <w:shd w:val="clear" w:color="auto" w:fill="auto"/>
            <w:noWrap/>
          </w:tcPr>
          <w:p w14:paraId="41CA5477" w14:textId="77777777" w:rsidR="00AA746E" w:rsidRPr="00C9467E" w:rsidRDefault="00AA746E" w:rsidP="006E61F8">
            <w:pPr>
              <w:spacing w:after="0" w:line="360" w:lineRule="auto"/>
              <w:jc w:val="right"/>
              <w:rPr>
                <w:rFonts w:ascii="Arial" w:hAnsi="Arial" w:cs="Arial"/>
                <w:sz w:val="36"/>
                <w:szCs w:val="36"/>
              </w:rPr>
            </w:pPr>
          </w:p>
          <w:p w14:paraId="40D83FAD" w14:textId="2C75E476"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£3,576,834</w:t>
            </w:r>
          </w:p>
          <w:p w14:paraId="430FA8CA" w14:textId="7777777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(revenue)</w:t>
            </w:r>
          </w:p>
          <w:p w14:paraId="4ACB1829" w14:textId="77777777" w:rsidR="001D0DF0" w:rsidRPr="00C9467E" w:rsidRDefault="001D0DF0" w:rsidP="006E61F8">
            <w:pPr>
              <w:spacing w:after="0" w:line="360" w:lineRule="auto"/>
              <w:jc w:val="right"/>
              <w:rPr>
                <w:rFonts w:ascii="Arial" w:hAnsi="Arial" w:cs="Arial"/>
                <w:sz w:val="36"/>
                <w:szCs w:val="36"/>
              </w:rPr>
            </w:pPr>
          </w:p>
          <w:p w14:paraId="6C6AC15F" w14:textId="7777777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£300,000 </w:t>
            </w:r>
          </w:p>
          <w:p w14:paraId="5689499A" w14:textId="77777777"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(capital)</w:t>
            </w:r>
          </w:p>
        </w:tc>
      </w:tr>
      <w:tr w:rsidR="001D0DF0" w:rsidRPr="00C9467E" w14:paraId="32851FCC" w14:textId="77777777" w:rsidTr="006F4F0B">
        <w:trPr>
          <w:trHeight w:val="255"/>
        </w:trPr>
        <w:tc>
          <w:tcPr>
            <w:tcW w:w="10510" w:type="dxa"/>
            <w:shd w:val="clear" w:color="auto" w:fill="auto"/>
            <w:noWrap/>
            <w:vAlign w:val="bottom"/>
          </w:tcPr>
          <w:p w14:paraId="144E2A11" w14:textId="77777777" w:rsidR="001D0DF0" w:rsidRPr="00CB6DD3" w:rsidRDefault="001D0DF0" w:rsidP="008A4DA1">
            <w:pPr>
              <w:spacing w:after="0" w:line="360" w:lineRule="auto"/>
              <w:rPr>
                <w:rFonts w:ascii="Arial" w:hAnsi="Arial" w:cs="Arial"/>
                <w:b/>
                <w:sz w:val="36"/>
                <w:szCs w:val="36"/>
                <w:lang w:eastAsia="en-GB"/>
              </w:rPr>
            </w:pPr>
            <w:r w:rsidRPr="00CB6DD3">
              <w:rPr>
                <w:rFonts w:ascii="Arial" w:hAnsi="Arial" w:cs="Arial"/>
                <w:b/>
                <w:sz w:val="36"/>
                <w:szCs w:val="36"/>
                <w:lang w:eastAsia="en-GB"/>
              </w:rPr>
              <w:t>Welsh National Opera</w:t>
            </w:r>
          </w:p>
          <w:p w14:paraId="15B098BB" w14:textId="4E2C1066"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Welsh National Opera (WNO) was established in 1946, later incorporated in 1948, and is a registered charity. Its objectives are to stage and tour opera from its home in the Wales Millennium Centre, throughout Wales and England. </w:t>
            </w:r>
          </w:p>
          <w:p w14:paraId="32E00D82" w14:textId="4E23E7F5"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It delivers around 46 performances in three venues across Wales and tours to a further ten venues in England. The company is funded by both Arts Councils in Wales and England. </w:t>
            </w:r>
          </w:p>
          <w:p w14:paraId="58730A51" w14:textId="0A641500"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The company also delivers a range of educational and community activity through its award winning WNO MAX programme, in addition to performing concerts and recordings. Around 212 people are permanently employed by the company which has an annual turnover of around £17m.</w:t>
            </w:r>
          </w:p>
        </w:tc>
        <w:tc>
          <w:tcPr>
            <w:tcW w:w="3589" w:type="dxa"/>
            <w:shd w:val="clear" w:color="auto" w:fill="auto"/>
            <w:noWrap/>
          </w:tcPr>
          <w:p w14:paraId="3233F831" w14:textId="77777777" w:rsidR="00AA746E" w:rsidRPr="00C9467E" w:rsidRDefault="00AA746E" w:rsidP="006E61F8">
            <w:pPr>
              <w:spacing w:after="0" w:line="360" w:lineRule="auto"/>
              <w:jc w:val="right"/>
              <w:rPr>
                <w:rFonts w:ascii="Arial" w:hAnsi="Arial" w:cs="Arial"/>
                <w:sz w:val="36"/>
                <w:szCs w:val="36"/>
              </w:rPr>
            </w:pPr>
          </w:p>
          <w:p w14:paraId="037B76B1" w14:textId="6BD05403"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 xml:space="preserve">£4,583,851 </w:t>
            </w:r>
          </w:p>
        </w:tc>
      </w:tr>
      <w:tr w:rsidR="001D0DF0" w:rsidRPr="00C9467E" w14:paraId="0C79C51A" w14:textId="77777777" w:rsidTr="006F4F0B">
        <w:trPr>
          <w:trHeight w:val="255"/>
        </w:trPr>
        <w:tc>
          <w:tcPr>
            <w:tcW w:w="10510" w:type="dxa"/>
            <w:shd w:val="clear" w:color="auto" w:fill="auto"/>
            <w:noWrap/>
            <w:vAlign w:val="bottom"/>
          </w:tcPr>
          <w:p w14:paraId="38219121" w14:textId="77777777" w:rsidR="001D0DF0" w:rsidRPr="00CB6DD3" w:rsidRDefault="001D0DF0" w:rsidP="008A4DA1">
            <w:pPr>
              <w:spacing w:after="0" w:line="360" w:lineRule="auto"/>
              <w:rPr>
                <w:rFonts w:ascii="Arial" w:hAnsi="Arial" w:cs="Arial"/>
                <w:b/>
                <w:sz w:val="36"/>
                <w:szCs w:val="36"/>
                <w:lang w:eastAsia="en-GB"/>
              </w:rPr>
            </w:pPr>
            <w:r w:rsidRPr="00CB6DD3">
              <w:rPr>
                <w:rFonts w:ascii="Arial" w:hAnsi="Arial" w:cs="Arial"/>
                <w:b/>
                <w:sz w:val="36"/>
                <w:szCs w:val="36"/>
                <w:lang w:eastAsia="en-GB"/>
              </w:rPr>
              <w:t>Ystradgynlais Miners’ Welfare</w:t>
            </w:r>
          </w:p>
          <w:p w14:paraId="7AC9656B" w14:textId="3B6EAD64" w:rsidR="001D0DF0" w:rsidRPr="00C9467E" w:rsidRDefault="001D0DF0" w:rsidP="008A4DA1">
            <w:pPr>
              <w:spacing w:after="0" w:line="360" w:lineRule="auto"/>
              <w:rPr>
                <w:rFonts w:ascii="Arial" w:hAnsi="Arial" w:cs="Arial"/>
                <w:sz w:val="36"/>
                <w:szCs w:val="36"/>
                <w:lang w:eastAsia="en-GB"/>
              </w:rPr>
            </w:pPr>
            <w:r w:rsidRPr="00C9467E">
              <w:rPr>
                <w:rFonts w:ascii="Arial" w:hAnsi="Arial" w:cs="Arial"/>
                <w:sz w:val="36"/>
                <w:szCs w:val="36"/>
                <w:lang w:eastAsia="en-GB"/>
              </w:rPr>
              <w:t xml:space="preserve">Ystradgynlais Miners’ Welfare is a new entry to the Portfolio for 2016. It was originally built in 1934 by contributions of a penny a week from local mine workers to create a centre of learning, leisure, recreation and development. </w:t>
            </w:r>
          </w:p>
          <w:p w14:paraId="1FFE9B63" w14:textId="77777777" w:rsidR="00AA746E" w:rsidRPr="00C9467E" w:rsidRDefault="00AA746E" w:rsidP="008A4DA1">
            <w:pPr>
              <w:spacing w:after="0" w:line="360" w:lineRule="auto"/>
              <w:rPr>
                <w:rFonts w:ascii="Arial" w:hAnsi="Arial" w:cs="Arial"/>
                <w:sz w:val="36"/>
                <w:szCs w:val="36"/>
                <w:lang w:eastAsia="en-GB"/>
              </w:rPr>
            </w:pPr>
          </w:p>
          <w:p w14:paraId="1B44B02F" w14:textId="59031207" w:rsidR="001D0DF0" w:rsidRPr="00C9467E" w:rsidRDefault="001D0DF0" w:rsidP="008A4DA1">
            <w:pPr>
              <w:spacing w:after="0" w:line="360" w:lineRule="auto"/>
              <w:rPr>
                <w:rFonts w:ascii="Arial" w:hAnsi="Arial" w:cs="Arial"/>
                <w:b/>
                <w:sz w:val="36"/>
                <w:szCs w:val="36"/>
                <w:lang w:eastAsia="en-GB"/>
              </w:rPr>
            </w:pPr>
            <w:r w:rsidRPr="00C9467E">
              <w:rPr>
                <w:rFonts w:ascii="Arial" w:hAnsi="Arial" w:cs="Arial"/>
                <w:sz w:val="36"/>
                <w:szCs w:val="36"/>
                <w:lang w:eastAsia="en-GB"/>
              </w:rPr>
              <w:t>Today it is a community and arts venue, with cinema, theatre and function hire facilities. It strives to maintain an arts, entertainment and participatory arts programme as well as provide a general community resource for the area, attracting around 40,000 attendances to the cinema, theatre, participatory arts workshops as well as community or private functions. </w:t>
            </w:r>
          </w:p>
        </w:tc>
        <w:tc>
          <w:tcPr>
            <w:tcW w:w="3589" w:type="dxa"/>
            <w:shd w:val="clear" w:color="auto" w:fill="auto"/>
            <w:noWrap/>
          </w:tcPr>
          <w:p w14:paraId="4B96A180" w14:textId="77777777" w:rsidR="00AA746E" w:rsidRPr="00C9467E" w:rsidRDefault="00AA746E" w:rsidP="006E61F8">
            <w:pPr>
              <w:spacing w:after="0" w:line="360" w:lineRule="auto"/>
              <w:jc w:val="right"/>
              <w:rPr>
                <w:rFonts w:ascii="Arial" w:hAnsi="Arial" w:cs="Arial"/>
                <w:sz w:val="36"/>
                <w:szCs w:val="36"/>
              </w:rPr>
            </w:pPr>
          </w:p>
          <w:p w14:paraId="530BF318" w14:textId="059BF870" w:rsidR="001D0DF0" w:rsidRPr="00C9467E" w:rsidRDefault="001D0DF0" w:rsidP="006E61F8">
            <w:pPr>
              <w:spacing w:after="0" w:line="360" w:lineRule="auto"/>
              <w:jc w:val="right"/>
              <w:rPr>
                <w:rFonts w:ascii="Arial" w:hAnsi="Arial" w:cs="Arial"/>
                <w:sz w:val="36"/>
                <w:szCs w:val="36"/>
              </w:rPr>
            </w:pPr>
            <w:r w:rsidRPr="00C9467E">
              <w:rPr>
                <w:rFonts w:ascii="Arial" w:hAnsi="Arial" w:cs="Arial"/>
                <w:sz w:val="36"/>
                <w:szCs w:val="36"/>
              </w:rPr>
              <w:t>£42,067</w:t>
            </w:r>
          </w:p>
        </w:tc>
      </w:tr>
    </w:tbl>
    <w:p w14:paraId="1FD41D51" w14:textId="77777777" w:rsidR="00504805" w:rsidRPr="00C9467E" w:rsidRDefault="00504805" w:rsidP="008A4DA1">
      <w:pPr>
        <w:tabs>
          <w:tab w:val="left" w:pos="3514"/>
        </w:tabs>
        <w:spacing w:after="0" w:line="360" w:lineRule="auto"/>
        <w:ind w:right="379"/>
        <w:rPr>
          <w:rStyle w:val="A4"/>
          <w:rFonts w:ascii="Arial" w:hAnsi="Arial" w:cs="Arial"/>
          <w:b/>
          <w:bCs/>
          <w:color w:val="auto"/>
          <w:sz w:val="36"/>
          <w:szCs w:val="36"/>
        </w:rPr>
        <w:sectPr w:rsidR="00504805" w:rsidRPr="00C9467E" w:rsidSect="00FE1917">
          <w:pgSz w:w="16840" w:h="11910" w:orient="landscape"/>
          <w:pgMar w:top="1134" w:right="1134" w:bottom="1134" w:left="1134" w:header="0" w:footer="394" w:gutter="0"/>
          <w:cols w:space="708"/>
          <w:docGrid w:linePitch="360"/>
        </w:sectPr>
      </w:pPr>
    </w:p>
    <w:p w14:paraId="6EFCB97F" w14:textId="7B07C9D7" w:rsidR="009C5256" w:rsidRPr="00C9467E" w:rsidRDefault="009C5256" w:rsidP="00224325">
      <w:pPr>
        <w:pStyle w:val="Heading2"/>
        <w:rPr>
          <w:rStyle w:val="A4"/>
          <w:rFonts w:cs="Arial"/>
          <w:color w:val="auto"/>
          <w:sz w:val="48"/>
          <w:szCs w:val="48"/>
        </w:rPr>
      </w:pPr>
      <w:bookmarkStart w:id="17" w:name="_Toc39672027"/>
      <w:r w:rsidRPr="00C9467E">
        <w:rPr>
          <w:rStyle w:val="A4"/>
          <w:rFonts w:cs="Arial"/>
          <w:color w:val="auto"/>
          <w:sz w:val="48"/>
          <w:szCs w:val="48"/>
        </w:rPr>
        <w:t>Appendix 3:</w:t>
      </w:r>
      <w:bookmarkStart w:id="18" w:name="_Toc39672028"/>
      <w:bookmarkEnd w:id="17"/>
      <w:r w:rsidR="00004C1A" w:rsidRPr="00C9467E">
        <w:rPr>
          <w:rStyle w:val="A4"/>
          <w:rFonts w:cs="Arial"/>
          <w:color w:val="auto"/>
          <w:sz w:val="48"/>
          <w:szCs w:val="48"/>
        </w:rPr>
        <w:t xml:space="preserve"> </w:t>
      </w:r>
      <w:r w:rsidRPr="00C9467E">
        <w:rPr>
          <w:rStyle w:val="A4"/>
          <w:rFonts w:cs="Arial"/>
          <w:color w:val="auto"/>
          <w:sz w:val="48"/>
          <w:szCs w:val="48"/>
        </w:rPr>
        <w:t>Arts Council of Wales Governance Structure</w:t>
      </w:r>
      <w:bookmarkEnd w:id="18"/>
    </w:p>
    <w:p w14:paraId="70653DDC" w14:textId="5ABCCD10" w:rsidR="009C5256" w:rsidRPr="00C9467E" w:rsidRDefault="009C5256" w:rsidP="008A4DA1">
      <w:pPr>
        <w:tabs>
          <w:tab w:val="left" w:pos="3514"/>
        </w:tabs>
        <w:spacing w:after="0" w:line="360" w:lineRule="auto"/>
        <w:ind w:right="379"/>
        <w:rPr>
          <w:rStyle w:val="A4"/>
          <w:rFonts w:ascii="Arial" w:hAnsi="Arial" w:cs="Arial"/>
          <w:color w:val="auto"/>
          <w:sz w:val="36"/>
          <w:szCs w:val="36"/>
        </w:rPr>
      </w:pPr>
    </w:p>
    <w:p w14:paraId="13DBA884" w14:textId="1813D1E8" w:rsidR="00392139" w:rsidRPr="00C9467E" w:rsidRDefault="00396B13" w:rsidP="008A4DA1">
      <w:pPr>
        <w:spacing w:after="0" w:line="360" w:lineRule="auto"/>
        <w:rPr>
          <w:rFonts w:ascii="Arial" w:hAnsi="Arial" w:cs="Arial"/>
          <w:b/>
          <w:sz w:val="36"/>
          <w:szCs w:val="36"/>
        </w:rPr>
      </w:pPr>
      <w:r w:rsidRPr="00C9467E">
        <w:rPr>
          <w:rFonts w:ascii="Arial" w:hAnsi="Arial" w:cs="Arial"/>
          <w:b/>
          <w:bCs/>
          <w:noProof/>
          <w:sz w:val="36"/>
          <w:szCs w:val="36"/>
          <w:lang w:eastAsia="en-GB"/>
        </w:rPr>
        <mc:AlternateContent>
          <mc:Choice Requires="wps">
            <w:drawing>
              <wp:anchor distT="0" distB="0" distL="114300" distR="114300" simplePos="0" relativeHeight="251944448" behindDoc="0" locked="0" layoutInCell="1" allowOverlap="1" wp14:anchorId="4228AA33" wp14:editId="1562BFA6">
                <wp:simplePos x="0" y="0"/>
                <wp:positionH relativeFrom="column">
                  <wp:posOffset>5206423</wp:posOffset>
                </wp:positionH>
                <wp:positionV relativeFrom="paragraph">
                  <wp:posOffset>102235</wp:posOffset>
                </wp:positionV>
                <wp:extent cx="1637665" cy="1022985"/>
                <wp:effectExtent l="0" t="0" r="1968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022985"/>
                        </a:xfrm>
                        <a:prstGeom prst="rect">
                          <a:avLst/>
                        </a:prstGeom>
                        <a:solidFill>
                          <a:schemeClr val="bg1"/>
                        </a:solidFill>
                        <a:ln w="9525">
                          <a:solidFill>
                            <a:schemeClr val="bg1">
                              <a:lumMod val="65000"/>
                            </a:schemeClr>
                          </a:solidFill>
                          <a:miter lim="800000"/>
                          <a:headEnd/>
                          <a:tailEnd/>
                        </a:ln>
                      </wps:spPr>
                      <wps:txbx>
                        <w:txbxContent>
                          <w:p w14:paraId="34995BE3" w14:textId="77777777" w:rsidR="007444C8" w:rsidRPr="007444C8" w:rsidRDefault="007444C8" w:rsidP="00004C1A">
                            <w:pPr>
                              <w:jc w:val="center"/>
                              <w:rPr>
                                <w:rFonts w:ascii="FS Me" w:hAnsi="FS Me"/>
                                <w:bCs/>
                                <w:sz w:val="24"/>
                                <w:szCs w:val="24"/>
                              </w:rPr>
                            </w:pPr>
                          </w:p>
                          <w:p w14:paraId="2471FFDB" w14:textId="66570CF7" w:rsidR="00004C1A" w:rsidRPr="00CB6DD3" w:rsidRDefault="00004C1A" w:rsidP="00004C1A">
                            <w:pPr>
                              <w:jc w:val="center"/>
                              <w:rPr>
                                <w:rFonts w:ascii="Arial" w:hAnsi="Arial" w:cs="Arial"/>
                                <w:bCs/>
                                <w:sz w:val="32"/>
                                <w:szCs w:val="32"/>
                              </w:rPr>
                            </w:pPr>
                            <w:r w:rsidRPr="00CB6DD3">
                              <w:rPr>
                                <w:rFonts w:ascii="Arial" w:hAnsi="Arial" w:cs="Arial"/>
                                <w:bCs/>
                                <w:sz w:val="32"/>
                                <w:szCs w:val="32"/>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8AA33" id="_x0000_t202" coordsize="21600,21600" o:spt="202" path="m,l,21600r21600,l21600,xe">
                <v:stroke joinstyle="miter"/>
                <v:path gradientshapeok="t" o:connecttype="rect"/>
              </v:shapetype>
              <v:shape id="Text Box 1" o:spid="_x0000_s1026" type="#_x0000_t202" style="position:absolute;margin-left:409.95pt;margin-top:8.05pt;width:128.95pt;height:80.5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PgIAAHMEAAAOAAAAZHJzL2Uyb0RvYy54bWysVNtu2zAMfR+wfxD0vtjJkjQx4hRdug4D&#10;ugvQ7gMUWY6FSaImKbG7rx8lpZm7vQ17ESSTPDw8JL25HrQiJ+G8BFPT6aSkRBgOjTSHmn57vHuz&#10;osQHZhqmwIiaPglPr7evX216W4kZdKAa4QiCGF/1tqZdCLYqCs87oZmfgBUGjS04zQI+3aFoHOsR&#10;XatiVpbLogfXWAdceI9fb7ORbhN+2woevrStF4GomiK3kE6Xzn08i+2GVQfHbCf5mQb7BxaaSYNJ&#10;L1C3LDBydPIvKC25Aw9tmHDQBbSt5CLVgNVMyz+qeeiYFakWFMfbi0z+/8Hyz6evjsgGe0eJYRpb&#10;9CiGQN7BQKZRnd76Cp0eLLqFAT9Hz1ipt/fAv3tiYNcxcxA3zkHfCdYguxRZjEIzjo8g+/4TNJiG&#10;HQMkoKF1OgKiGATRsUtPl85EKjymXL69Wi4XlHC0TcvZbL1aRHYFq57DrfPhgwBN4qWmDluf4Nnp&#10;3ofs+uyS6IOSzZ1UKj3iuImdcuTEcFD2h1wAFjn2Uob0NV0vZosswNiWBvYlQgRWR43VZtTloizT&#10;wCHpi3sq4UUWLQNuhJK6pisMyCGsisq+N02a18CkyneEUgYxotRR3axzGPbDuXV7aJ5QdAd58nFT&#10;8dKB+0lJj1NfU//jyJygRH002Lj1dD6Pa5Ie88XVDB9ubNmPLcxwhKppoCRfdyGv1tE6eegwUx4V&#10;AzfY7FamNkSqmdWZN052UuG8hXF1xu/k9ftfsf0FAAD//wMAUEsDBBQABgAIAAAAIQAw41774AAA&#10;AAsBAAAPAAAAZHJzL2Rvd25yZXYueG1sTI/BTsMwEETvSPyDtZW4USc9JG2IU0WgHjihpkVwdGM3&#10;sRqvI9tNw9+zPcFtR/M0O1NuZzuwSftgHApIlwkwja1TBjsBx8PueQ0sRIlKDg61gB8dYFs9PpSy&#10;UO6Gez01sWMUgqGQAvoYx4Lz0PbayrB0o0byzs5bGUn6jisvbxRuB75KkoxbaZA+9HLUr71uL83V&#10;CpjMd11/nJvp7euwe88+98Zj1wjxtJjrF2BRz/EPhnt9qg4VdTq5K6rABgHrdLMhlIwsBXYHkjyn&#10;MSe68nwFvCr5/w3VLwAAAP//AwBQSwECLQAUAAYACAAAACEAtoM4kv4AAADhAQAAEwAAAAAAAAAA&#10;AAAAAAAAAAAAW0NvbnRlbnRfVHlwZXNdLnhtbFBLAQItABQABgAIAAAAIQA4/SH/1gAAAJQBAAAL&#10;AAAAAAAAAAAAAAAAAC8BAABfcmVscy8ucmVsc1BLAQItABQABgAIAAAAIQBI/D3+PgIAAHMEAAAO&#10;AAAAAAAAAAAAAAAAAC4CAABkcnMvZTJvRG9jLnhtbFBLAQItABQABgAIAAAAIQAw41774AAAAAsB&#10;AAAPAAAAAAAAAAAAAAAAAJgEAABkcnMvZG93bnJldi54bWxQSwUGAAAAAAQABADzAAAApQUAAAAA&#10;" fillcolor="white [3212]" strokecolor="#a5a5a5 [2092]">
                <v:textbox>
                  <w:txbxContent>
                    <w:p w14:paraId="34995BE3" w14:textId="77777777" w:rsidR="007444C8" w:rsidRPr="007444C8" w:rsidRDefault="007444C8" w:rsidP="00004C1A">
                      <w:pPr>
                        <w:jc w:val="center"/>
                        <w:rPr>
                          <w:rFonts w:ascii="FS Me" w:hAnsi="FS Me"/>
                          <w:bCs/>
                          <w:sz w:val="24"/>
                          <w:szCs w:val="24"/>
                        </w:rPr>
                      </w:pPr>
                    </w:p>
                    <w:p w14:paraId="2471FFDB" w14:textId="66570CF7" w:rsidR="00004C1A" w:rsidRPr="00CB6DD3" w:rsidRDefault="00004C1A" w:rsidP="00004C1A">
                      <w:pPr>
                        <w:jc w:val="center"/>
                        <w:rPr>
                          <w:rFonts w:ascii="Arial" w:hAnsi="Arial" w:cs="Arial"/>
                          <w:bCs/>
                          <w:sz w:val="32"/>
                          <w:szCs w:val="32"/>
                        </w:rPr>
                      </w:pPr>
                      <w:r w:rsidRPr="00CB6DD3">
                        <w:rPr>
                          <w:rFonts w:ascii="Arial" w:hAnsi="Arial" w:cs="Arial"/>
                          <w:bCs/>
                          <w:sz w:val="32"/>
                          <w:szCs w:val="32"/>
                        </w:rPr>
                        <w:t>Council</w:t>
                      </w:r>
                    </w:p>
                  </w:txbxContent>
                </v:textbox>
              </v:shape>
            </w:pict>
          </mc:Fallback>
        </mc:AlternateContent>
      </w:r>
    </w:p>
    <w:p w14:paraId="6CDC848D" w14:textId="660C19BE" w:rsidR="00392139" w:rsidRPr="00C9467E" w:rsidRDefault="00450149" w:rsidP="00450149">
      <w:pPr>
        <w:tabs>
          <w:tab w:val="left" w:pos="1139"/>
        </w:tabs>
        <w:spacing w:after="0" w:line="360" w:lineRule="auto"/>
        <w:rPr>
          <w:rFonts w:ascii="Arial" w:hAnsi="Arial" w:cs="Arial"/>
          <w:sz w:val="36"/>
          <w:szCs w:val="36"/>
        </w:rPr>
      </w:pPr>
      <w:r w:rsidRPr="00C9467E">
        <w:rPr>
          <w:rFonts w:ascii="Arial" w:hAnsi="Arial" w:cs="Arial"/>
          <w:sz w:val="36"/>
          <w:szCs w:val="36"/>
        </w:rPr>
        <w:tab/>
      </w:r>
    </w:p>
    <w:p w14:paraId="62D602B1" w14:textId="2CC4D17D" w:rsidR="00392139" w:rsidRPr="00C9467E" w:rsidRDefault="00392139" w:rsidP="008A4DA1">
      <w:pPr>
        <w:spacing w:after="0" w:line="360" w:lineRule="auto"/>
        <w:rPr>
          <w:rFonts w:ascii="Arial" w:hAnsi="Arial" w:cs="Arial"/>
          <w:b/>
          <w:bCs/>
          <w:sz w:val="36"/>
          <w:szCs w:val="36"/>
        </w:rPr>
      </w:pPr>
    </w:p>
    <w:p w14:paraId="473228AD" w14:textId="3F1C1187" w:rsidR="00392139" w:rsidRPr="00C9467E" w:rsidRDefault="00297D32" w:rsidP="00B17450">
      <w:pPr>
        <w:tabs>
          <w:tab w:val="left" w:pos="2536"/>
        </w:tabs>
        <w:spacing w:after="0" w:line="360" w:lineRule="auto"/>
        <w:rPr>
          <w:rFonts w:ascii="Arial" w:hAnsi="Arial" w:cs="Arial"/>
          <w:b/>
          <w:bCs/>
          <w:sz w:val="36"/>
          <w:szCs w:val="36"/>
        </w:rPr>
      </w:pPr>
      <w:r w:rsidRPr="00C9467E">
        <w:rPr>
          <w:rFonts w:ascii="Arial" w:hAnsi="Arial" w:cs="Arial"/>
          <w:b/>
          <w:bCs/>
          <w:noProof/>
          <w:sz w:val="36"/>
          <w:szCs w:val="36"/>
        </w:rPr>
        <mc:AlternateContent>
          <mc:Choice Requires="wps">
            <w:drawing>
              <wp:anchor distT="0" distB="0" distL="114300" distR="114300" simplePos="0" relativeHeight="251953664" behindDoc="0" locked="0" layoutInCell="1" allowOverlap="1" wp14:anchorId="32D9343F" wp14:editId="1A9322FD">
                <wp:simplePos x="0" y="0"/>
                <wp:positionH relativeFrom="column">
                  <wp:posOffset>10177838</wp:posOffset>
                </wp:positionH>
                <wp:positionV relativeFrom="paragraph">
                  <wp:posOffset>267162</wp:posOffset>
                </wp:positionV>
                <wp:extent cx="0" cy="174567"/>
                <wp:effectExtent l="0" t="0" r="38100" b="35560"/>
                <wp:wrapNone/>
                <wp:docPr id="17" name="Straight Connector 17"/>
                <wp:cNvGraphicFramePr/>
                <a:graphic xmlns:a="http://schemas.openxmlformats.org/drawingml/2006/main">
                  <a:graphicData uri="http://schemas.microsoft.com/office/word/2010/wordprocessingShape">
                    <wps:wsp>
                      <wps:cNvCnPr/>
                      <wps:spPr>
                        <a:xfrm>
                          <a:off x="0" y="0"/>
                          <a:ext cx="0" cy="174567"/>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B9B40" id="Straight Connector 17" o:spid="_x0000_s1026" style="position:absolute;z-index:251953664;visibility:visible;mso-wrap-style:square;mso-wrap-distance-left:9pt;mso-wrap-distance-top:0;mso-wrap-distance-right:9pt;mso-wrap-distance-bottom:0;mso-position-horizontal:absolute;mso-position-horizontal-relative:text;mso-position-vertical:absolute;mso-position-vertical-relative:text" from="801.4pt,21.05pt" to="801.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Ar7AEAADIEAAAOAAAAZHJzL2Uyb0RvYy54bWysU02P2yAQvVfqf0DcG9tRd1NZcfaQ1fbS&#10;j6jb/gCCwUYCBgEbJ/++AzhOtz21qg/YDPPezHuMtw9no8lJ+KDAdrRZ1ZQIy6FXdujoj+9P7z5Q&#10;EiKzPdNgRUcvItCH3ds328m1Yg0j6F54giQ2tJPr6Bija6sq8FEYFlbghMVDCd6wiFs/VL1nE7Ib&#10;Xa3r+r6awPfOAxchYPSxHNJd5pdS8PhVyiAi0R3F3mJefV6Paa12W9YOnrlR8bkN9g9dGKYsFl2o&#10;Hllk5MWrP6iM4h4CyLjiYCqQUnGRNaCapv5NzfPInMha0JzgFpvC/6PlX04HT1SPd7ehxDKDd/Qc&#10;PVPDGMkerEUHwRM8RKcmF1oE7O3Bz7vgDj7JPktv0hsFkXN297K4K86R8BLkGG027+/uM111wzkf&#10;4kcBhqSPjmplk27WstOnELEWpl5TUlhbMiHTelPXOS2AVv2T0jod5tkRe+3JieGtH4cm5+gX8xn6&#10;Erur8UmKkHdJL7sbE55pi8GkuujMX/GiRenhm5DoHCorBRaiUoNxLmxs5iraYnaCSexyAc7dp2G/&#10;NfwaOOcnqMjz/DfgBZErg40L2CgLvnj3uno8X1uWJf/qQNGdLDhCf8kTkK3BwczOzT9Rmvxf9xl+&#10;+9V3PwEAAP//AwBQSwMEFAAGAAgAAAAhAPa39UffAAAACwEAAA8AAABkcnMvZG93bnJldi54bWxM&#10;j8FuwjAQRO+V+AdrkXqpik2EUkjjIKjUShw4lPQDTLwkUe11GhsS/r5GHNrj7Ixm3ubr0Rp2wd63&#10;jiTMZwIYUuV0S7WEr/L9eQnMB0VaGUco4Yoe1sXkIVeZdgN94uUQahZLyGdKQhNCl3Huqwat8jPX&#10;IUXv5HqrQpR9zXWvhlhuDU+ESLlVLcWFRnX41mD1fThbCaLa7j9MubiWyx+/fXkadpvB7qR8nI6b&#10;V2ABx/AXhht+RIciMh3dmbRnJupUJJE9SFgkc2C3xP1ylJCuUuBFzv//UPwCAAD//wMAUEsBAi0A&#10;FAAGAAgAAAAhALaDOJL+AAAA4QEAABMAAAAAAAAAAAAAAAAAAAAAAFtDb250ZW50X1R5cGVzXS54&#10;bWxQSwECLQAUAAYACAAAACEAOP0h/9YAAACUAQAACwAAAAAAAAAAAAAAAAAvAQAAX3JlbHMvLnJl&#10;bHNQSwECLQAUAAYACAAAACEA3DDwK+wBAAAyBAAADgAAAAAAAAAAAAAAAAAuAgAAZHJzL2Uyb0Rv&#10;Yy54bWxQSwECLQAUAAYACAAAACEA9rf1R98AAAALAQAADwAAAAAAAAAAAAAAAABGBAAAZHJzL2Rv&#10;d25yZXYueG1sUEsFBgAAAAAEAAQA8wAAAFIFAAAAAA==&#10;" strokecolor="#7f7f7f [1612]" strokeweight="1pt">
                <v:stroke joinstyle="miter"/>
              </v:line>
            </w:pict>
          </mc:Fallback>
        </mc:AlternateContent>
      </w:r>
      <w:r w:rsidR="00085F36" w:rsidRPr="00C9467E">
        <w:rPr>
          <w:rFonts w:ascii="Arial" w:hAnsi="Arial" w:cs="Arial"/>
          <w:b/>
          <w:bCs/>
          <w:noProof/>
          <w:sz w:val="36"/>
          <w:szCs w:val="36"/>
        </w:rPr>
        <mc:AlternateContent>
          <mc:Choice Requires="wps">
            <w:drawing>
              <wp:anchor distT="0" distB="0" distL="114300" distR="114300" simplePos="0" relativeHeight="251952640" behindDoc="0" locked="0" layoutInCell="1" allowOverlap="1" wp14:anchorId="684FA2E5" wp14:editId="76CA8A0E">
                <wp:simplePos x="0" y="0"/>
                <wp:positionH relativeFrom="column">
                  <wp:posOffset>2671503</wp:posOffset>
                </wp:positionH>
                <wp:positionV relativeFrom="paragraph">
                  <wp:posOffset>267162</wp:posOffset>
                </wp:positionV>
                <wp:extent cx="0" cy="174567"/>
                <wp:effectExtent l="0" t="0" r="38100" b="35560"/>
                <wp:wrapNone/>
                <wp:docPr id="16" name="Straight Connector 16"/>
                <wp:cNvGraphicFramePr/>
                <a:graphic xmlns:a="http://schemas.openxmlformats.org/drawingml/2006/main">
                  <a:graphicData uri="http://schemas.microsoft.com/office/word/2010/wordprocessingShape">
                    <wps:wsp>
                      <wps:cNvCnPr/>
                      <wps:spPr>
                        <a:xfrm>
                          <a:off x="0" y="0"/>
                          <a:ext cx="0" cy="174567"/>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9496E" id="Straight Connector 16" o:spid="_x0000_s1026" style="position:absolute;z-index:251952640;visibility:visible;mso-wrap-style:square;mso-wrap-distance-left:9pt;mso-wrap-distance-top:0;mso-wrap-distance-right:9pt;mso-wrap-distance-bottom:0;mso-position-horizontal:absolute;mso-position-horizontal-relative:text;mso-position-vertical:absolute;mso-position-vertical-relative:text" from="210.35pt,21.05pt" to="210.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7x6wEAADIEAAAOAAAAZHJzL2Uyb0RvYy54bWysU02P2yAQvVfqf0DcG9tRN6msOHvIanvp&#10;R9Td/gCCIUYCBgEbJ/++AzjObntqVR+wGebNvPcYb+7PRpOT8EGB7WizqCkRlkOv7LGjP58fP3yi&#10;JERme6bBio5eRKD32/fvNqNrxRIG0L3wBIvY0I6uo0OMrq2qwAdhWFiAExYPJXjDIm79seo9G7G6&#10;0dWyrlfVCL53HrgIAaMP5ZBuc30pBY/fpQwiEt1R5Bbz6vN6SGu13bD26JkbFJ9osH9gYZiy2HQu&#10;9cAiIy9e/VHKKO4hgIwLDqYCKRUXWQOqaerf1DwNzImsBc0JbrYp/L+y/Ntp74nq8e5WlFhm8I6e&#10;omfqOESyA2vRQfAED9Gp0YUWATu799MuuL1Pss/Sm/RGQeSc3b3M7opzJLwEOUab9ce71TqVq244&#10;50P8LMCQ9NFRrWzSzVp2+hJiSb2mpLC2ZMRKy3Vd57QAWvWPSut0mGdH7LQnJ4a3fjg2OUe/mK/Q&#10;l9hdjc9EYU7PhF5VQnraYjCpLjrzV7xoUTj8EBKdQ2WlwVyo9GCcCxubqYu2mJ1gElnOwIl9GvYb&#10;4bfAKT9BRZ7nvwHPiNwZbJzBRlnwxbu33eP5SlmW/KsDRXey4AD9JU9AtgYHMzs3/URp8l/vM/z2&#10;q29/AQAA//8DAFBLAwQUAAYACAAAACEAI0PEW90AAAAJAQAADwAAAGRycy9kb3ducmV2LnhtbEyP&#10;TW7CMBBG95W4gzWVuqmKDUKBhjgIKrUSiy4gHMDEQxLVHofYkHD7GnVRdvPz9M2bbDVYw67Y+caR&#10;hMlYAEMqnW6oknAoPt8WwHxQpJVxhBJu6GGVj54ylWrX0w6v+1CxGEI+VRLqENqUc1/WaJUfuxYp&#10;7k6usyrEtqu47lQfw63hUyESblVD8UKtWvyosfzZX6wEUW6+v0wxuxWLs9/MX/vturdbKV+eh/US&#10;WMAh/MNw14/qkEeno7uQ9sxImE3FPKL3YgIsAn+Do4TkPQGeZ/zxg/wXAAD//wMAUEsBAi0AFAAG&#10;AAgAAAAhALaDOJL+AAAA4QEAABMAAAAAAAAAAAAAAAAAAAAAAFtDb250ZW50X1R5cGVzXS54bWxQ&#10;SwECLQAUAAYACAAAACEAOP0h/9YAAACUAQAACwAAAAAAAAAAAAAAAAAvAQAAX3JlbHMvLnJlbHNQ&#10;SwECLQAUAAYACAAAACEARmlO8esBAAAyBAAADgAAAAAAAAAAAAAAAAAuAgAAZHJzL2Uyb0RvYy54&#10;bWxQSwECLQAUAAYACAAAACEAI0PEW90AAAAJAQAADwAAAAAAAAAAAAAAAABFBAAAZHJzL2Rvd25y&#10;ZXYueG1sUEsFBgAAAAAEAAQA8wAAAE8FAAAAAA==&#10;" strokecolor="#7f7f7f [1612]" strokeweight="1pt">
                <v:stroke joinstyle="miter"/>
              </v:line>
            </w:pict>
          </mc:Fallback>
        </mc:AlternateContent>
      </w:r>
      <w:r w:rsidR="00085F36" w:rsidRPr="00C9467E">
        <w:rPr>
          <w:rFonts w:ascii="Arial" w:hAnsi="Arial" w:cs="Arial"/>
          <w:b/>
          <w:bCs/>
          <w:noProof/>
          <w:sz w:val="36"/>
          <w:szCs w:val="36"/>
        </w:rPr>
        <mc:AlternateContent>
          <mc:Choice Requires="wps">
            <w:drawing>
              <wp:anchor distT="0" distB="0" distL="114300" distR="114300" simplePos="0" relativeHeight="251951616" behindDoc="0" locked="0" layoutInCell="1" allowOverlap="1" wp14:anchorId="29EFD2D7" wp14:editId="3C176C77">
                <wp:simplePos x="0" y="0"/>
                <wp:positionH relativeFrom="column">
                  <wp:posOffset>2671503</wp:posOffset>
                </wp:positionH>
                <wp:positionV relativeFrom="paragraph">
                  <wp:posOffset>267162</wp:posOffset>
                </wp:positionV>
                <wp:extent cx="75064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750645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640D5" id="Straight Connector 15" o:spid="_x0000_s1026" style="position:absolute;z-index:251951616;visibility:visible;mso-wrap-style:square;mso-wrap-distance-left:9pt;mso-wrap-distance-top:0;mso-wrap-distance-right:9pt;mso-wrap-distance-bottom:0;mso-position-horizontal:absolute;mso-position-horizontal-relative:text;mso-position-vertical:absolute;mso-position-vertical-relative:text" from="210.35pt,21.05pt" to="801.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0f7QEAADMEAAAOAAAAZHJzL2Uyb0RvYy54bWysU02P2yAQvVfqf0DcGztRs1tZcfaQ1fbS&#10;j6jb/gCCwUYCBgEbO/++AzhOtz21qg8YZubNzHsMu4fJaHIWPiiwLV2vakqE5dAp27f0x/endx8o&#10;CZHZjmmwoqUXEejD/u2b3egasYEBdCc8wSQ2NKNr6RCja6oq8EEYFlbghEWnBG9YxKPvq86zEbMb&#10;XW3q+q4awXfOAxchoPWxOOk+55dS8PhVyiAi0S3F3mJefV5Paa32O9b0nrlB8bkN9g9dGKYsFl1S&#10;PbLIyItXf6QyinsIIOOKg6lASsVF5oBs1vVvbJ4H5kTmguIEt8gU/l9a/uV89ER1eHdbSiwzeEfP&#10;0TPVD5EcwFpUEDxBJyo1utAg4GCPfj4Fd/SJ9iS9SX8kRKas7mVRV0yRcDTeb+u791u8BH71VTeg&#10;8yF+FGBI2rRUK5uIs4adP4WIxTD0GpLM2pIRW97c13UOC6BV96S0Ts48POKgPTkzvPZTv84x+sV8&#10;hq7YtjV+iRLmXcLL6ZYJfdqiMdEuRPMuXrQoPXwTEqVDaqXAkqjUYJwLG9dzFW0xOsEkdrkA5+7T&#10;tN8afg2c4xNU5IH+G/CCyJXBxgVslAVftHtdPU7XlmWJvypQeCcJTtBd8ghkaXAys3LzK0qj/+s5&#10;w29vff8TAAD//wMAUEsDBBQABgAIAAAAIQBv200P3gAAAAoBAAAPAAAAZHJzL2Rvd25yZXYueG1s&#10;TI/BbsIwEETvlfgHa5G4VMUmQoDSOAgqUYlDDyX9ABMvSYS9TmNDwt/XUQ/tbXdnNPsm2w7WsDt2&#10;vnEkYTEXwJBKpxuqJHwVh5cNMB8UaWUcoYQHetjmk6dMpdr19In3U6hYDCGfKgl1CG3KuS9rtMrP&#10;XYsUtYvrrApx7SquO9XHcGt4IsSKW9VQ/FCrFt9qLK+nm5Ugyv3HuymWj2Lz7ffr5/646+1Rytl0&#10;2L0CCziEPzOM+BEd8sh0djfSnhkJy0Sso3UcFsBGw0okscz598LzjP+vkP8AAAD//wMAUEsBAi0A&#10;FAAGAAgAAAAhALaDOJL+AAAA4QEAABMAAAAAAAAAAAAAAAAAAAAAAFtDb250ZW50X1R5cGVzXS54&#10;bWxQSwECLQAUAAYACAAAACEAOP0h/9YAAACUAQAACwAAAAAAAAAAAAAAAAAvAQAAX3JlbHMvLnJl&#10;bHNQSwECLQAUAAYACAAAACEAQkmdH+0BAAAzBAAADgAAAAAAAAAAAAAAAAAuAgAAZHJzL2Uyb0Rv&#10;Yy54bWxQSwECLQAUAAYACAAAACEAb9tND94AAAAKAQAADwAAAAAAAAAAAAAAAABHBAAAZHJzL2Rv&#10;d25yZXYueG1sUEsFBgAAAAAEAAQA8wAAAFIFAAAAAA==&#10;" strokecolor="#7f7f7f [1612]" strokeweight="1pt">
                <v:stroke joinstyle="miter"/>
              </v:line>
            </w:pict>
          </mc:Fallback>
        </mc:AlternateContent>
      </w:r>
      <w:r w:rsidR="00085F36" w:rsidRPr="00C9467E">
        <w:rPr>
          <w:rFonts w:ascii="Arial" w:hAnsi="Arial" w:cs="Arial"/>
          <w:b/>
          <w:bCs/>
          <w:noProof/>
          <w:sz w:val="36"/>
          <w:szCs w:val="36"/>
        </w:rPr>
        <mc:AlternateContent>
          <mc:Choice Requires="wps">
            <w:drawing>
              <wp:anchor distT="0" distB="0" distL="114300" distR="114300" simplePos="0" relativeHeight="251950592" behindDoc="0" locked="0" layoutInCell="1" allowOverlap="1" wp14:anchorId="33747567" wp14:editId="69A8D94F">
                <wp:simplePos x="0" y="0"/>
                <wp:positionH relativeFrom="column">
                  <wp:posOffset>6004906</wp:posOffset>
                </wp:positionH>
                <wp:positionV relativeFrom="paragraph">
                  <wp:posOffset>9467</wp:posOffset>
                </wp:positionV>
                <wp:extent cx="0" cy="3009208"/>
                <wp:effectExtent l="0" t="0" r="38100" b="20320"/>
                <wp:wrapNone/>
                <wp:docPr id="14" name="Straight Connector 14"/>
                <wp:cNvGraphicFramePr/>
                <a:graphic xmlns:a="http://schemas.openxmlformats.org/drawingml/2006/main">
                  <a:graphicData uri="http://schemas.microsoft.com/office/word/2010/wordprocessingShape">
                    <wps:wsp>
                      <wps:cNvCnPr/>
                      <wps:spPr>
                        <a:xfrm>
                          <a:off x="0" y="0"/>
                          <a:ext cx="0" cy="300920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BC097" id="Straight Connector 14" o:spid="_x0000_s1026" style="position:absolute;z-index:251950592;visibility:visible;mso-wrap-style:square;mso-wrap-distance-left:9pt;mso-wrap-distance-top:0;mso-wrap-distance-right:9pt;mso-wrap-distance-bottom:0;mso-position-horizontal:absolute;mso-position-horizontal-relative:text;mso-position-vertical:absolute;mso-position-vertical-relative:text" from="472.85pt,.75pt" to="472.85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cV6wEAADMEAAAOAAAAZHJzL2Uyb0RvYy54bWysU02P2yAQvVfqf0DcGzvp19aKs4estpd+&#10;RLvtDyAYbCRgELCx8+87gOPstqdW9QGbYd7Me4/x9nYympyEDwpsS9ermhJhOXTK9i39+eP+zQ0l&#10;ITLbMQ1WtPQsAr3dvX61HV0jNjCA7oQnWMSGZnQtHWJ0TVUFPgjDwgqcsHgowRsWcev7qvNsxOpG&#10;V5u6/lCN4DvngYsQMHpXDuku15dS8PhdyiAi0S1FbjGvPq/HtFa7LWt6z9yg+EyD/QMLw5TFpkup&#10;OxYZefLqj1JGcQ8BZFxxMBVIqbjIGlDNuv5NzePAnMha0JzgFpvC/yvLv50OnqgO7+4dJZYZvKPH&#10;6Jnqh0j2YC06CJ7gITo1utAgYG8Pft4Fd/BJ9iS9SW8URKbs7nlxV0yR8BLkGH1b15829U2qV12B&#10;zof4WYAh6aOlWtkknDXs9CXEknpJSWFtyYiUNx/rOqcF0Kq7V1qnwzw8Yq89OTG89mO/zjn6yXyF&#10;rsTe1/jMFJb0TOhZJaSnLQaT7CI0f8WzFoXDg5BoHUorDZZCpQfjXNi4nrtoi9kJJpHlApzZp2m/&#10;En4JnPMTVOSB/hvwgsidwcYFbJQFX7x72T1OF8qy5F8cKLqTBUfoznkEsjU4mdm5+S9Ko/98n+HX&#10;f333CwAA//8DAFBLAwQUAAYACAAAACEA1gsJtd0AAAAJAQAADwAAAGRycy9kb3ducmV2LnhtbEyP&#10;QU7DMBBF90jcwRokNog6oISUEKdqkUDqogsaDuDGQxJhj0PsNuntGcQCll/v68+bcjU7K044ht6T&#10;grtFAgKp8aanVsF7/XK7BBGiJqOtJ1RwxgCr6vKi1IXxE73haR9bwSMUCq2gi3EopAxNh06HhR+Q&#10;mH340enIcWylGfXE487K+yR5kE73xBc6PeBzh83n/ugUJM1m92rr9Fwvv8Imv5m268ltlbq+mtdP&#10;ICLO8a8MP/qsDhU7HfyRTBBWwWOa5VxlkIFg/psPCtI8S0FWpfz/QfUNAAD//wMAUEsBAi0AFAAG&#10;AAgAAAAhALaDOJL+AAAA4QEAABMAAAAAAAAAAAAAAAAAAAAAAFtDb250ZW50X1R5cGVzXS54bWxQ&#10;SwECLQAUAAYACAAAACEAOP0h/9YAAACUAQAACwAAAAAAAAAAAAAAAAAvAQAAX3JlbHMvLnJlbHNQ&#10;SwECLQAUAAYACAAAACEATID3FesBAAAzBAAADgAAAAAAAAAAAAAAAAAuAgAAZHJzL2Uyb0RvYy54&#10;bWxQSwECLQAUAAYACAAAACEA1gsJtd0AAAAJAQAADwAAAAAAAAAAAAAAAABFBAAAZHJzL2Rvd25y&#10;ZXYueG1sUEsFBgAAAAAEAAQA8wAAAE8FAAAAAA==&#10;" strokecolor="#7f7f7f [1612]" strokeweight="1pt">
                <v:stroke joinstyle="miter"/>
              </v:line>
            </w:pict>
          </mc:Fallback>
        </mc:AlternateContent>
      </w:r>
      <w:r w:rsidR="00B17450" w:rsidRPr="00C9467E">
        <w:rPr>
          <w:rFonts w:ascii="Arial" w:hAnsi="Arial" w:cs="Arial"/>
          <w:b/>
          <w:bCs/>
          <w:sz w:val="36"/>
          <w:szCs w:val="36"/>
        </w:rPr>
        <w:tab/>
      </w:r>
    </w:p>
    <w:p w14:paraId="6A4F4FA9" w14:textId="66CAF421" w:rsidR="00392139" w:rsidRPr="00C9467E" w:rsidRDefault="007444C8" w:rsidP="008A4DA1">
      <w:pPr>
        <w:spacing w:after="0" w:line="360" w:lineRule="auto"/>
        <w:ind w:left="360"/>
        <w:rPr>
          <w:rFonts w:ascii="Arial" w:hAnsi="Arial" w:cs="Arial"/>
          <w:sz w:val="36"/>
          <w:szCs w:val="36"/>
        </w:rPr>
      </w:pPr>
      <w:r w:rsidRPr="00C9467E">
        <w:rPr>
          <w:rFonts w:ascii="Arial" w:hAnsi="Arial" w:cs="Arial"/>
          <w:b/>
          <w:bCs/>
          <w:noProof/>
          <w:sz w:val="36"/>
          <w:szCs w:val="36"/>
          <w:lang w:eastAsia="en-GB"/>
        </w:rPr>
        <mc:AlternateContent>
          <mc:Choice Requires="wps">
            <w:drawing>
              <wp:anchor distT="0" distB="0" distL="114300" distR="114300" simplePos="0" relativeHeight="251947520" behindDoc="0" locked="0" layoutInCell="1" allowOverlap="1" wp14:anchorId="5A93FF75" wp14:editId="660FBCE4">
                <wp:simplePos x="0" y="0"/>
                <wp:positionH relativeFrom="column">
                  <wp:posOffset>6747510</wp:posOffset>
                </wp:positionH>
                <wp:positionV relativeFrom="paragraph">
                  <wp:posOffset>32597</wp:posOffset>
                </wp:positionV>
                <wp:extent cx="7015480" cy="57488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5480" cy="574887"/>
                        </a:xfrm>
                        <a:prstGeom prst="rect">
                          <a:avLst/>
                        </a:prstGeom>
                        <a:noFill/>
                        <a:ln w="6350">
                          <a:noFill/>
                        </a:ln>
                      </wps:spPr>
                      <wps:txbx>
                        <w:txbxContent>
                          <w:p w14:paraId="1F6132ED" w14:textId="1F2DF854" w:rsidR="00E00A77" w:rsidRPr="004958F4" w:rsidRDefault="00E00A77" w:rsidP="007444C8">
                            <w:pPr>
                              <w:jc w:val="center"/>
                              <w:rPr>
                                <w:rFonts w:ascii="Arial" w:hAnsi="Arial" w:cs="Arial"/>
                                <w:b/>
                                <w:sz w:val="32"/>
                                <w:szCs w:val="32"/>
                              </w:rPr>
                            </w:pPr>
                            <w:r w:rsidRPr="004958F4">
                              <w:rPr>
                                <w:rFonts w:ascii="Arial" w:hAnsi="Arial" w:cs="Arial"/>
                                <w:bCs/>
                                <w:sz w:val="32"/>
                                <w:szCs w:val="32"/>
                              </w:rPr>
                              <w:t>Advisory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FF75" id="Text Box 12" o:spid="_x0000_s1027" type="#_x0000_t202" style="position:absolute;left:0;text-align:left;margin-left:531.3pt;margin-top:2.55pt;width:552.4pt;height:45.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mbLwIAAFoEAAAOAAAAZHJzL2Uyb0RvYy54bWysVE2P2jAQvVfqf7B8LwkUFooIK7orqkpo&#10;dyWo9mwcm0SyPa5tSOiv79ghLNr2VPVixjOT+XjvmcV9qxU5CedrMAUdDnJKhOFQ1uZQ0B+79acZ&#10;JT4wUzIFRhT0LDy9X378sGjsXIygAlUKR7CI8fPGFrQKwc6zzPNKaOYHYIXBoASnWcCrO2SlYw1W&#10;1yob5fld1oArrQMuvEfvYxeky1RfSsHDs5ReBKIKirOFdLp07uOZLRdsfnDMVjW/jMH+YQrNaoNN&#10;r6UeWWDk6Oo/SumaO/Agw4CDzkDKmou0A24zzN9ts62YFWkXBMfbK0z+/5XlT6cXR+oSuRtRYphG&#10;jnaiDeQrtARdiE9j/RzTthYTQ4t+zO39Hp1x7VY6HX9xIYJxRPp8RTdW4+ic5sPJeIYhjrHJdDyb&#10;TWOZ7O1r63z4JkCTaBTUIXsJVHba+NCl9imxmYF1rVRiUBnSFPTu8yRPH1wjWFwZ7BF36GaNVmj3&#10;bbdzv8ceyjOu56ATiLd8XeMMG+bDC3OoCBwbVR6e8ZAKsBdcLEoqcL/+5o/5SBRGKWlQYQX1P4/M&#10;CUrUd4MUfhmOx1GS6TKeTEd4cbeR/W3EHPUDoIiH+J4sT2bMD6o3pQP9io9hFbtiiBmOvQsaevMh&#10;dLrHx8TFapWSUISWhY3ZWh5LR1Qjwrv2lTl7oSEggU/Qa5HN37HR5XZ8rI4BZJ2oijh3qF7gRwEn&#10;si+PLb6Q23vKevtLWP4GAAD//wMAUEsDBBQABgAIAAAAIQBIf8V94QAAAAoBAAAPAAAAZHJzL2Rv&#10;d25yZXYueG1sTI/LTsMwEEX3SPyDNUjsqJOImBLiVFWkCgnBoqUbdpN4mkT4EWK3DXw9ZlWWV3N0&#10;75lyNRvNTjT5wVkJ6SIBRrZ1arCdhP375m4JzAe0CrWzJOGbPKyq66sSC+XOdkunXehYLLG+QAl9&#10;CGPBuW97MugXbiQbbwc3GQwxTh1XE55judE8SxLBDQ42LvQ4Ut1T+7k7Ggkv9eYNt01mlj+6fn49&#10;rMev/Ucu5e3NvH4CFmgOFxj+9KM6VNGpcUerPNMxJyITkZWQp8AikKXi4R5YI+ExF8Crkv9/ofoF&#10;AAD//wMAUEsBAi0AFAAGAAgAAAAhALaDOJL+AAAA4QEAABMAAAAAAAAAAAAAAAAAAAAAAFtDb250&#10;ZW50X1R5cGVzXS54bWxQSwECLQAUAAYACAAAACEAOP0h/9YAAACUAQAACwAAAAAAAAAAAAAAAAAv&#10;AQAAX3JlbHMvLnJlbHNQSwECLQAUAAYACAAAACEA5nyZmy8CAABaBAAADgAAAAAAAAAAAAAAAAAu&#10;AgAAZHJzL2Uyb0RvYy54bWxQSwECLQAUAAYACAAAACEASH/FfeEAAAAKAQAADwAAAAAAAAAAAAAA&#10;AACJBAAAZHJzL2Rvd25yZXYueG1sUEsFBgAAAAAEAAQA8wAAAJcFAAAAAA==&#10;" filled="f" stroked="f" strokeweight=".5pt">
                <v:textbox>
                  <w:txbxContent>
                    <w:p w14:paraId="1F6132ED" w14:textId="1F2DF854" w:rsidR="00E00A77" w:rsidRPr="004958F4" w:rsidRDefault="00E00A77" w:rsidP="007444C8">
                      <w:pPr>
                        <w:jc w:val="center"/>
                        <w:rPr>
                          <w:rFonts w:ascii="Arial" w:hAnsi="Arial" w:cs="Arial"/>
                          <w:b/>
                          <w:sz w:val="32"/>
                          <w:szCs w:val="32"/>
                        </w:rPr>
                      </w:pPr>
                      <w:r w:rsidRPr="004958F4">
                        <w:rPr>
                          <w:rFonts w:ascii="Arial" w:hAnsi="Arial" w:cs="Arial"/>
                          <w:bCs/>
                          <w:sz w:val="32"/>
                          <w:szCs w:val="32"/>
                        </w:rPr>
                        <w:t>Advisory Committee</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945472" behindDoc="0" locked="0" layoutInCell="1" allowOverlap="1" wp14:anchorId="485BAB1D" wp14:editId="04CE7011">
                <wp:simplePos x="0" y="0"/>
                <wp:positionH relativeFrom="column">
                  <wp:posOffset>41910</wp:posOffset>
                </wp:positionH>
                <wp:positionV relativeFrom="paragraph">
                  <wp:posOffset>83820</wp:posOffset>
                </wp:positionV>
                <wp:extent cx="5278120" cy="54144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78120" cy="541443"/>
                        </a:xfrm>
                        <a:prstGeom prst="rect">
                          <a:avLst/>
                        </a:prstGeom>
                        <a:solidFill>
                          <a:schemeClr val="lt1"/>
                        </a:solidFill>
                        <a:ln w="6350">
                          <a:noFill/>
                        </a:ln>
                      </wps:spPr>
                      <wps:txbx>
                        <w:txbxContent>
                          <w:p w14:paraId="0FF04232" w14:textId="44D45F81" w:rsidR="00E00A77" w:rsidRPr="00CB6DD3" w:rsidRDefault="00E00A77" w:rsidP="007444C8">
                            <w:pPr>
                              <w:jc w:val="center"/>
                              <w:rPr>
                                <w:rFonts w:ascii="Arial" w:hAnsi="Arial" w:cs="Arial"/>
                                <w:b/>
                                <w:sz w:val="32"/>
                                <w:szCs w:val="32"/>
                              </w:rPr>
                            </w:pPr>
                            <w:r w:rsidRPr="00CB6DD3">
                              <w:rPr>
                                <w:rFonts w:ascii="Arial" w:hAnsi="Arial" w:cs="Arial"/>
                                <w:bCs/>
                                <w:sz w:val="32"/>
                                <w:szCs w:val="32"/>
                              </w:rPr>
                              <w:t>Council Sub</w:t>
                            </w:r>
                            <w:r w:rsidRPr="00CB6DD3">
                              <w:rPr>
                                <w:rFonts w:ascii="Arial" w:hAnsi="Arial" w:cs="Arial"/>
                                <w:bCs/>
                                <w:sz w:val="32"/>
                                <w:szCs w:val="32"/>
                              </w:rPr>
                              <w:noBreakHyphen/>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AB1D" id="Text Box 11" o:spid="_x0000_s1028" type="#_x0000_t202" style="position:absolute;left:0;text-align:left;margin-left:3.3pt;margin-top:6.6pt;width:415.6pt;height:42.6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IQwIAAIIEAAAOAAAAZHJzL2Uyb0RvYy54bWysVMFu2zAMvQ/YPwi6L07SpO2COEWWosOA&#10;oi2QDj0rshwbkEVNUmJ3X78nOW67bqdhF4Ui6SfyPTLLq67R7Kicr8nkfDIac6aMpKI2+5x/f7z5&#10;dMmZD8IUQpNROX9Wnl+tPn5YtnahplSRLpRjADF+0dqcVyHYRZZ5WalG+BFZZRAsyTUi4Or2WeFE&#10;C/RGZ9Px+DxryRXWkVTew3vdB/kq4ZelkuG+LL0KTOcctYV0unTu4pmtlmKxd8JWtTyVIf6hikbU&#10;Bo++QF2LINjB1X9ANbV05KkMI0lNRmVZS5V6QDeT8btutpWwKvUCcrx9ocn/P1h5d3xwrC6g3YQz&#10;Ixpo9Ki6wL5Qx+ACP631C6RtLRJDBz9yB7+HM7bdla6Jv2iIIQ6mn1/YjWgSzvn04nIyRUgiNp9N&#10;ZrOzCJO9fm2dD18VNSwaOXdQL5Eqjrc+9KlDSnzMk66Lm1rrdIkTozbasaOA1jqkGgH+W5Y2rM35&#10;+dl8nIANxc97ZG1QS+y17ylaodt1iZvp0O+OimfQ4KgfJG/lTY1ab4UPD8JhctAetiHc4yg14S06&#10;WZxV5H7+zR/zISiinLWYxJz7HwfhFGf6m4HUn8FUHN10mc0vIoXubWT3NmIOzYZAANREdcmM+UEP&#10;ZumoecLSrOOrCAkj8XbOw2BuQr8fWDqp1uuUhGG1ItyarZUROhIelXjsnoSzJ7kChL6jYWbF4p1q&#10;fW780tD6EKisk6SR557VE/0Y9DQUp6WMm/T2nrJe/zpWvwAAAP//AwBQSwMEFAAGAAgAAAAhAFtr&#10;yonfAAAABwEAAA8AAABkcnMvZG93bnJldi54bWxMj81OwzAQhO9IvIO1SFwQdWjUNIQ4FUL8SL3R&#10;tCBubrwkEfE6it0kvD3LCY6zM5r5Nt/MthMjDr51pOBmEYFAqpxpqVawL5+uUxA+aDK6c4QKvtHD&#10;pjg/y3Vm3ESvOO5CLbiEfKYVNCH0mZS+atBqv3A9EnufbrA6sBxqaQY9cbnt5DKKEml1S7zQ6B4f&#10;Gqy+dier4OOqft/6+fkwxau4f3wZy/WbKZW6vJjv70AEnMNfGH7xGR0KZjq6ExkvOgVJwkE+x0sQ&#10;bKfxmj85KrhNVyCLXP7nL34AAAD//wMAUEsBAi0AFAAGAAgAAAAhALaDOJL+AAAA4QEAABMAAAAA&#10;AAAAAAAAAAAAAAAAAFtDb250ZW50X1R5cGVzXS54bWxQSwECLQAUAAYACAAAACEAOP0h/9YAAACU&#10;AQAACwAAAAAAAAAAAAAAAAAvAQAAX3JlbHMvLnJlbHNQSwECLQAUAAYACAAAACEADuP3SEMCAACC&#10;BAAADgAAAAAAAAAAAAAAAAAuAgAAZHJzL2Uyb0RvYy54bWxQSwECLQAUAAYACAAAACEAW2vKid8A&#10;AAAHAQAADwAAAAAAAAAAAAAAAACdBAAAZHJzL2Rvd25yZXYueG1sUEsFBgAAAAAEAAQA8wAAAKkF&#10;AAAAAA==&#10;" fillcolor="white [3201]" stroked="f" strokeweight=".5pt">
                <v:textbox>
                  <w:txbxContent>
                    <w:p w14:paraId="0FF04232" w14:textId="44D45F81" w:rsidR="00E00A77" w:rsidRPr="00CB6DD3" w:rsidRDefault="00E00A77" w:rsidP="007444C8">
                      <w:pPr>
                        <w:jc w:val="center"/>
                        <w:rPr>
                          <w:rFonts w:ascii="Arial" w:hAnsi="Arial" w:cs="Arial"/>
                          <w:b/>
                          <w:sz w:val="32"/>
                          <w:szCs w:val="32"/>
                        </w:rPr>
                      </w:pPr>
                      <w:r w:rsidRPr="00CB6DD3">
                        <w:rPr>
                          <w:rFonts w:ascii="Arial" w:hAnsi="Arial" w:cs="Arial"/>
                          <w:bCs/>
                          <w:sz w:val="32"/>
                          <w:szCs w:val="32"/>
                        </w:rPr>
                        <w:t>Council Sub</w:t>
                      </w:r>
                      <w:r w:rsidRPr="00CB6DD3">
                        <w:rPr>
                          <w:rFonts w:ascii="Arial" w:hAnsi="Arial" w:cs="Arial"/>
                          <w:bCs/>
                          <w:sz w:val="32"/>
                          <w:szCs w:val="32"/>
                        </w:rPr>
                        <w:noBreakHyphen/>
                        <w:t>Committee</w:t>
                      </w:r>
                    </w:p>
                  </w:txbxContent>
                </v:textbox>
              </v:shape>
            </w:pict>
          </mc:Fallback>
        </mc:AlternateContent>
      </w:r>
    </w:p>
    <w:p w14:paraId="7FAFE5ED" w14:textId="3612C61D" w:rsidR="00392139" w:rsidRPr="00C9467E" w:rsidRDefault="007444C8" w:rsidP="008A4DA1">
      <w:pPr>
        <w:spacing w:after="0" w:line="360" w:lineRule="auto"/>
        <w:ind w:left="360"/>
        <w:jc w:val="center"/>
        <w:rPr>
          <w:rFonts w:ascii="Arial" w:hAnsi="Arial" w:cs="Arial"/>
          <w:b/>
          <w:bCs/>
          <w:sz w:val="36"/>
          <w:szCs w:val="36"/>
        </w:rPr>
      </w:pPr>
      <w:r w:rsidRPr="00C9467E">
        <w:rPr>
          <w:rFonts w:ascii="Arial" w:hAnsi="Arial" w:cs="Arial"/>
          <w:b/>
          <w:bCs/>
          <w:noProof/>
          <w:sz w:val="36"/>
          <w:szCs w:val="36"/>
          <w:lang w:eastAsia="en-GB"/>
        </w:rPr>
        <mc:AlternateContent>
          <mc:Choice Requires="wps">
            <w:drawing>
              <wp:anchor distT="0" distB="0" distL="114300" distR="114300" simplePos="0" relativeHeight="251731456" behindDoc="0" locked="0" layoutInCell="1" allowOverlap="1" wp14:anchorId="6C94FCD3" wp14:editId="4D90DF3A">
                <wp:simplePos x="0" y="0"/>
                <wp:positionH relativeFrom="column">
                  <wp:posOffset>6747510</wp:posOffset>
                </wp:positionH>
                <wp:positionV relativeFrom="paragraph">
                  <wp:posOffset>214842</wp:posOffset>
                </wp:positionV>
                <wp:extent cx="1637665" cy="1524000"/>
                <wp:effectExtent l="0" t="0" r="1968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524000"/>
                        </a:xfrm>
                        <a:prstGeom prst="rect">
                          <a:avLst/>
                        </a:prstGeom>
                        <a:solidFill>
                          <a:schemeClr val="bg1"/>
                        </a:solidFill>
                        <a:ln w="9525">
                          <a:solidFill>
                            <a:schemeClr val="bg1">
                              <a:lumMod val="65000"/>
                            </a:schemeClr>
                          </a:solidFill>
                          <a:miter lim="800000"/>
                          <a:headEnd/>
                          <a:tailEnd/>
                        </a:ln>
                      </wps:spPr>
                      <wps:txbx>
                        <w:txbxContent>
                          <w:p w14:paraId="77B84138"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Equalities Monitoring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4FCD3" id="Text Box 58" o:spid="_x0000_s1029" type="#_x0000_t202" style="position:absolute;left:0;text-align:left;margin-left:531.3pt;margin-top:16.9pt;width:128.95pt;height:12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gXPwIAAHwEAAAOAAAAZHJzL2Uyb0RvYy54bWysVNtuGyEQfa/Uf0C812s7XidZeR2lTlNV&#10;Si9S0g/ALOtFBYYC9q779RnAdtz0oVLVlxUwcObMOTO7uBm0IjvhvART08loTIkwHBppNjX9/nT/&#10;7ooSH5hpmAIjaroXnt4s375Z9LYSU+hANcIRBDG+6m1NuxBsVRSed0IzPwIrDAZbcJoF3LpN0TjW&#10;I7pWxXQ8nhc9uMY64MJ7PL3LQbpM+G0rePjatl4EomqK3EL6uvRdx2+xXLBq45jtJD/QYP/AQjNp&#10;MOkJ6o4FRrZO/gGlJXfgoQ0jDrqAtpVcpBqwmsn4VTWPHbMi1YLieHuSyf8/WP5l980R2dS0RKcM&#10;0+jRkxgCeQ8DwSPUp7e+wmuPFi+GAc/R51Srtw/Af3hiYNUxsxG3zkHfCdYgv0l8WZw9zTg+gqz7&#10;z9BgHrYNkICG1ukoHspBEB192p+8iVx4TDm/uJzPS0o4xibldDYeJ/cKVh2fW+fDRwGaxEVNHZqf&#10;4NnuwYdIh1XHKzGbByWbe6lU2sSGEyvlyI5hq6w3uYBXt5QhfU2vy2mZBfgLQgRWW43VZtR5+UI6&#10;dXhMmHj9xkXLgDOhpK7pFT7IdbIqKvvBNKljA5Mqr7EoZQ5SR3WzzmFYD8nVi6ODa2j2qL2DPAI4&#10;srjowP2ipMf2r6n/uWVOUKI+GfTvejKbxXlJm1l5OcWNO4+szyPMcISqaaAkL1chz9jWOrnpMFPu&#10;GAO36HkrkxuxOTKrA31s8STGYRzjDJ3v062Xn8byGQAA//8DAFBLAwQUAAYACAAAACEACR63St8A&#10;AAAMAQAADwAAAGRycy9kb3ducmV2LnhtbEyPwU7DMBBE70j8g7VI3KhNIgIKcaoI1AMn1BQERzd2&#10;E4t4HdluGv6e7YkeZ/ZpdqZaL25kswnRepRwvxLADHZeW+wlfOw2d0/AYlKo1ejRSPg1Edb19VWl&#10;Su1PuDVzm3pGIRhLJWFIaSo5j91gnIorPxmk28EHpxLJ0HMd1InC3cgzIQrulEX6MKjJvAym+2mP&#10;TsJsv5vm/dDOr1+7zVvxubUB+1bK25uleQaWzJL+YTjXp+pQU6e9P6KObCQtiqwgVkKe04YzkWfi&#10;AdheQvZIFq8rfjmi/gMAAP//AwBQSwECLQAUAAYACAAAACEAtoM4kv4AAADhAQAAEwAAAAAAAAAA&#10;AAAAAAAAAAAAW0NvbnRlbnRfVHlwZXNdLnhtbFBLAQItABQABgAIAAAAIQA4/SH/1gAAAJQBAAAL&#10;AAAAAAAAAAAAAAAAAC8BAABfcmVscy8ucmVsc1BLAQItABQABgAIAAAAIQC8SVgXPwIAAHwEAAAO&#10;AAAAAAAAAAAAAAAAAC4CAABkcnMvZTJvRG9jLnhtbFBLAQItABQABgAIAAAAIQAJHrdK3wAAAAwB&#10;AAAPAAAAAAAAAAAAAAAAAJkEAABkcnMvZG93bnJldi54bWxQSwUGAAAAAAQABADzAAAApQUAAAAA&#10;" fillcolor="white [3212]" strokecolor="#a5a5a5 [2092]">
                <v:textbox>
                  <w:txbxContent>
                    <w:p w14:paraId="77B84138"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Equalities Monitoring Group</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873792" behindDoc="0" locked="0" layoutInCell="1" allowOverlap="1" wp14:anchorId="41EEDD68" wp14:editId="71347252">
                <wp:simplePos x="0" y="0"/>
                <wp:positionH relativeFrom="column">
                  <wp:posOffset>8542443</wp:posOffset>
                </wp:positionH>
                <wp:positionV relativeFrom="paragraph">
                  <wp:posOffset>214842</wp:posOffset>
                </wp:positionV>
                <wp:extent cx="1637665" cy="1524000"/>
                <wp:effectExtent l="0" t="0" r="19685"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524000"/>
                        </a:xfrm>
                        <a:prstGeom prst="rect">
                          <a:avLst/>
                        </a:prstGeom>
                        <a:solidFill>
                          <a:schemeClr val="bg1"/>
                        </a:solidFill>
                        <a:ln w="9525">
                          <a:solidFill>
                            <a:schemeClr val="bg1">
                              <a:lumMod val="65000"/>
                            </a:schemeClr>
                          </a:solidFill>
                          <a:miter lim="800000"/>
                          <a:headEnd/>
                          <a:tailEnd/>
                        </a:ln>
                      </wps:spPr>
                      <wps:txbx>
                        <w:txbxContent>
                          <w:p w14:paraId="36C1E431" w14:textId="77777777" w:rsidR="00362950"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Welsh Language Monitoring</w:t>
                            </w:r>
                          </w:p>
                          <w:p w14:paraId="0227831B" w14:textId="475BEA71" w:rsidR="00004C1A" w:rsidRPr="00CB6DD3" w:rsidRDefault="00004C1A" w:rsidP="007444C8">
                            <w:pPr>
                              <w:spacing w:after="0" w:line="360" w:lineRule="auto"/>
                              <w:jc w:val="center"/>
                              <w:rPr>
                                <w:rFonts w:ascii="Arial" w:hAnsi="Arial" w:cs="Arial"/>
                                <w:bCs/>
                                <w:sz w:val="28"/>
                                <w:szCs w:val="28"/>
                              </w:rPr>
                            </w:pPr>
                            <w:r w:rsidRPr="00CB6DD3">
                              <w:rPr>
                                <w:rFonts w:ascii="Arial" w:hAnsi="Arial" w:cs="Arial"/>
                                <w:bCs/>
                                <w:sz w:val="32"/>
                                <w:szCs w:val="32"/>
                              </w:rPr>
                              <w:t>Group</w:t>
                            </w:r>
                            <w:r w:rsidR="00910313" w:rsidRPr="00CB6DD3">
                              <w:rPr>
                                <w:rFonts w:ascii="Arial" w:hAnsi="Arial" w:cs="Arial"/>
                                <w:bCs/>
                                <w:sz w:val="28"/>
                                <w:szCs w:val="28"/>
                              </w:rPr>
                              <w:t xml:space="preserve"> </w:t>
                            </w:r>
                          </w:p>
                          <w:p w14:paraId="2C3DC532" w14:textId="77777777" w:rsidR="00362950" w:rsidRPr="00362950" w:rsidRDefault="00362950" w:rsidP="00392139">
                            <w:pPr>
                              <w:jc w:val="center"/>
                              <w:rPr>
                                <w:rFonts w:ascii="FS Me" w:hAnsi="FS Me"/>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DD68" id="Text Box 60" o:spid="_x0000_s1030" type="#_x0000_t202" style="position:absolute;left:0;text-align:left;margin-left:672.65pt;margin-top:16.9pt;width:128.95pt;height:120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qDPwIAAHwEAAAOAAAAZHJzL2Uyb0RvYy54bWysVNtu2zAMfR+wfxD0vtjJkrQ14hRdug4D&#10;ugvQ7gMUWbaFSaImKbG7rx8lJWnWPQwY9mKIInV4eEh6dT1qRfbCeQmmptNJSYkwHBppupp+e7x7&#10;c0mJD8w0TIERNX0Snl6vX79aDbYSM+hBNcIRBDG+GmxN+xBsVRSe90IzPwErDDpbcJoFNF1XNI4N&#10;iK5VMSvLZTGAa6wDLrzH29vspOuE37aChy9t60UgqqbILaSvS99t/BbrFas6x2wv+YEG+wcWmkmD&#10;SU9QtywwsnPyDygtuQMPbZhw0AW0reQi1YDVTMsX1Tz0zIpUC4rj7Ukm//9g+ef9V0dkU9MlymOY&#10;xh49ijGQdzASvEJ9BusrDHuwGBhGvMc+p1q9vQf+3RMDm56ZTtw4B0MvWIP8pvFlcfY04/gIsh0+&#10;QYN52C5AAhpbp6N4KAdBdCTydOpN5MJjyuXbi+VyQQlH33Qxm5dlYlew6vjcOh8+CNAkHmrqsPkJ&#10;nu3vfYh0WHUMidk8KNncSaWSEQdObJQje4ajsu1yAS+ilCFDTa8Ws0UW4C8IEVjtNFabUZeLZ9Jp&#10;wmPCxOs3LloG3AkldU0v8UGuk1VR2femSRMbmFT5jEUpc5A6qpt1DuN2TF2dHzu4heYJtXeQVwBX&#10;Fg89uJ+UDDj+NfU/dswJStRHg/27ms7ncV+SMV9czNBw557tuYcZjlA1DZTk4ybkHdtZJ7seM+WJ&#10;MXCDPW9l6kYcjszqQB9HPIlxWMe4Q+d2inr+aax/AQAA//8DAFBLAwQUAAYACAAAACEAm2B1Cd8A&#10;AAAMAQAADwAAAGRycy9kb3ducmV2LnhtbEyPwU7DMBBE70j8g7VI3KhDDAGFOFUE6oETagqCoxu7&#10;iUW8jmw3DX/P9gTHmX2ananWixvZbEK0HiXcrjJgBjuvLfYS3nebm0dgMSnUavRoJPyYCOv68qJS&#10;pfYn3Jq5TT2jEIylkjCkNJWcx24wTsWVnwzS7eCDU4lk6LkO6kThbuR5lhXcKYv0YVCTeR5M990e&#10;nYTZfjXN26GdXz53m9fiY2sD9q2U11dL8wQsmSX9wXCuT9Whpk57f0Qd2Uha3N0LYiUIQRvORJGJ&#10;HNheQv5AFq8r/n9E/QsAAP//AwBQSwECLQAUAAYACAAAACEAtoM4kv4AAADhAQAAEwAAAAAAAAAA&#10;AAAAAAAAAAAAW0NvbnRlbnRfVHlwZXNdLnhtbFBLAQItABQABgAIAAAAIQA4/SH/1gAAAJQBAAAL&#10;AAAAAAAAAAAAAAAAAC8BAABfcmVscy8ucmVsc1BLAQItABQABgAIAAAAIQBnIAqDPwIAAHwEAAAO&#10;AAAAAAAAAAAAAAAAAC4CAABkcnMvZTJvRG9jLnhtbFBLAQItABQABgAIAAAAIQCbYHUJ3wAAAAwB&#10;AAAPAAAAAAAAAAAAAAAAAJkEAABkcnMvZG93bnJldi54bWxQSwUGAAAAAAQABADzAAAApQUAAAAA&#10;" fillcolor="white [3212]" strokecolor="#a5a5a5 [2092]">
                <v:textbox>
                  <w:txbxContent>
                    <w:p w14:paraId="36C1E431" w14:textId="77777777" w:rsidR="00362950"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Welsh Language Monitoring</w:t>
                      </w:r>
                    </w:p>
                    <w:p w14:paraId="0227831B" w14:textId="475BEA71" w:rsidR="00004C1A" w:rsidRPr="00CB6DD3" w:rsidRDefault="00004C1A" w:rsidP="007444C8">
                      <w:pPr>
                        <w:spacing w:after="0" w:line="360" w:lineRule="auto"/>
                        <w:jc w:val="center"/>
                        <w:rPr>
                          <w:rFonts w:ascii="Arial" w:hAnsi="Arial" w:cs="Arial"/>
                          <w:bCs/>
                          <w:sz w:val="28"/>
                          <w:szCs w:val="28"/>
                        </w:rPr>
                      </w:pPr>
                      <w:r w:rsidRPr="00CB6DD3">
                        <w:rPr>
                          <w:rFonts w:ascii="Arial" w:hAnsi="Arial" w:cs="Arial"/>
                          <w:bCs/>
                          <w:sz w:val="32"/>
                          <w:szCs w:val="32"/>
                        </w:rPr>
                        <w:t>Group</w:t>
                      </w:r>
                      <w:r w:rsidR="00910313" w:rsidRPr="00CB6DD3">
                        <w:rPr>
                          <w:rFonts w:ascii="Arial" w:hAnsi="Arial" w:cs="Arial"/>
                          <w:bCs/>
                          <w:sz w:val="28"/>
                          <w:szCs w:val="28"/>
                        </w:rPr>
                        <w:t xml:space="preserve"> </w:t>
                      </w:r>
                    </w:p>
                    <w:p w14:paraId="2C3DC532" w14:textId="77777777" w:rsidR="00362950" w:rsidRPr="00362950" w:rsidRDefault="00362950" w:rsidP="00392139">
                      <w:pPr>
                        <w:jc w:val="center"/>
                        <w:rPr>
                          <w:rFonts w:ascii="FS Me" w:hAnsi="FS Me"/>
                          <w:bCs/>
                          <w:sz w:val="28"/>
                          <w:szCs w:val="28"/>
                        </w:rPr>
                      </w:pP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536896" behindDoc="0" locked="0" layoutInCell="1" allowOverlap="1" wp14:anchorId="43D92302" wp14:editId="0412ABE7">
                <wp:simplePos x="0" y="0"/>
                <wp:positionH relativeFrom="column">
                  <wp:posOffset>10320443</wp:posOffset>
                </wp:positionH>
                <wp:positionV relativeFrom="paragraph">
                  <wp:posOffset>214842</wp:posOffset>
                </wp:positionV>
                <wp:extent cx="1637665" cy="1524000"/>
                <wp:effectExtent l="0" t="0" r="19685"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524000"/>
                        </a:xfrm>
                        <a:prstGeom prst="rect">
                          <a:avLst/>
                        </a:prstGeom>
                        <a:solidFill>
                          <a:schemeClr val="bg1"/>
                        </a:solidFill>
                        <a:ln w="9525">
                          <a:solidFill>
                            <a:schemeClr val="bg1">
                              <a:lumMod val="65000"/>
                            </a:schemeClr>
                          </a:solidFill>
                          <a:miter lim="800000"/>
                          <a:headEnd/>
                          <a:tailEnd/>
                        </a:ln>
                      </wps:spPr>
                      <wps:txbx>
                        <w:txbxContent>
                          <w:p w14:paraId="27E77738"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Wales in Venice Advisory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2302" id="Text Box 62" o:spid="_x0000_s1031" type="#_x0000_t202" style="position:absolute;left:0;text-align:left;margin-left:812.65pt;margin-top:16.9pt;width:128.95pt;height:120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eLQAIAAHwEAAAOAAAAZHJzL2Uyb0RvYy54bWysVF1v2yAUfZ+0/4B4X5xksdtacaouXadJ&#10;3YfU7gcQjGM04DIgsbtfvwskadY9TJr2YgEXzj33nHu9vB61InvhvATT0NlkSokwHFpptg399nj3&#10;5pISH5hpmQIjGvokPL1evX61HGwt5tCDaoUjCGJ8PdiG9iHYuig874VmfgJWGAx24DQLuHXbonVs&#10;QHStivl0WhUDuNY64MJ7PL3NQbpK+F0nePjSdV4EohqK3EL6uvTdxG+xWrJ665jtJT/QYP/AQjNp&#10;MOkJ6pYFRnZO/gGlJXfgoQsTDrqArpNcpBqwmtn0RTUPPbMi1YLieHuSyf8/WP55/9UR2Ta0mlNi&#10;mEaPHsUYyDsYCR6hPoP1NV57sHgxjHiOPqdavb0H/t0TA+uema24cQ6GXrAW+c3iy+LsacbxEWQz&#10;fIIW87BdgAQ0dk5H8VAOgujo09PJm8iFx5TV24uqKinhGJuV88V0mtwrWH18bp0PHwRoEhcNdWh+&#10;gmf7ex8iHVYfr8RsHpRs76RSaRMbTqyVI3uGrbLZ5gJe3FKGDA29KudlFuAvCBFY7TRWm1Gr8pl0&#10;6vCYMPH6jYuWAWdCSd3QS3yQ62R1VPa9aVPHBiZVXmNRyhykjupmncO4GZOr5dHBDbRPqL2DPAI4&#10;srjowf2kZMD2b6j/sWNOUKI+GvTvarZYxHlJm0V5MceNO49sziPMcIRqaKAkL9chz9jOOrntMVPu&#10;GAM36HknkxuxOTKrA31s8STGYRzjDJ3v063nn8bqFwAAAP//AwBQSwMEFAAGAAgAAAAhAKC5YzLg&#10;AAAADAEAAA8AAABkcnMvZG93bnJldi54bWxMj8FOwzAQRO9I/IO1SNyoQyJClMapIlAPnFBTEBzd&#10;2E2sxuvIdtPw92xPcJzZp9mZarPYkc3aB+NQwOMqAaaxc8pgL+Bjv30ogIUoUcnRoRbwowNs6tub&#10;SpbKXXCn5zb2jEIwlFLAEONUch66QVsZVm7SSLej81ZGkr7nyssLhduRp0mScysN0odBTvpl0N2p&#10;PVsBs/lumvdjO79+7bdv+efOeOxbIe7vlmYNLOol/sFwrU/VoaZOB3dGFdhIOk+fMmIFZBltuBJF&#10;kaXADgLSZ7J4XfH/I+pfAAAA//8DAFBLAQItABQABgAIAAAAIQC2gziS/gAAAOEBAAATAAAAAAAA&#10;AAAAAAAAAAAAAABbQ29udGVudF9UeXBlc10ueG1sUEsBAi0AFAAGAAgAAAAhADj9If/WAAAAlAEA&#10;AAsAAAAAAAAAAAAAAAAALwEAAF9yZWxzLy5yZWxzUEsBAi0AFAAGAAgAAAAhAO0bV4tAAgAAfAQA&#10;AA4AAAAAAAAAAAAAAAAALgIAAGRycy9lMm9Eb2MueG1sUEsBAi0AFAAGAAgAAAAhAKC5YzLgAAAA&#10;DAEAAA8AAAAAAAAAAAAAAAAAmgQAAGRycy9kb3ducmV2LnhtbFBLBQYAAAAABAAEAPMAAACnBQAA&#10;AAA=&#10;" fillcolor="white [3212]" strokecolor="#a5a5a5 [2092]">
                <v:textbox>
                  <w:txbxContent>
                    <w:p w14:paraId="27E77738"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Wales in Venice Advisory Committee</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921920" behindDoc="0" locked="0" layoutInCell="1" allowOverlap="1" wp14:anchorId="151A2741" wp14:editId="5B5976FC">
                <wp:simplePos x="0" y="0"/>
                <wp:positionH relativeFrom="column">
                  <wp:posOffset>12098443</wp:posOffset>
                </wp:positionH>
                <wp:positionV relativeFrom="paragraph">
                  <wp:posOffset>214842</wp:posOffset>
                </wp:positionV>
                <wp:extent cx="1664970" cy="1524000"/>
                <wp:effectExtent l="0" t="0" r="1143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524000"/>
                        </a:xfrm>
                        <a:prstGeom prst="rect">
                          <a:avLst/>
                        </a:prstGeom>
                        <a:solidFill>
                          <a:schemeClr val="bg1"/>
                        </a:solidFill>
                        <a:ln w="9525">
                          <a:solidFill>
                            <a:schemeClr val="bg1">
                              <a:lumMod val="65000"/>
                            </a:schemeClr>
                          </a:solidFill>
                          <a:miter lim="800000"/>
                          <a:headEnd/>
                          <a:tailEnd/>
                        </a:ln>
                      </wps:spPr>
                      <wps:txbx>
                        <w:txbxContent>
                          <w:p w14:paraId="7DDA1048" w14:textId="77777777" w:rsidR="00362950"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 xml:space="preserve">Future Generations   Monitoring </w:t>
                            </w:r>
                          </w:p>
                          <w:p w14:paraId="145E2DE3" w14:textId="0C4994B1" w:rsidR="00004C1A"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2741" id="Text Box 61" o:spid="_x0000_s1032" type="#_x0000_t202" style="position:absolute;left:0;text-align:left;margin-left:952.65pt;margin-top:16.9pt;width:131.1pt;height:120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UUPgIAAHwEAAAOAAAAZHJzL2Uyb0RvYy54bWysVMFu2zAMvQ/YPwi6L3aCJG2MOEWXrsOA&#10;rhvQ7gMUWY6FSaImKbGzrx8lJWnWHQYMuxiiSD0+PpJe3gxakb1wXoKp6XhUUiIMh0aabU2/Pd+/&#10;u6bEB2YapsCImh6Epzert2+Wva3EBDpQjXAEQYyvelvTLgRbFYXnndDMj8AKg84WnGYBTbctGsd6&#10;RNeqmJTlvOjBNdYBF97j7V120lXCb1vBw5e29SIQVVPkFtLXpe8mfovVklVbx2wn+ZEG+wcWmkmD&#10;Sc9QdywwsnPyDygtuQMPbRhx0AW0reQi1YDVjMtX1Tx1zIpUC4rj7Vkm//9g+eP+qyOyqel8TIlh&#10;Gnv0LIZA3sNA8Ar16a2vMOzJYmAY8B77nGr19gH4d08MrDtmtuLWOeg7wRrkl14WF08zjo8gm/4z&#10;NJiH7QIkoKF1OoqHchBExz4dzr2JXHhMOZ9PF1fo4ugbzybTskzdK1h1em6dDx8FaBIPNXXY/ATP&#10;9g8+YCEYegqJ2Two2dxLpZIRB06slSN7hqOy2eYCXkUpQ/qaLmaTWRbgLwgRWO00VptR57MX0mnC&#10;Y8LE6zcuWgbcCSV1Ta/xQa6TVVHZD6ZJExuYVPmMRSmDGFHqqG7WOQybIXf11MENNAfU3kFeAVxZ&#10;PHTgflLS4/jX1P/YMScoUZ8M9m8xnk7jviRjOruaoOEuPZtLDzMcoWoaKMnHdcg7trNObjvMlCfG&#10;wC32vJWpG5FxZnWkjyOexDiuY9yhSztFvfw0Vr8AAAD//wMAUEsDBBQABgAIAAAAIQCorxmg4AAA&#10;AAwBAAAPAAAAZHJzL2Rvd25yZXYueG1sTI9BT8MwDIXvSPyHyEjcWLpV66A0nSrQDpzQOhAcs8Zr&#10;IxqnarKu/HvMCW5+9tPz94rt7Hox4RisJwXLRQICqfHGUqvg7bC7uwcRoiaje0+o4BsDbMvrq0Ln&#10;xl9oj1MdW8EhFHKtoItxyKUMTYdOh4UfkPh28qPTkeXYSjPqC4e7Xq6SJJNOW+IPnR7wqcPmqz47&#10;BZP9rKrXUz09fxx2L9n73o7U1krd3szVI4iIc/wzwy8+o0PJTEd/JhNEz/ohWafsVZCm3IEdq2W2&#10;WYM48rThlSwL+b9E+QMAAP//AwBQSwECLQAUAAYACAAAACEAtoM4kv4AAADhAQAAEwAAAAAAAAAA&#10;AAAAAAAAAAAAW0NvbnRlbnRfVHlwZXNdLnhtbFBLAQItABQABgAIAAAAIQA4/SH/1gAAAJQBAAAL&#10;AAAAAAAAAAAAAAAAAC8BAABfcmVscy8ucmVsc1BLAQItABQABgAIAAAAIQAFS2UUPgIAAHwEAAAO&#10;AAAAAAAAAAAAAAAAAC4CAABkcnMvZTJvRG9jLnhtbFBLAQItABQABgAIAAAAIQCorxmg4AAAAAwB&#10;AAAPAAAAAAAAAAAAAAAAAJgEAABkcnMvZG93bnJldi54bWxQSwUGAAAAAAQABADzAAAApQUAAAAA&#10;" fillcolor="white [3212]" strokecolor="#a5a5a5 [2092]">
                <v:textbox>
                  <w:txbxContent>
                    <w:p w14:paraId="7DDA1048" w14:textId="77777777" w:rsidR="00362950"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 xml:space="preserve">Future Generations   Monitoring </w:t>
                      </w:r>
                    </w:p>
                    <w:p w14:paraId="145E2DE3" w14:textId="0C4994B1" w:rsidR="00004C1A" w:rsidRPr="00CB6DD3" w:rsidRDefault="00004C1A" w:rsidP="007444C8">
                      <w:pPr>
                        <w:spacing w:after="0" w:line="360" w:lineRule="auto"/>
                        <w:jc w:val="center"/>
                        <w:rPr>
                          <w:rFonts w:ascii="Arial" w:hAnsi="Arial" w:cs="Arial"/>
                          <w:bCs/>
                          <w:sz w:val="32"/>
                          <w:szCs w:val="32"/>
                        </w:rPr>
                      </w:pPr>
                      <w:r w:rsidRPr="00CB6DD3">
                        <w:rPr>
                          <w:rFonts w:ascii="Arial" w:hAnsi="Arial" w:cs="Arial"/>
                          <w:bCs/>
                          <w:sz w:val="32"/>
                          <w:szCs w:val="32"/>
                        </w:rPr>
                        <w:t>Group</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616768" behindDoc="0" locked="0" layoutInCell="1" allowOverlap="1" wp14:anchorId="441EA242" wp14:editId="123698FC">
                <wp:simplePos x="0" y="0"/>
                <wp:positionH relativeFrom="column">
                  <wp:posOffset>41910</wp:posOffset>
                </wp:positionH>
                <wp:positionV relativeFrom="paragraph">
                  <wp:posOffset>248708</wp:posOffset>
                </wp:positionV>
                <wp:extent cx="1637665" cy="1156759"/>
                <wp:effectExtent l="0" t="0" r="19685" b="2476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56759"/>
                        </a:xfrm>
                        <a:prstGeom prst="rect">
                          <a:avLst/>
                        </a:prstGeom>
                        <a:solidFill>
                          <a:schemeClr val="bg1"/>
                        </a:solidFill>
                        <a:ln w="9525">
                          <a:solidFill>
                            <a:schemeClr val="bg1">
                              <a:lumMod val="65000"/>
                            </a:schemeClr>
                          </a:solidFill>
                          <a:miter lim="800000"/>
                          <a:headEnd/>
                          <a:tailEnd/>
                        </a:ln>
                      </wps:spPr>
                      <wps:txbx>
                        <w:txbxContent>
                          <w:p w14:paraId="3E0D9255"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Capital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A242" id="Text Box 56" o:spid="_x0000_s1033" type="#_x0000_t202" style="position:absolute;left:0;text-align:left;margin-left:3.3pt;margin-top:19.6pt;width:128.95pt;height:91.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6xQwIAAHwEAAAOAAAAZHJzL2Uyb0RvYy54bWysVNtu2zAMfR+wfxD0vtjJaqc16hRdug4D&#10;ugvQ7gMUWY6FSaImKbG7ry8lJV3WPQwY9mJIInl4eEj68mrSiuyF8xJMS+ezkhJhOHTSbFv67eH2&#10;zTklPjDTMQVGtPRReHq1ev3qcrSNWMAAqhOOIIjxzWhbOoRgm6LwfBCa+RlYYdDYg9Ms4NVti86x&#10;EdG1KhZlWRcjuM464MJ7fL3JRrpK+H0vePjS914EolqK3EL6uvTdxG+xumTN1jE7SH6gwf6BhWbS&#10;YNJnqBsWGNk5+QeUltyBhz7MOOgC+l5ykWrAaubli2ruB2ZFqgXF8fZZJv//YPnn/VdHZNfSqqbE&#10;MI09ehBTIO9gIviE+ozWN+h2b9ExTPiOfU61ensH/LsnBtYDM1tx7RyMg2Ad8pvHyOIkNOP4CLIZ&#10;P0GHedguQAKaeqejeCgHQXTs0+NzbyIXHlPWb5d1XVHC0TafV/Wyukg5WHMMt86HDwI0iYeWOmx+&#10;gmf7Ox8iHdYcXWI2D0p2t1KpdIkDJ9bKkT3DUdlscwEvvJQhY0svqkWVBfgLQgRWO43VZtS6Kss0&#10;csgkTXhMmHj9xkXLgDuhpG7pOQbkENZEZd+bLk1sYFLlM0Ipc5A6qpt1DtNmSl1dHju4ge4RtXeQ&#10;VwBXFg8DuJ+UjDj+LfU/dswJStRHg/27mJ+dxX1Jl7NqucCLO7VsTi3McIRqaaAkH9ch79jOOrkd&#10;MFOeGAPX2PNepm7E4cisDvRxxJMYh3WMO3R6T16/fhqrJwAAAP//AwBQSwMEFAAGAAgAAAAhAAjL&#10;3HPeAAAACAEAAA8AAABkcnMvZG93bnJldi54bWxMj8FOwzAQRO9I/IO1SNyo01CsEuJUEagHTqgp&#10;qBzdeJtYxOvIdtPw95gT3GY1o5m35Wa2A5vQB+NIwnKRAUNqnTbUSXjfb+/WwEJUpNXgCCV8Y4BN&#10;dX1VqkK7C+1wamLHUgmFQknoYxwLzkPbo1Vh4Uak5J2ctyqm03dce3VJ5XbgeZYJbpWhtNCrEZ97&#10;bL+as5Uwmc+6fjs108thv30VHzvjqWukvL2Z6ydgEef4F4Zf/IQOVWI6ujPpwAYJQqSghPvHHFiy&#10;c7F6AHZMIl+ugFcl//9A9QMAAP//AwBQSwECLQAUAAYACAAAACEAtoM4kv4AAADhAQAAEwAAAAAA&#10;AAAAAAAAAAAAAAAAW0NvbnRlbnRfVHlwZXNdLnhtbFBLAQItABQABgAIAAAAIQA4/SH/1gAAAJQB&#10;AAALAAAAAAAAAAAAAAAAAC8BAABfcmVscy8ucmVsc1BLAQItABQABgAIAAAAIQDkDQ6xQwIAAHwE&#10;AAAOAAAAAAAAAAAAAAAAAC4CAABkcnMvZTJvRG9jLnhtbFBLAQItABQABgAIAAAAIQAIy9xz3gAA&#10;AAgBAAAPAAAAAAAAAAAAAAAAAJ0EAABkcnMvZG93bnJldi54bWxQSwUGAAAAAAQABADzAAAAqAUA&#10;AAAA&#10;" fillcolor="white [3212]" strokecolor="#a5a5a5 [2092]">
                <v:textbox>
                  <w:txbxContent>
                    <w:p w14:paraId="3E0D9255"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Capital Committee</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695616" behindDoc="0" locked="0" layoutInCell="1" allowOverlap="1" wp14:anchorId="5859594B" wp14:editId="5397C38D">
                <wp:simplePos x="0" y="0"/>
                <wp:positionH relativeFrom="column">
                  <wp:posOffset>3682577</wp:posOffset>
                </wp:positionH>
                <wp:positionV relativeFrom="paragraph">
                  <wp:posOffset>248708</wp:posOffset>
                </wp:positionV>
                <wp:extent cx="1637665" cy="1143424"/>
                <wp:effectExtent l="0" t="0" r="19685"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424"/>
                        </a:xfrm>
                        <a:prstGeom prst="rect">
                          <a:avLst/>
                        </a:prstGeom>
                        <a:solidFill>
                          <a:schemeClr val="bg1"/>
                        </a:solidFill>
                        <a:ln w="9525">
                          <a:solidFill>
                            <a:schemeClr val="bg1">
                              <a:lumMod val="65000"/>
                            </a:schemeClr>
                          </a:solidFill>
                          <a:miter lim="800000"/>
                          <a:headEnd/>
                          <a:tailEnd/>
                        </a:ln>
                      </wps:spPr>
                      <wps:txbx>
                        <w:txbxContent>
                          <w:p w14:paraId="23EBBAAE"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HR and Remuneration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594B" id="Text Box 57" o:spid="_x0000_s1034" type="#_x0000_t202" style="position:absolute;left:0;text-align:left;margin-left:289.95pt;margin-top:19.6pt;width:128.95pt;height:90.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JjQwIAAHwEAAAOAAAAZHJzL2Uyb0RvYy54bWysVNtu2zAMfR+wfxD0vjhJkzQ14hRdug4D&#10;ugvQ7gNkWY6FSaImKbGzrx8lJVnWPQwY9mJIInl4eEh6dTtoRfbCeQmmopPRmBJhODTSbCv69fnh&#10;zZISH5hpmAIjKnoQnt6uX79a9bYUU+hANcIRBDG+7G1FuxBsWRSed0IzPwIrDBpbcJoFvLpt0TjW&#10;I7pWxXQ8XhQ9uMY64MJ7fL3PRrpO+G0rePjctl4EoiqK3EL6uvSt47dYr1i5dcx2kh9psH9goZk0&#10;mPQMdc8CIzsn/4DSkjvw0IYRB11A20ouUg1YzWT8opqnjlmRakFxvD3L5P8fLP+0/+KIbCo6v6bE&#10;MI09ehZDIG9hIPiE+vTWl+j2ZNExDPiOfU61evsI/JsnBjYdM1tx5xz0nWAN8pvEyOIiNOP4CFL3&#10;H6HBPGwXIAENrdNRPJSDIDr26XDuTeTCY8rF1fViMaeEo20ymV3NprOUg5WncOt8eC9Ak3ioqMPm&#10;J3i2f/Qh0mHlySVm86Bk8yCVSpc4cGKjHNkzHJV6mwt44aUM6St6M5/OswB/QYjAaqex2oy6mI/H&#10;aeSQSZrwmDDx+o2LlgF3Qkld0SUG5BBWRmXfmSZNbGBS5TNCKXOUOqqbdQ5DPaSuLk8drKE5oPYO&#10;8grgyuKhA/eDkh7Hv6L++445QYn6YLB/N5PZLO5Luszm11O8uEtLfWlhhiNURQMl+bgJecd21slt&#10;h5nyxBi4w563MnUjDkdmdaSPI57EOK5j3KHLe/L69dNY/wQAAP//AwBQSwMEFAAGAAgAAAAhALwU&#10;7I/gAAAACgEAAA8AAABkcnMvZG93bnJldi54bWxMj8FOwzAQRO9I/IO1SNyo00S0TYhTRaAeOKGm&#10;IDi68TaxiNeR7abh7zGnclzt08ybcjubgU3ovLYkYLlIgCG1VmnqBLwfdg8bYD5IUnKwhAJ+0MO2&#10;ur0pZaHshfY4NaFjMYR8IQX0IYwF577t0Ui/sCNS/J2sMzLE03VcOXmJ4WbgaZKsuJGaYkMvR3zu&#10;sf1uzkbApL/q+u3UTC+fh93r6mOvHXWNEPd3c/0ELOAcrjD86Ud1qKLT0Z5JeTYIeFzneUQFZHkK&#10;LAKbbB23HAWkyzwDXpX8/4TqFwAA//8DAFBLAQItABQABgAIAAAAIQC2gziS/gAAAOEBAAATAAAA&#10;AAAAAAAAAAAAAAAAAABbQ29udGVudF9UeXBlc10ueG1sUEsBAi0AFAAGAAgAAAAhADj9If/WAAAA&#10;lAEAAAsAAAAAAAAAAAAAAAAALwEAAF9yZWxzLy5yZWxzUEsBAi0AFAAGAAgAAAAhABKc8mNDAgAA&#10;fAQAAA4AAAAAAAAAAAAAAAAALgIAAGRycy9lMm9Eb2MueG1sUEsBAi0AFAAGAAgAAAAhALwU7I/g&#10;AAAACgEAAA8AAAAAAAAAAAAAAAAAnQQAAGRycy9kb3ducmV2LnhtbFBLBQYAAAAABAAEAPMAAACq&#10;BQAAAAA=&#10;" fillcolor="white [3212]" strokecolor="#a5a5a5 [2092]">
                <v:textbox>
                  <w:txbxContent>
                    <w:p w14:paraId="23EBBAAE"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HR and Remuneration Committee</w:t>
                      </w:r>
                    </w:p>
                  </w:txbxContent>
                </v:textbox>
              </v:shape>
            </w:pict>
          </mc:Fallback>
        </mc:AlternateContent>
      </w:r>
      <w:r w:rsidRPr="00C9467E">
        <w:rPr>
          <w:rFonts w:ascii="Arial" w:hAnsi="Arial" w:cs="Arial"/>
          <w:b/>
          <w:bCs/>
          <w:noProof/>
          <w:sz w:val="36"/>
          <w:szCs w:val="36"/>
          <w:lang w:eastAsia="en-GB"/>
        </w:rPr>
        <mc:AlternateContent>
          <mc:Choice Requires="wps">
            <w:drawing>
              <wp:anchor distT="0" distB="0" distL="114300" distR="114300" simplePos="0" relativeHeight="251487744" behindDoc="0" locked="0" layoutInCell="1" allowOverlap="1" wp14:anchorId="2AE45D40" wp14:editId="0035E76C">
                <wp:simplePos x="0" y="0"/>
                <wp:positionH relativeFrom="column">
                  <wp:posOffset>1870710</wp:posOffset>
                </wp:positionH>
                <wp:positionV relativeFrom="paragraph">
                  <wp:posOffset>248708</wp:posOffset>
                </wp:positionV>
                <wp:extent cx="1637665" cy="1156759"/>
                <wp:effectExtent l="0" t="0" r="19685" b="2476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56759"/>
                        </a:xfrm>
                        <a:prstGeom prst="rect">
                          <a:avLst/>
                        </a:prstGeom>
                        <a:solidFill>
                          <a:schemeClr val="bg1"/>
                        </a:solidFill>
                        <a:ln w="9525">
                          <a:solidFill>
                            <a:schemeClr val="bg1">
                              <a:lumMod val="65000"/>
                            </a:schemeClr>
                          </a:solidFill>
                          <a:miter lim="800000"/>
                          <a:headEnd/>
                          <a:tailEnd/>
                        </a:ln>
                      </wps:spPr>
                      <wps:txbx>
                        <w:txbxContent>
                          <w:p w14:paraId="077A723B"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Audit and Risk Assurance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5D40" id="Text Box 59" o:spid="_x0000_s1035" type="#_x0000_t202" style="position:absolute;left:0;text-align:left;margin-left:147.3pt;margin-top:19.6pt;width:128.95pt;height:91.1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IcQQIAAHwEAAAOAAAAZHJzL2Uyb0RvYy54bWysVNtu2zAMfR+wfxD0vjjJ4qQx4hRdug4D&#10;ugvQ7gMUWY6FSaImKbGzry8lpVnWPQwY9mJIInl4eEh6dT1oRQ7CeQmmppPRmBJhODTS7Gr67fHu&#10;zRUlPjDTMAVG1PQoPL1ev3616m0lptCBaoQjCGJ81duadiHYqig874RmfgRWGDS24DQLeHW7onGs&#10;R3Stiul4PC96cI11wIX3+HqbjXSd8NtW8PClbb0IRNUUuYX0dem7jd9ivWLVzjHbSX6iwf6BhWbS&#10;YNIz1C0LjOyd/ANKS+7AQxtGHHQBbSu5SDVgNZPxi2oeOmZFqgXF8fYsk/9/sPzz4asjsqlpuaTE&#10;MI09ehRDIO9gIPiE+vTWV+j2YNExDPiOfU61ensP/LsnBjYdMztx4xz0nWAN8pvEyOIiNOP4CLLt&#10;P0GDedg+QAIaWqejeCgHQXTs0/Hcm8iFx5Tzt4v5vKSEo20yKeeLzK5g1XO4dT58EKBJPNTUYfMT&#10;PDvc+xDpsOrZJWbzoGRzJ5VKlzhwYqMcOTAcle0uF/DCSxnS13RZTssswF8QIrDaa6w2o87L8TiN&#10;HDJJEx4TJl6/cdEy4E4oqWt6hQE5hFVR2femSRMbmFT5jFDKnKSO6madw7AdUlfPHdxCc0TtHeQV&#10;wJXFQwfuJyU9jn9N/Y89c4IS9dFg/5aT2SzuS7rMysUUL+7Ssr20MMMRqqaBknzchLxje+vkrsNM&#10;eWIM3GDPW5m6EYcjszrRxxFPYpzWMe7Q5T15/fpprJ8AAAD//wMAUEsDBBQABgAIAAAAIQAbnTjk&#10;4AAAAAoBAAAPAAAAZHJzL2Rvd25yZXYueG1sTI/BTsMwEETvSPyDtUjcqNPQRG2IU0WgHjihpqBy&#10;dGM3sYjXke2m4e9ZTnBczdPM23I724FN2gfjUMBykQDT2DplsBPwftg9rIGFKFHJwaEW8K0DbKvb&#10;m1IWyl1xr6cmdoxKMBRSQB/jWHAe2l5bGRZu1EjZ2XkrI52+48rLK5XbgadJknMrDdJCL0f93Ov2&#10;q7lYAZP5rOu3czO9HA+71/xjbzx2jRD3d3P9BCzqOf7B8KtP6lCR08ldUAU2CEg3q5xQAY+bFBgB&#10;WZZmwE6UpMsV8Krk/1+ofgAAAP//AwBQSwECLQAUAAYACAAAACEAtoM4kv4AAADhAQAAEwAAAAAA&#10;AAAAAAAAAAAAAAAAW0NvbnRlbnRfVHlwZXNdLnhtbFBLAQItABQABgAIAAAAIQA4/SH/1gAAAJQB&#10;AAALAAAAAAAAAAAAAAAAAC8BAABfcmVscy8ucmVsc1BLAQItABQABgAIAAAAIQBjt1IcQQIAAHwE&#10;AAAOAAAAAAAAAAAAAAAAAC4CAABkcnMvZTJvRG9jLnhtbFBLAQItABQABgAIAAAAIQAbnTjk4AAA&#10;AAoBAAAPAAAAAAAAAAAAAAAAAJsEAABkcnMvZG93bnJldi54bWxQSwUGAAAAAAQABADzAAAAqAUA&#10;AAAA&#10;" fillcolor="white [3212]" strokecolor="#a5a5a5 [2092]">
                <v:textbox>
                  <w:txbxContent>
                    <w:p w14:paraId="077A723B" w14:textId="77777777" w:rsidR="00004C1A" w:rsidRPr="00CB6DD3" w:rsidRDefault="00004C1A" w:rsidP="007444C8">
                      <w:pPr>
                        <w:spacing w:line="360" w:lineRule="auto"/>
                        <w:jc w:val="center"/>
                        <w:rPr>
                          <w:rFonts w:ascii="Arial" w:hAnsi="Arial" w:cs="Arial"/>
                          <w:bCs/>
                          <w:sz w:val="32"/>
                          <w:szCs w:val="32"/>
                        </w:rPr>
                      </w:pPr>
                      <w:r w:rsidRPr="00CB6DD3">
                        <w:rPr>
                          <w:rFonts w:ascii="Arial" w:hAnsi="Arial" w:cs="Arial"/>
                          <w:bCs/>
                          <w:sz w:val="32"/>
                          <w:szCs w:val="32"/>
                        </w:rPr>
                        <w:t>Audit and Risk Assurance Committee</w:t>
                      </w:r>
                    </w:p>
                  </w:txbxContent>
                </v:textbox>
              </v:shape>
            </w:pict>
          </mc:Fallback>
        </mc:AlternateContent>
      </w:r>
      <w:r w:rsidR="00392139" w:rsidRPr="00C9467E">
        <w:rPr>
          <w:rFonts w:ascii="Arial" w:hAnsi="Arial" w:cs="Arial"/>
          <w:b/>
          <w:bCs/>
          <w:sz w:val="36"/>
          <w:szCs w:val="36"/>
        </w:rPr>
        <w:tab/>
      </w:r>
      <w:r w:rsidR="00392139" w:rsidRPr="00C9467E">
        <w:rPr>
          <w:rFonts w:ascii="Arial" w:hAnsi="Arial" w:cs="Arial"/>
          <w:b/>
          <w:bCs/>
          <w:sz w:val="36"/>
          <w:szCs w:val="36"/>
        </w:rPr>
        <w:tab/>
      </w:r>
      <w:r w:rsidR="00392139" w:rsidRPr="00C9467E">
        <w:rPr>
          <w:rFonts w:ascii="Arial" w:hAnsi="Arial" w:cs="Arial"/>
          <w:b/>
          <w:bCs/>
          <w:sz w:val="36"/>
          <w:szCs w:val="36"/>
        </w:rPr>
        <w:tab/>
      </w:r>
    </w:p>
    <w:p w14:paraId="1A14A5A5" w14:textId="7AB38EF0" w:rsidR="00392139" w:rsidRPr="00C9467E" w:rsidRDefault="00392139" w:rsidP="008A4DA1">
      <w:pPr>
        <w:spacing w:after="0" w:line="360" w:lineRule="auto"/>
        <w:rPr>
          <w:rFonts w:ascii="Arial" w:hAnsi="Arial" w:cs="Arial"/>
          <w:b/>
          <w:bCs/>
          <w:sz w:val="36"/>
          <w:szCs w:val="36"/>
        </w:rPr>
      </w:pPr>
    </w:p>
    <w:p w14:paraId="252357D3" w14:textId="6CF918C3" w:rsidR="00392139" w:rsidRPr="00C9467E" w:rsidRDefault="00392139" w:rsidP="008A4DA1">
      <w:pPr>
        <w:spacing w:after="0" w:line="360" w:lineRule="auto"/>
        <w:rPr>
          <w:rFonts w:ascii="Arial" w:hAnsi="Arial" w:cs="Arial"/>
          <w:b/>
          <w:bCs/>
          <w:sz w:val="36"/>
          <w:szCs w:val="36"/>
        </w:rPr>
      </w:pPr>
    </w:p>
    <w:p w14:paraId="57ED0BEC" w14:textId="73E1324D" w:rsidR="00392139" w:rsidRPr="00C9467E" w:rsidRDefault="00392139" w:rsidP="008A4DA1">
      <w:pPr>
        <w:spacing w:after="0" w:line="360" w:lineRule="auto"/>
        <w:rPr>
          <w:rFonts w:ascii="Arial" w:hAnsi="Arial" w:cs="Arial"/>
          <w:b/>
          <w:bCs/>
          <w:sz w:val="36"/>
          <w:szCs w:val="36"/>
        </w:rPr>
      </w:pPr>
    </w:p>
    <w:p w14:paraId="4160A9E3" w14:textId="09471AC2" w:rsidR="00300E32" w:rsidRPr="00C9467E" w:rsidRDefault="001F3B23" w:rsidP="008A4DA1">
      <w:pPr>
        <w:spacing w:after="0" w:line="360" w:lineRule="auto"/>
        <w:rPr>
          <w:rFonts w:ascii="Arial" w:hAnsi="Arial" w:cs="Arial"/>
          <w:b/>
          <w:sz w:val="36"/>
          <w:szCs w:val="36"/>
        </w:rPr>
      </w:pPr>
      <w:r w:rsidRPr="00C9467E">
        <w:rPr>
          <w:rFonts w:ascii="Arial" w:hAnsi="Arial" w:cs="Arial"/>
          <w:b/>
          <w:bCs/>
          <w:noProof/>
          <w:sz w:val="36"/>
          <w:szCs w:val="36"/>
          <w:lang w:eastAsia="en-GB"/>
        </w:rPr>
        <mc:AlternateContent>
          <mc:Choice Requires="wps">
            <w:drawing>
              <wp:anchor distT="0" distB="0" distL="114300" distR="114300" simplePos="0" relativeHeight="251957760" behindDoc="0" locked="0" layoutInCell="1" allowOverlap="1" wp14:anchorId="41E3EC94" wp14:editId="68DA5C09">
                <wp:simplePos x="0" y="0"/>
                <wp:positionH relativeFrom="column">
                  <wp:posOffset>12094957</wp:posOffset>
                </wp:positionH>
                <wp:positionV relativeFrom="paragraph">
                  <wp:posOffset>1256665</wp:posOffset>
                </wp:positionV>
                <wp:extent cx="1664970" cy="2599055"/>
                <wp:effectExtent l="0" t="0" r="1143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599055"/>
                        </a:xfrm>
                        <a:prstGeom prst="rect">
                          <a:avLst/>
                        </a:prstGeom>
                        <a:solidFill>
                          <a:schemeClr val="bg1"/>
                        </a:solidFill>
                        <a:ln w="9525">
                          <a:solidFill>
                            <a:schemeClr val="bg1">
                              <a:lumMod val="65000"/>
                            </a:schemeClr>
                          </a:solidFill>
                          <a:miter lim="800000"/>
                          <a:headEnd/>
                          <a:tailEnd/>
                        </a:ln>
                      </wps:spPr>
                      <wps:txbx>
                        <w:txbxContent>
                          <w:p w14:paraId="42FF7B03" w14:textId="77777777" w:rsidR="001F3B23" w:rsidRPr="00CB6DD3" w:rsidRDefault="001F3B23" w:rsidP="001F3B23">
                            <w:pPr>
                              <w:spacing w:after="0" w:line="360" w:lineRule="auto"/>
                              <w:jc w:val="center"/>
                              <w:rPr>
                                <w:rFonts w:ascii="Arial" w:hAnsi="Arial" w:cs="Arial"/>
                                <w:bCs/>
                                <w:sz w:val="32"/>
                                <w:szCs w:val="32"/>
                              </w:rPr>
                            </w:pPr>
                            <w:r w:rsidRPr="00CB6DD3">
                              <w:rPr>
                                <w:rFonts w:ascii="Arial" w:hAnsi="Arial" w:cs="Arial"/>
                                <w:bCs/>
                                <w:sz w:val="32"/>
                                <w:szCs w:val="32"/>
                              </w:rPr>
                              <w:t xml:space="preserve">Arts </w:t>
                            </w:r>
                          </w:p>
                          <w:p w14:paraId="70AC24CA" w14:textId="355E4926" w:rsidR="001F3B23" w:rsidRPr="00CB6DD3" w:rsidRDefault="001F3B23" w:rsidP="001F3B23">
                            <w:pPr>
                              <w:spacing w:after="0" w:line="360" w:lineRule="auto"/>
                              <w:jc w:val="center"/>
                              <w:rPr>
                                <w:rFonts w:ascii="Arial" w:hAnsi="Arial" w:cs="Arial"/>
                                <w:bCs/>
                                <w:sz w:val="32"/>
                                <w:szCs w:val="32"/>
                              </w:rPr>
                            </w:pPr>
                            <w:r w:rsidRPr="00CB6DD3">
                              <w:rPr>
                                <w:rFonts w:ascii="Arial" w:hAnsi="Arial" w:cs="Arial"/>
                                <w:bCs/>
                                <w:sz w:val="32"/>
                                <w:szCs w:val="32"/>
                              </w:rPr>
                              <w:t>Associa</w:t>
                            </w:r>
                            <w:r w:rsidR="00B76BF3" w:rsidRPr="00CB6DD3">
                              <w:rPr>
                                <w:rFonts w:ascii="Arial" w:hAnsi="Arial" w:cs="Arial"/>
                                <w:bCs/>
                                <w:sz w:val="32"/>
                                <w:szCs w:val="32"/>
                              </w:rPr>
                              <w:t>t</w:t>
                            </w:r>
                            <w:r w:rsidRPr="00CB6DD3">
                              <w:rPr>
                                <w:rFonts w:ascii="Arial" w:hAnsi="Arial" w:cs="Arial"/>
                                <w:bCs/>
                                <w:sz w:val="32"/>
                                <w:szCs w:val="3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3EC94" id="Text Box 20" o:spid="_x0000_s1036" type="#_x0000_t202" style="position:absolute;margin-left:952.35pt;margin-top:98.95pt;width:131.1pt;height:204.6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qcQAIAAH0EAAAOAAAAZHJzL2Uyb0RvYy54bWysVNtu2zAMfR+wfxD0vtgJ4rQx4hRdug4D&#10;ugvQ7gMUWY6FSaImKbGzrx8lpVnWPQwY9mJIInl4eEh6dTNqRQ7CeQmmodNJSYkwHFppdg39+nT/&#10;5poSH5hpmQIjGnoUnt6sX79aDbYWM+hBtcIRBDG+HmxD+xBsXRSe90IzPwErDBo7cJoFvLpd0To2&#10;ILpWxawsF8UArrUOuPAeX++yka4TftcJHj53nReBqIYit5C+Ln238VusV6zeOWZ7yU802D+w0Ewa&#10;THqGumOBkb2Tf0BpyR146MKEgy6g6yQXqQasZlq+qOaxZ1akWlAcb88y+f8Hyz8dvjgi24bOUB7D&#10;NPboSYyBvIWR4BPqM1hfo9ujRccw4jv2OdXq7QPwb54Y2PTM7MStczD0grXIbxoji4vQjOMjyHb4&#10;CC3mYfsACWjsnI7ioRwE0ZHI8dybyIXHlIvFfHmFJo62WbVcllWVcrD6Odw6H94L0CQeGuqw+Qme&#10;HR58iHRY/ewSs3lQsr2XSqVLHDixUY4cGI7KdpcLeOGlDBkauqxmVRbgLwgRWO01VptRF1VZJkmR&#10;SZrwmDDx+o2LlgF3Qknd0GsMyCGsjsq+M22a2MCkymeEUuYkdVQ36xzG7Zi6Oj23cAvtEcV3kHcA&#10;dxYPPbgflAw4/w313/fMCUrUB4MNXE7n87gw6TKvruJ4uEvL9tLCDEeohgZK8nET8pLtrZO7HjPl&#10;kTFwi03vZGpHnI7M6sQfZzypcdrHuESX9+T166+x/gkAAP//AwBQSwMEFAAGAAgAAAAhADH/maPh&#10;AAAADQEAAA8AAABkcnMvZG93bnJldi54bWxMj8FOwzAQRO9I/IO1SNyo0wg5NI1TRaAeOKGmIHp0&#10;EzexiNeR7abh79me6G1G+zQ7U2xmO7BJ+2AcSlguEmAaG9ca7CR87rdPL8BCVNiqwaGW8KsDbMr7&#10;u0LlrbvgTk917BiFYMiVhD7GMec8NL22KizcqJFuJ+etimR9x1uvLhRuB54mieBWGaQPvRr1a6+b&#10;n/psJUzmUFUfp3p6+95v38XXznjsaikfH+ZqDSzqOf7DcK1P1aGkTkd3xjawgfwqec6IvapsBYyQ&#10;dCkEqaMEkWQp8LLgtyvKPwAAAP//AwBQSwECLQAUAAYACAAAACEAtoM4kv4AAADhAQAAEwAAAAAA&#10;AAAAAAAAAAAAAAAAW0NvbnRlbnRfVHlwZXNdLnhtbFBLAQItABQABgAIAAAAIQA4/SH/1gAAAJQB&#10;AAALAAAAAAAAAAAAAAAAAC8BAABfcmVscy8ucmVsc1BLAQItABQABgAIAAAAIQDPCPqcQAIAAH0E&#10;AAAOAAAAAAAAAAAAAAAAAC4CAABkcnMvZTJvRG9jLnhtbFBLAQItABQABgAIAAAAIQAx/5mj4QAA&#10;AA0BAAAPAAAAAAAAAAAAAAAAAJoEAABkcnMvZG93bnJldi54bWxQSwUGAAAAAAQABADzAAAAqAUA&#10;AAAA&#10;" fillcolor="white [3212]" strokecolor="#a5a5a5 [2092]">
                <v:textbox>
                  <w:txbxContent>
                    <w:p w14:paraId="42FF7B03" w14:textId="77777777" w:rsidR="001F3B23" w:rsidRPr="00CB6DD3" w:rsidRDefault="001F3B23" w:rsidP="001F3B23">
                      <w:pPr>
                        <w:spacing w:after="0" w:line="360" w:lineRule="auto"/>
                        <w:jc w:val="center"/>
                        <w:rPr>
                          <w:rFonts w:ascii="Arial" w:hAnsi="Arial" w:cs="Arial"/>
                          <w:bCs/>
                          <w:sz w:val="32"/>
                          <w:szCs w:val="32"/>
                        </w:rPr>
                      </w:pPr>
                      <w:r w:rsidRPr="00CB6DD3">
                        <w:rPr>
                          <w:rFonts w:ascii="Arial" w:hAnsi="Arial" w:cs="Arial"/>
                          <w:bCs/>
                          <w:sz w:val="32"/>
                          <w:szCs w:val="32"/>
                        </w:rPr>
                        <w:t xml:space="preserve">Arts </w:t>
                      </w:r>
                    </w:p>
                    <w:p w14:paraId="70AC24CA" w14:textId="355E4926" w:rsidR="001F3B23" w:rsidRPr="00CB6DD3" w:rsidRDefault="001F3B23" w:rsidP="001F3B23">
                      <w:pPr>
                        <w:spacing w:after="0" w:line="360" w:lineRule="auto"/>
                        <w:jc w:val="center"/>
                        <w:rPr>
                          <w:rFonts w:ascii="Arial" w:hAnsi="Arial" w:cs="Arial"/>
                          <w:bCs/>
                          <w:sz w:val="32"/>
                          <w:szCs w:val="32"/>
                        </w:rPr>
                      </w:pPr>
                      <w:r w:rsidRPr="00CB6DD3">
                        <w:rPr>
                          <w:rFonts w:ascii="Arial" w:hAnsi="Arial" w:cs="Arial"/>
                          <w:bCs/>
                          <w:sz w:val="32"/>
                          <w:szCs w:val="32"/>
                        </w:rPr>
                        <w:t>Associa</w:t>
                      </w:r>
                      <w:r w:rsidR="00B76BF3" w:rsidRPr="00CB6DD3">
                        <w:rPr>
                          <w:rFonts w:ascii="Arial" w:hAnsi="Arial" w:cs="Arial"/>
                          <w:bCs/>
                          <w:sz w:val="32"/>
                          <w:szCs w:val="32"/>
                        </w:rPr>
                        <w:t>t</w:t>
                      </w:r>
                      <w:r w:rsidRPr="00CB6DD3">
                        <w:rPr>
                          <w:rFonts w:ascii="Arial" w:hAnsi="Arial" w:cs="Arial"/>
                          <w:bCs/>
                          <w:sz w:val="32"/>
                          <w:szCs w:val="32"/>
                        </w:rPr>
                        <w:t>es</w:t>
                      </w:r>
                    </w:p>
                  </w:txbxContent>
                </v:textbox>
              </v:shape>
            </w:pict>
          </mc:Fallback>
        </mc:AlternateContent>
      </w:r>
      <w:r w:rsidR="00085F36" w:rsidRPr="00C9467E">
        <w:rPr>
          <w:rFonts w:ascii="Arial" w:hAnsi="Arial" w:cs="Arial"/>
          <w:b/>
          <w:bCs/>
          <w:noProof/>
          <w:sz w:val="36"/>
          <w:szCs w:val="36"/>
          <w:lang w:eastAsia="en-GB"/>
        </w:rPr>
        <mc:AlternateContent>
          <mc:Choice Requires="wps">
            <w:drawing>
              <wp:anchor distT="0" distB="0" distL="114300" distR="114300" simplePos="0" relativeHeight="251949568" behindDoc="0" locked="0" layoutInCell="1" allowOverlap="1" wp14:anchorId="28D14378" wp14:editId="53B379A5">
                <wp:simplePos x="0" y="0"/>
                <wp:positionH relativeFrom="column">
                  <wp:posOffset>3654425</wp:posOffset>
                </wp:positionH>
                <wp:positionV relativeFrom="paragraph">
                  <wp:posOffset>653415</wp:posOffset>
                </wp:positionV>
                <wp:extent cx="4721860" cy="4654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721860" cy="465455"/>
                        </a:xfrm>
                        <a:prstGeom prst="rect">
                          <a:avLst/>
                        </a:prstGeom>
                        <a:noFill/>
                        <a:ln w="6350">
                          <a:noFill/>
                        </a:ln>
                      </wps:spPr>
                      <wps:txbx>
                        <w:txbxContent>
                          <w:p w14:paraId="54999299" w14:textId="39BE55A3" w:rsidR="000E603F" w:rsidRPr="00396B13" w:rsidRDefault="000E603F" w:rsidP="00396B13">
                            <w:pPr>
                              <w:jc w:val="center"/>
                              <w:rPr>
                                <w:rFonts w:ascii="FS Me" w:hAnsi="FS Me"/>
                                <w:b/>
                                <w:sz w:val="32"/>
                                <w:szCs w:val="32"/>
                              </w:rPr>
                            </w:pPr>
                            <w:r w:rsidRPr="00396B13">
                              <w:rPr>
                                <w:rFonts w:ascii="FS Me" w:hAnsi="FS Me" w:cs="Tahoma"/>
                                <w:bCs/>
                                <w:sz w:val="32"/>
                                <w:szCs w:val="32"/>
                              </w:rPr>
                              <w:t>Staff Project/Task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14378" id="Text Box 13" o:spid="_x0000_s1037" type="#_x0000_t202" style="position:absolute;margin-left:287.75pt;margin-top:51.45pt;width:371.8pt;height:36.65pt;z-index:25194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lQMAIAAFsEAAAOAAAAZHJzL2Uyb0RvYy54bWysVE1vGjEQvVfqf7B8LwtkIcmKJaKJqCqh&#10;JBJUORuvza5ke1zbsEt/fcdeICjtqerFjGdm5+O9Z2YPnVbkIJxvwJR0NBhSIgyHqjG7kv7YLL/c&#10;UeIDMxVTYERJj8LTh/nnT7PWFmIMNahKOIJFjC9aW9I6BFtkmee10MwPwAqDQQlOs4BXt8sqx1qs&#10;rlU2Hg6nWQuusg648B69T32QzlN9KQUPL1J6EYgqKc4W0unSuY1nNp+xYueYrRt+GoP9wxSaNQab&#10;Xko9scDI3jV/lNINd+BBhgEHnYGUDRdpB9xmNPywzbpmVqRdEBxvLzD5/1eWPx9eHWkq5O6GEsM0&#10;crQRXSBfoSPoQnxa6wtMW1tMDB36Mffs9+iMa3fS6fiLCxGMI9LHC7qxGkdnfjse3U0xxDGWTyf5&#10;ZBLLZO9fW+fDNwGaRKOkDtlLoLLDyoc+9ZwSmxlYNkolBpUhbUmnN5Nh+uASweLKYI+4Qz9rtEK3&#10;7fqdL4tsoTrifg56hXjLlw0OsWI+vDKHksC5UebhBQ+pAJvByaKkBvfrb/6Yj0xhlJIWJVZS/3PP&#10;nKBEfTfI4f0oz6Mm0yWf3I7x4q4j2+uI2etHQBWP8EFZnsyYH9TZlA70G76GReyKIWY49i5pOJuP&#10;oRc+viYuFouUhCq0LKzM2vJYOsIaId50b8zZEw8BGXyGsxhZ8YGOPrcnZLEPIJvEVQS6R/WEPyo4&#10;sX16bfGJXN9T1vt/wvw3AAAA//8DAFBLAwQUAAYACAAAACEAQC9zR+MAAAAMAQAADwAAAGRycy9k&#10;b3ducmV2LnhtbEyPTU/DMAyG70j8h8hI3Fjaou6jNJ2mShMSgsPGLtzSxmsrGqc02Vb49XgnuNl6&#10;H71+nK8n24szjr5zpCCeRSCQamc6ahQc3rcPSxA+aDK6d4QKvtHDuri9yXVm3IV2eN6HRnAJ+Uwr&#10;aEMYMil93aLVfuYGJM6ObrQ68Do20oz6wuW2l0kUzaXVHfGFVg9Ytlh/7k9WwUu5fdO7KrHLn758&#10;fj1uhq/DR6rU/d20eQIRcAp/MFz1WR0KdqrciYwXvYJ0kaaMchAlKxBX4jFexSAqnhbzBGSRy/9P&#10;FL8AAAD//wMAUEsBAi0AFAAGAAgAAAAhALaDOJL+AAAA4QEAABMAAAAAAAAAAAAAAAAAAAAAAFtD&#10;b250ZW50X1R5cGVzXS54bWxQSwECLQAUAAYACAAAACEAOP0h/9YAAACUAQAACwAAAAAAAAAAAAAA&#10;AAAvAQAAX3JlbHMvLnJlbHNQSwECLQAUAAYACAAAACEARZr5UDACAABbBAAADgAAAAAAAAAAAAAA&#10;AAAuAgAAZHJzL2Uyb0RvYy54bWxQSwECLQAUAAYACAAAACEAQC9zR+MAAAAMAQAADwAAAAAAAAAA&#10;AAAAAACKBAAAZHJzL2Rvd25yZXYueG1sUEsFBgAAAAAEAAQA8wAAAJoFAAAAAA==&#10;" filled="f" stroked="f" strokeweight=".5pt">
                <v:textbox>
                  <w:txbxContent>
                    <w:p w14:paraId="54999299" w14:textId="39BE55A3" w:rsidR="000E603F" w:rsidRPr="00396B13" w:rsidRDefault="000E603F" w:rsidP="00396B13">
                      <w:pPr>
                        <w:jc w:val="center"/>
                        <w:rPr>
                          <w:rFonts w:ascii="FS Me" w:hAnsi="FS Me"/>
                          <w:b/>
                          <w:sz w:val="32"/>
                          <w:szCs w:val="32"/>
                        </w:rPr>
                      </w:pPr>
                      <w:r w:rsidRPr="00396B13">
                        <w:rPr>
                          <w:rFonts w:ascii="FS Me" w:hAnsi="FS Me" w:cs="Tahoma"/>
                          <w:bCs/>
                          <w:sz w:val="32"/>
                          <w:szCs w:val="32"/>
                        </w:rPr>
                        <w:t>Staff Project/Task Groups</w:t>
                      </w:r>
                    </w:p>
                  </w:txbxContent>
                </v:textbox>
              </v:shape>
            </w:pict>
          </mc:Fallback>
        </mc:AlternateContent>
      </w:r>
      <w:r w:rsidR="00085F36" w:rsidRPr="00C9467E">
        <w:rPr>
          <w:rFonts w:ascii="Arial" w:hAnsi="Arial" w:cs="Arial"/>
          <w:b/>
          <w:bCs/>
          <w:noProof/>
          <w:sz w:val="36"/>
          <w:szCs w:val="36"/>
          <w:lang w:eastAsia="en-GB"/>
        </w:rPr>
        <mc:AlternateContent>
          <mc:Choice Requires="wps">
            <w:drawing>
              <wp:anchor distT="0" distB="0" distL="114300" distR="114300" simplePos="0" relativeHeight="251398656" behindDoc="0" locked="0" layoutInCell="1" allowOverlap="1" wp14:anchorId="47891C9A" wp14:editId="56DF685C">
                <wp:simplePos x="0" y="0"/>
                <wp:positionH relativeFrom="column">
                  <wp:posOffset>5216525</wp:posOffset>
                </wp:positionH>
                <wp:positionV relativeFrom="paragraph">
                  <wp:posOffset>1256030</wp:posOffset>
                </wp:positionV>
                <wp:extent cx="1637665" cy="1022985"/>
                <wp:effectExtent l="0" t="0" r="19685" b="2476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022985"/>
                        </a:xfrm>
                        <a:prstGeom prst="rect">
                          <a:avLst/>
                        </a:prstGeom>
                        <a:solidFill>
                          <a:schemeClr val="bg1"/>
                        </a:solidFill>
                        <a:ln w="9525">
                          <a:solidFill>
                            <a:schemeClr val="bg1">
                              <a:lumMod val="65000"/>
                            </a:schemeClr>
                          </a:solidFill>
                          <a:miter lim="800000"/>
                          <a:headEnd/>
                          <a:tailEnd/>
                        </a:ln>
                      </wps:spPr>
                      <wps:txbx>
                        <w:txbxContent>
                          <w:p w14:paraId="6929DB89" w14:textId="77777777" w:rsidR="00004C1A" w:rsidRPr="00CB6DD3" w:rsidRDefault="00004C1A" w:rsidP="00392139">
                            <w:pPr>
                              <w:jc w:val="center"/>
                              <w:rPr>
                                <w:rFonts w:ascii="Arial" w:hAnsi="Arial" w:cs="Arial"/>
                                <w:bCs/>
                                <w:sz w:val="32"/>
                                <w:szCs w:val="32"/>
                              </w:rPr>
                            </w:pPr>
                            <w:r w:rsidRPr="00CB6DD3">
                              <w:rPr>
                                <w:rFonts w:ascii="Arial" w:hAnsi="Arial" w:cs="Arial"/>
                                <w:bCs/>
                                <w:sz w:val="32"/>
                                <w:szCs w:val="32"/>
                              </w:rPr>
                              <w:t>Senior Leadership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1C9A" id="Text Box 55" o:spid="_x0000_s1038" type="#_x0000_t202" style="position:absolute;margin-left:410.75pt;margin-top:98.9pt;width:128.95pt;height:80.5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hQwIAAH0EAAAOAAAAZHJzL2Uyb0RvYy54bWysVNtu2zAMfR+wfxD0vtjxkrQx4hRdug4D&#10;ugvQ7gMUWY6FSaImKbG7ry8lpVnWPQwY9mJIInl4eEh6dTVqRQ7CeQmmodNJSYkwHFppdg399nD7&#10;5pISH5hpmQIjGvooPL1av361GmwtKuhBtcIRBDG+HmxD+xBsXRSe90IzPwErDBo7cJoFvLpd0To2&#10;ILpWRVWWi2IA11oHXHiPrzfZSNcJv+sED1+6zotAVEORW0hfl77b+C3WK1bvHLO95Eca7B9YaCYN&#10;Jj1B3bDAyN7JP6C05A48dGHCQRfQdZKLVANWMy1fVHPfMytSLSiOtyeZ/P+D5Z8PXx2RbUPnc0oM&#10;09ijBzEG8g5Ggk+oz2B9jW73Fh3DiO/Y51Srt3fAv3tiYNMzsxPXzsHQC9Yiv2mMLM5CM46PINvh&#10;E7SYh+0DJKCxczqKh3IQRMc+PZ56E7nwmHLx9mKxQI4cbdOyqpaXiV3B6udw63z4IECTeGiow+Yn&#10;eHa48yHSYfWzS8zmQcn2ViqVLnHgxEY5cmA4KttdLuCFlzJkaOhyXs2zAH9BiMBqr7HajLqYl2Ua&#10;OWSSJjwmTLx+46JlwJ1QUjf0EgNyCKujsu9NmyY2MKnyGaGUOUod1c06h3E7pq5Oq+cWbqF9RPEd&#10;5B3AncVDD+4nJQPOf0P9jz1zghL10WADl9PZLC5MuszmFxVe3Llle25hhiNUQwMl+bgJecn21sld&#10;j5nyyBi4xqZ3MrUjTkdmdeSPM57UOO5jXKLze/L69ddYPwEAAP//AwBQSwMEFAAGAAgAAAAhAGJS&#10;EP/hAAAADAEAAA8AAABkcnMvZG93bnJldi54bWxMj8FOwzAQRO9I/IO1SNyo00LbJMSpIlAPnFBT&#10;EBzd2E0s4nVku2n4e7anclzN0+ybYjPZno3aB+NQwHyWANPYOGWwFfCx3z6kwEKUqGTvUAv41QE2&#10;5e1NIXPlzrjTYx1bRiUYcimgi3HIOQ9Np60MMzdopOzovJWRTt9y5eWZym3PF0my4lYapA+dHPRL&#10;p5uf+mQFjOa7qt6P9fj6td++rT53xmNbC3F/N1XPwKKe4hWGiz6pQ0lOB3dCFVgvIF3Ml4RSkK1p&#10;w4VI1tkTsIOAx2WaAS8L/n9E+QcAAP//AwBQSwECLQAUAAYACAAAACEAtoM4kv4AAADhAQAAEwAA&#10;AAAAAAAAAAAAAAAAAAAAW0NvbnRlbnRfVHlwZXNdLnhtbFBLAQItABQABgAIAAAAIQA4/SH/1gAA&#10;AJQBAAALAAAAAAAAAAAAAAAAAC8BAABfcmVscy8ucmVsc1BLAQItABQABgAIAAAAIQDfWK5hQwIA&#10;AH0EAAAOAAAAAAAAAAAAAAAAAC4CAABkcnMvZTJvRG9jLnhtbFBLAQItABQABgAIAAAAIQBiUhD/&#10;4QAAAAwBAAAPAAAAAAAAAAAAAAAAAJ0EAABkcnMvZG93bnJldi54bWxQSwUGAAAAAAQABADzAAAA&#10;qwUAAAAA&#10;" fillcolor="white [3212]" strokecolor="#a5a5a5 [2092]">
                <v:textbox>
                  <w:txbxContent>
                    <w:p w14:paraId="6929DB89" w14:textId="77777777" w:rsidR="00004C1A" w:rsidRPr="00CB6DD3" w:rsidRDefault="00004C1A" w:rsidP="00392139">
                      <w:pPr>
                        <w:jc w:val="center"/>
                        <w:rPr>
                          <w:rFonts w:ascii="Arial" w:hAnsi="Arial" w:cs="Arial"/>
                          <w:bCs/>
                          <w:sz w:val="32"/>
                          <w:szCs w:val="32"/>
                        </w:rPr>
                      </w:pPr>
                      <w:r w:rsidRPr="00CB6DD3">
                        <w:rPr>
                          <w:rFonts w:ascii="Arial" w:hAnsi="Arial" w:cs="Arial"/>
                          <w:bCs/>
                          <w:sz w:val="32"/>
                          <w:szCs w:val="32"/>
                        </w:rPr>
                        <w:t>Senior Leadership Team</w:t>
                      </w:r>
                    </w:p>
                  </w:txbxContent>
                </v:textbox>
              </v:shape>
            </w:pict>
          </mc:Fallback>
        </mc:AlternateContent>
      </w:r>
      <w:r w:rsidR="00085F36" w:rsidRPr="00C9467E">
        <w:rPr>
          <w:rFonts w:ascii="Arial" w:hAnsi="Arial" w:cs="Arial"/>
          <w:bCs/>
          <w:noProof/>
          <w:sz w:val="36"/>
          <w:szCs w:val="36"/>
          <w:lang w:eastAsia="en-GB"/>
        </w:rPr>
        <mc:AlternateContent>
          <mc:Choice Requires="wps">
            <w:drawing>
              <wp:anchor distT="0" distB="0" distL="114300" distR="114300" simplePos="0" relativeHeight="251809280" behindDoc="0" locked="0" layoutInCell="1" allowOverlap="1" wp14:anchorId="325CEE58" wp14:editId="796C9D67">
                <wp:simplePos x="0" y="0"/>
                <wp:positionH relativeFrom="column">
                  <wp:posOffset>7050405</wp:posOffset>
                </wp:positionH>
                <wp:positionV relativeFrom="paragraph">
                  <wp:posOffset>2628265</wp:posOffset>
                </wp:positionV>
                <wp:extent cx="1623695" cy="1227455"/>
                <wp:effectExtent l="0" t="0" r="1460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227455"/>
                        </a:xfrm>
                        <a:prstGeom prst="rect">
                          <a:avLst/>
                        </a:prstGeom>
                        <a:solidFill>
                          <a:schemeClr val="bg1"/>
                        </a:solidFill>
                        <a:ln w="9525">
                          <a:solidFill>
                            <a:schemeClr val="bg1">
                              <a:lumMod val="65000"/>
                            </a:schemeClr>
                          </a:solidFill>
                          <a:miter lim="800000"/>
                          <a:headEnd/>
                          <a:tailEnd/>
                        </a:ln>
                      </wps:spPr>
                      <wps:txbx>
                        <w:txbxContent>
                          <w:p w14:paraId="2F0CAE1C" w14:textId="77777777" w:rsidR="00004C1A" w:rsidRPr="00CB6DD3" w:rsidRDefault="00004C1A" w:rsidP="00396B13">
                            <w:pPr>
                              <w:spacing w:after="0" w:line="360" w:lineRule="auto"/>
                              <w:jc w:val="center"/>
                              <w:rPr>
                                <w:rFonts w:ascii="Arial" w:hAnsi="Arial" w:cs="Arial"/>
                                <w:bCs/>
                                <w:sz w:val="32"/>
                                <w:szCs w:val="32"/>
                              </w:rPr>
                            </w:pPr>
                            <w:r w:rsidRPr="00CB6DD3">
                              <w:rPr>
                                <w:rFonts w:ascii="Arial" w:hAnsi="Arial" w:cs="Arial"/>
                                <w:bCs/>
                                <w:sz w:val="32"/>
                                <w:szCs w:val="32"/>
                              </w:rPr>
                              <w:t>Project/</w:t>
                            </w:r>
                          </w:p>
                          <w:p w14:paraId="14804490" w14:textId="77777777" w:rsidR="00004C1A" w:rsidRPr="00CB6DD3" w:rsidRDefault="00004C1A" w:rsidP="00396B13">
                            <w:pPr>
                              <w:spacing w:after="0" w:line="360" w:lineRule="auto"/>
                              <w:jc w:val="center"/>
                              <w:rPr>
                                <w:rFonts w:ascii="Arial" w:hAnsi="Arial" w:cs="Arial"/>
                                <w:bCs/>
                                <w:sz w:val="32"/>
                                <w:szCs w:val="32"/>
                              </w:rPr>
                            </w:pPr>
                            <w:r w:rsidRPr="00CB6DD3">
                              <w:rPr>
                                <w:rFonts w:ascii="Arial" w:hAnsi="Arial" w:cs="Arial"/>
                                <w:bCs/>
                                <w:sz w:val="32"/>
                                <w:szCs w:val="32"/>
                              </w:rPr>
                              <w:t>Task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EE58" id="Text Box 46" o:spid="_x0000_s1039" type="#_x0000_t202" style="position:absolute;margin-left:555.15pt;margin-top:206.95pt;width:127.85pt;height:96.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bNRAIAAH0EAAAOAAAAZHJzL2Uyb0RvYy54bWysVNtu2zAMfR+wfxD0vjhx47Q16hRduw4D&#10;ugvQ7gNkWY6FSaImKbGzrx8lJV3WPQwY9mJIInl4eEj66nrSiuyE8xJMQxezOSXCcOik2TT069P9&#10;mwtKfGCmYwqMaOheeHq9fv3qarS1KGEA1QlHEMT4erQNHUKwdVF4PgjN/AysMGjswWkW8Oo2RefY&#10;iOhaFeV8vipGcJ11wIX3+HqXjXSd8Pte8PC5770IRDUUuYX0denbxm+xvmL1xjE7SH6gwf6BhWbS&#10;YNJnqDsWGNk6+QeUltyBhz7MOOgC+l5ykWrAahbzF9U8DsyKVAuK4+2zTP7/wfJPuy+OyK6hyxUl&#10;hmns0ZOYAnkLE8En1Ge0vka3R4uOYcJ37HOq1dsH4N88MXA7MLMRN87BOAjWIb9FjCxOQjOOjyDt&#10;+BE6zMO2ARLQ1DsdxUM5CKJjn/bPvYlceEy5Ks9WlxUlHG2LsjxfVlXKwepjuHU+vBegSTw01GHz&#10;EzzbPfgQ6bD66BKzeVCyu5dKpUscOHGrHNkxHJV2kwt44aUMGRt6WZVVFuAvCBFYbTVWm1FX1Xye&#10;Rg6ZpAmPCROv37hoGXAnlNQNvcCAHMLqqOw706WJDUyqfEYoZQ5SR3WzzmFqp9TVxdmxhS10exTf&#10;Qd4B3Fk8DOB+UDLi/DfUf98yJyhRHww28HKxXMaFSZdldV7ixZ1a2lMLMxyhGhooycfbkJdsa53c&#10;DJgpj4yBG2x6L1M74nRkVgf+OONJjcM+xiU6vSevX3+N9U8AAAD//wMAUEsDBBQABgAIAAAAIQDc&#10;KXrj4QAAAA0BAAAPAAAAZHJzL2Rvd25yZXYueG1sTI/BTsMwEETvSPyDtUjcqJ0GGQhxqgjUAyfU&#10;FNQe3dhNLOJ1ZLtp+HvcEz2O9mn2Tbma7UAm7YNxKCBbMCAaW6cMdgK+tuuHZyAhSlRycKgF/OoA&#10;q+r2ppSFcmfc6KmJHUklGAopoI9xLCgNba+tDAs3aky3o/NWxhR9R5WX51RuB7pkjFMrDaYPvRz1&#10;W6/bn+ZkBUxmX9efx2Z6323XH/x7Yzx2jRD3d3P9CiTqOf7DcNFP6lAlp4M7oQpkSDnLWJ5YAY9Z&#10;/gLkguScp30HAZw9LYFWJb1eUf0BAAD//wMAUEsBAi0AFAAGAAgAAAAhALaDOJL+AAAA4QEAABMA&#10;AAAAAAAAAAAAAAAAAAAAAFtDb250ZW50X1R5cGVzXS54bWxQSwECLQAUAAYACAAAACEAOP0h/9YA&#10;AACUAQAACwAAAAAAAAAAAAAAAAAvAQAAX3JlbHMvLnJlbHNQSwECLQAUAAYACAAAACEAPXHWzUQC&#10;AAB9BAAADgAAAAAAAAAAAAAAAAAuAgAAZHJzL2Uyb0RvYy54bWxQSwECLQAUAAYACAAAACEA3Cl6&#10;4+EAAAANAQAADwAAAAAAAAAAAAAAAACeBAAAZHJzL2Rvd25yZXYueG1sUEsFBgAAAAAEAAQA8wAA&#10;AKwFAAAAAA==&#10;" fillcolor="white [3212]" strokecolor="#a5a5a5 [2092]">
                <v:textbox>
                  <w:txbxContent>
                    <w:p w14:paraId="2F0CAE1C" w14:textId="77777777" w:rsidR="00004C1A" w:rsidRPr="00CB6DD3" w:rsidRDefault="00004C1A" w:rsidP="00396B13">
                      <w:pPr>
                        <w:spacing w:after="0" w:line="360" w:lineRule="auto"/>
                        <w:jc w:val="center"/>
                        <w:rPr>
                          <w:rFonts w:ascii="Arial" w:hAnsi="Arial" w:cs="Arial"/>
                          <w:bCs/>
                          <w:sz w:val="32"/>
                          <w:szCs w:val="32"/>
                        </w:rPr>
                      </w:pPr>
                      <w:r w:rsidRPr="00CB6DD3">
                        <w:rPr>
                          <w:rFonts w:ascii="Arial" w:hAnsi="Arial" w:cs="Arial"/>
                          <w:bCs/>
                          <w:sz w:val="32"/>
                          <w:szCs w:val="32"/>
                        </w:rPr>
                        <w:t>Project/</w:t>
                      </w:r>
                    </w:p>
                    <w:p w14:paraId="14804490" w14:textId="77777777" w:rsidR="00004C1A" w:rsidRPr="00CB6DD3" w:rsidRDefault="00004C1A" w:rsidP="00396B13">
                      <w:pPr>
                        <w:spacing w:after="0" w:line="360" w:lineRule="auto"/>
                        <w:jc w:val="center"/>
                        <w:rPr>
                          <w:rFonts w:ascii="Arial" w:hAnsi="Arial" w:cs="Arial"/>
                          <w:bCs/>
                          <w:sz w:val="32"/>
                          <w:szCs w:val="32"/>
                        </w:rPr>
                      </w:pPr>
                      <w:r w:rsidRPr="00CB6DD3">
                        <w:rPr>
                          <w:rFonts w:ascii="Arial" w:hAnsi="Arial" w:cs="Arial"/>
                          <w:bCs/>
                          <w:sz w:val="32"/>
                          <w:szCs w:val="32"/>
                        </w:rPr>
                        <w:t>Task Groups</w:t>
                      </w:r>
                    </w:p>
                  </w:txbxContent>
                </v:textbox>
              </v:shape>
            </w:pict>
          </mc:Fallback>
        </mc:AlternateContent>
      </w:r>
      <w:r w:rsidR="00085F36" w:rsidRPr="00C9467E">
        <w:rPr>
          <w:rFonts w:ascii="Arial" w:hAnsi="Arial" w:cs="Arial"/>
          <w:bCs/>
          <w:noProof/>
          <w:sz w:val="36"/>
          <w:szCs w:val="36"/>
          <w:lang w:eastAsia="en-GB"/>
        </w:rPr>
        <mc:AlternateContent>
          <mc:Choice Requires="wps">
            <w:drawing>
              <wp:anchor distT="0" distB="0" distL="114300" distR="114300" simplePos="0" relativeHeight="251805184" behindDoc="0" locked="0" layoutInCell="1" allowOverlap="1" wp14:anchorId="48AB832A" wp14:editId="0D39B1F4">
                <wp:simplePos x="0" y="0"/>
                <wp:positionH relativeFrom="column">
                  <wp:posOffset>5210175</wp:posOffset>
                </wp:positionH>
                <wp:positionV relativeFrom="paragraph">
                  <wp:posOffset>2627630</wp:posOffset>
                </wp:positionV>
                <wp:extent cx="1630045" cy="1227455"/>
                <wp:effectExtent l="0" t="0" r="27305" b="1079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227455"/>
                        </a:xfrm>
                        <a:prstGeom prst="rect">
                          <a:avLst/>
                        </a:prstGeom>
                        <a:solidFill>
                          <a:schemeClr val="bg1"/>
                        </a:solidFill>
                        <a:ln w="9525">
                          <a:solidFill>
                            <a:schemeClr val="bg1">
                              <a:lumMod val="65000"/>
                            </a:schemeClr>
                          </a:solidFill>
                          <a:miter lim="800000"/>
                          <a:headEnd/>
                          <a:tailEnd/>
                        </a:ln>
                      </wps:spPr>
                      <wps:txbx>
                        <w:txbxContent>
                          <w:p w14:paraId="575EE830" w14:textId="77777777" w:rsidR="00004C1A" w:rsidRPr="00CB6DD3" w:rsidRDefault="00004C1A" w:rsidP="00396B13">
                            <w:pPr>
                              <w:spacing w:line="360" w:lineRule="auto"/>
                              <w:jc w:val="center"/>
                              <w:rPr>
                                <w:rFonts w:ascii="Arial" w:hAnsi="Arial" w:cs="Arial"/>
                                <w:bCs/>
                                <w:sz w:val="32"/>
                                <w:szCs w:val="32"/>
                              </w:rPr>
                            </w:pPr>
                            <w:r w:rsidRPr="00CB6DD3">
                              <w:rPr>
                                <w:rFonts w:ascii="Arial" w:hAnsi="Arial" w:cs="Arial"/>
                                <w:bCs/>
                                <w:sz w:val="32"/>
                                <w:szCs w:val="32"/>
                              </w:rPr>
                              <w:t>Funding Decision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832A" id="Text Box 47" o:spid="_x0000_s1040" type="#_x0000_t202" style="position:absolute;margin-left:410.25pt;margin-top:206.9pt;width:128.35pt;height:96.6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BQwIAAH0EAAAOAAAAZHJzL2Uyb0RvYy54bWysVNtu2zAMfR+wfxD0vtrJ7KY14hRdug4D&#10;ugvQ7gMUWY6FSaImKbGzry8lpV3WPQwY9mJIInl4eEh6eTVpRfbCeQmmpbOzkhJhOHTSbFv67eH2&#10;zQUlPjDTMQVGtPQgPL1avX61HG0j5jCA6oQjCGJ8M9qWDiHYpig8H4Rm/gysMGjswWkW8Oq2RefY&#10;iOhaFfOyPC9GcJ11wIX3+HqTjXSV8Pte8PCl770IRLUUuYX0dem7id9itWTN1jE7SH6kwf6BhWbS&#10;YNJnqBsWGNk5+QeUltyBhz6ccdAF9L3kItWA1czKF9XcD8yKVAuK4+2zTP7/wfLP+6+OyK6l1YIS&#10;wzT26EFMgbyDieAT6jNa36DbvUXHMOE79jnV6u0d8O+eGFgPzGzFtXMwDoJ1yG8WI4uT0IzjI8hm&#10;/AQd5mG7AAlo6p2O4qEcBNGxT4fn3kQuPKY8f1uWVU0JR9tsPl9UdZ1ysOYp3DofPgjQJB5a6rD5&#10;CZ7t73yIdFjz5BKzeVCyu5VKpUscOLFWjuwZjspmmwt44aUMGVt6Wc/rLMBfECKw2mmsNqOe12WZ&#10;Rg6ZpAmPCROv37hoGXAnlNQtvcCAHMKaqOx706WJDUyqfEYoZY5SR3WzzmHaTKmrs+qphRvoDii+&#10;g7wDuLN4GMD9pGTE+W+p/7FjTlCiPhps4OWsquLCpEtVL+Z4caeWzamFGY5QLQ2U5OM65CXbWSe3&#10;A2bKI2PgGpvey9SOOB2Z1ZE/znhS47iPcYlO78nr119j9QgAAP//AwBQSwMEFAAGAAgAAAAhADfP&#10;uS7hAAAADAEAAA8AAABkcnMvZG93bnJldi54bWxMj8FOwzAQRO9I/IO1SNyonQBJFeJUEagHTqgp&#10;CI5uvE0s4nUUu2n4e9wTHFf7NPOm3Cx2YDNO3jiSkKwEMKTWaUOdhPf99m4NzAdFWg2OUMIPethU&#10;11elKrQ70w7nJnQshpAvlIQ+hLHg3Lc9WuVXbkSKv6ObrArxnDquJ3WO4XbgqRAZt8pQbOjViM89&#10;tt/NyUqYzVddvx2b+eVzv33NPnZmoq6R8vZmqZ+ABVzCHwwX/agOVXQ6uBNpzwYJ61Q8RlTCQ3If&#10;N1wIkecpsIOETOQJ8Krk/0dUvwAAAP//AwBQSwECLQAUAAYACAAAACEAtoM4kv4AAADhAQAAEwAA&#10;AAAAAAAAAAAAAAAAAAAAW0NvbnRlbnRfVHlwZXNdLnhtbFBLAQItABQABgAIAAAAIQA4/SH/1gAA&#10;AJQBAAALAAAAAAAAAAAAAAAAAC8BAABfcmVscy8ucmVsc1BLAQItABQABgAIAAAAIQBGfOcBQwIA&#10;AH0EAAAOAAAAAAAAAAAAAAAAAC4CAABkcnMvZTJvRG9jLnhtbFBLAQItABQABgAIAAAAIQA3z7ku&#10;4QAAAAwBAAAPAAAAAAAAAAAAAAAAAJ0EAABkcnMvZG93bnJldi54bWxQSwUGAAAAAAQABADzAAAA&#10;qwUAAAAA&#10;" fillcolor="white [3212]" strokecolor="#a5a5a5 [2092]">
                <v:textbox>
                  <w:txbxContent>
                    <w:p w14:paraId="575EE830" w14:textId="77777777" w:rsidR="00004C1A" w:rsidRPr="00CB6DD3" w:rsidRDefault="00004C1A" w:rsidP="00396B13">
                      <w:pPr>
                        <w:spacing w:line="360" w:lineRule="auto"/>
                        <w:jc w:val="center"/>
                        <w:rPr>
                          <w:rFonts w:ascii="Arial" w:hAnsi="Arial" w:cs="Arial"/>
                          <w:bCs/>
                          <w:sz w:val="32"/>
                          <w:szCs w:val="32"/>
                        </w:rPr>
                      </w:pPr>
                      <w:r w:rsidRPr="00CB6DD3">
                        <w:rPr>
                          <w:rFonts w:ascii="Arial" w:hAnsi="Arial" w:cs="Arial"/>
                          <w:bCs/>
                          <w:sz w:val="32"/>
                          <w:szCs w:val="32"/>
                        </w:rPr>
                        <w:t>Funding Decision Groups</w:t>
                      </w:r>
                    </w:p>
                  </w:txbxContent>
                </v:textbox>
              </v:shape>
            </w:pict>
          </mc:Fallback>
        </mc:AlternateContent>
      </w:r>
      <w:r w:rsidR="00085F36" w:rsidRPr="00C9467E">
        <w:rPr>
          <w:rFonts w:ascii="Arial" w:hAnsi="Arial" w:cs="Arial"/>
          <w:b/>
          <w:bCs/>
          <w:noProof/>
          <w:sz w:val="36"/>
          <w:szCs w:val="36"/>
          <w:lang w:eastAsia="en-GB"/>
        </w:rPr>
        <mc:AlternateContent>
          <mc:Choice Requires="wps">
            <w:drawing>
              <wp:anchor distT="0" distB="0" distL="114300" distR="114300" simplePos="0" relativeHeight="251936256" behindDoc="0" locked="0" layoutInCell="1" allowOverlap="1" wp14:anchorId="4B8E20C0" wp14:editId="7FD0EDA4">
                <wp:simplePos x="0" y="0"/>
                <wp:positionH relativeFrom="column">
                  <wp:posOffset>3232727</wp:posOffset>
                </wp:positionH>
                <wp:positionV relativeFrom="paragraph">
                  <wp:posOffset>2630805</wp:posOffset>
                </wp:positionV>
                <wp:extent cx="1772920" cy="1557655"/>
                <wp:effectExtent l="0" t="0" r="17780" b="234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557655"/>
                        </a:xfrm>
                        <a:prstGeom prst="rect">
                          <a:avLst/>
                        </a:prstGeom>
                        <a:solidFill>
                          <a:schemeClr val="bg1"/>
                        </a:solidFill>
                        <a:ln w="9525">
                          <a:solidFill>
                            <a:schemeClr val="bg1">
                              <a:lumMod val="65000"/>
                            </a:schemeClr>
                          </a:solidFill>
                          <a:miter lim="800000"/>
                          <a:headEnd/>
                          <a:tailEnd/>
                        </a:ln>
                      </wps:spPr>
                      <wps:txbx>
                        <w:txbxContent>
                          <w:p w14:paraId="00A45A02" w14:textId="77777777" w:rsidR="00004C1A" w:rsidRPr="00CB6DD3" w:rsidRDefault="00004C1A" w:rsidP="00396B13">
                            <w:pPr>
                              <w:spacing w:line="360" w:lineRule="auto"/>
                              <w:jc w:val="center"/>
                              <w:rPr>
                                <w:rFonts w:ascii="Arial" w:hAnsi="Arial" w:cs="Arial"/>
                                <w:bCs/>
                                <w:sz w:val="32"/>
                                <w:szCs w:val="32"/>
                              </w:rPr>
                            </w:pPr>
                            <w:r w:rsidRPr="00CB6DD3">
                              <w:rPr>
                                <w:rFonts w:ascii="Arial" w:hAnsi="Arial" w:cs="Arial"/>
                                <w:bCs/>
                                <w:sz w:val="32"/>
                                <w:szCs w:val="32"/>
                              </w:rPr>
                              <w:t>Programme / Sector Development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20C0" id="Text Box 48" o:spid="_x0000_s1041" type="#_x0000_t202" style="position:absolute;margin-left:254.55pt;margin-top:207.15pt;width:139.6pt;height:122.6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jdQAIAAH0EAAAOAAAAZHJzL2Uyb0RvYy54bWysVNFu2yAUfZ+0f0C8L3aiOGmsOFWXrtOk&#10;rpvU7gMIxjYacBmQ2NnX74LTNOseJk17sYAL5557zr1eXw9akYNwXoKp6HSSUyIMh1qatqLfnu7e&#10;XVHiAzM1U2BERY/C0+vN2zfr3pZiBh2oWjiCIMaXva1oF4Its8zzTmjmJ2CFwWADTrOAW9dmtWM9&#10;omuVzfJ8kfXgauuAC+/x9HYM0k3CbxrBw5em8SIQVVHkFtLXpe8ufrPNmpWtY7aT/ESD/QMLzaTB&#10;pGeoWxYY2Tv5B5SW3IGHJkw46AyaRnKRasBqpvmrah47ZkWqBcXx9iyT/3+w/OHw1RFZV3SOThmm&#10;0aMnMQTyHgaCR6hPb32J1x4tXgwDnqPPqVZv74F/98TAtmOmFTfOQd8JViO/aXyZXTwdcXwE2fWf&#10;ocY8bB8gAQ2N01E8lIMgOvp0PHsTufCYcrmcrWYY4hibFsVyURQpByufn1vnw0cBmsRFRR2an+DZ&#10;4d6HSIeVz1diNg9K1ndSqbSJDSe2ypEDw1bZtWMBr24pQ/qKropZMQrwF4QIrPYaqx1RF0Wep5ZD&#10;JqnDY8LE6zcuWgacCSV1Ra/wwfiElVHZD6ZOHRuYVOMaoZQ5SR3VHXUOw25Irk6TSNGHHdRHFN/B&#10;OAM4s7jowP2kpMf+r6j/sWdOUKI+GTRwNZ3P48CkzbxYRundZWR3GWGGI1RFAyXjchvGIdtbJ9sO&#10;M40tY+AGTW9ksuOF1Yk/9nhS4zSPcYgu9+nWy19j8wsAAP//AwBQSwMEFAAGAAgAAAAhABhvaWfh&#10;AAAACwEAAA8AAABkcnMvZG93bnJldi54bWxMj8FOwzAMhu9IvENkJG4sLWylK02nCrQDJ7QOBMes&#10;ydqIxqmSrCtvjzmNmy1/+v395Wa2A5u0D8ahgHSRANPYOmWwE/C+397lwEKUqOTgUAv40QE21fVV&#10;KQvlzrjTUxM7RiEYCimgj3EsOA9tr60MCzdqpNvReSsjrb7jysszhduB3ydJxq00SB96OernXrff&#10;zckKmMxXXb8dm+nlc799zT52xmPXCHF7M9dPwKKe4wWGP31Sh4qcDu6EKrBBwCpZp4QKWKbLB2BE&#10;POY5DQcB2WqdAa9K/r9D9QsAAP//AwBQSwECLQAUAAYACAAAACEAtoM4kv4AAADhAQAAEwAAAAAA&#10;AAAAAAAAAAAAAAAAW0NvbnRlbnRfVHlwZXNdLnhtbFBLAQItABQABgAIAAAAIQA4/SH/1gAAAJQB&#10;AAALAAAAAAAAAAAAAAAAAC8BAABfcmVscy8ucmVsc1BLAQItABQABgAIAAAAIQDFgkjdQAIAAH0E&#10;AAAOAAAAAAAAAAAAAAAAAC4CAABkcnMvZTJvRG9jLnhtbFBLAQItABQABgAIAAAAIQAYb2ln4QAA&#10;AAsBAAAPAAAAAAAAAAAAAAAAAJoEAABkcnMvZG93bnJldi54bWxQSwUGAAAAAAQABADzAAAAqAUA&#10;AAAA&#10;" fillcolor="white [3212]" strokecolor="#a5a5a5 [2092]">
                <v:textbox>
                  <w:txbxContent>
                    <w:p w14:paraId="00A45A02" w14:textId="77777777" w:rsidR="00004C1A" w:rsidRPr="00CB6DD3" w:rsidRDefault="00004C1A" w:rsidP="00396B13">
                      <w:pPr>
                        <w:spacing w:line="360" w:lineRule="auto"/>
                        <w:jc w:val="center"/>
                        <w:rPr>
                          <w:rFonts w:ascii="Arial" w:hAnsi="Arial" w:cs="Arial"/>
                          <w:bCs/>
                          <w:sz w:val="32"/>
                          <w:szCs w:val="32"/>
                        </w:rPr>
                      </w:pPr>
                      <w:r w:rsidRPr="00CB6DD3">
                        <w:rPr>
                          <w:rFonts w:ascii="Arial" w:hAnsi="Arial" w:cs="Arial"/>
                          <w:bCs/>
                          <w:sz w:val="32"/>
                          <w:szCs w:val="32"/>
                        </w:rPr>
                        <w:t>Programme / Sector Development Groups</w:t>
                      </w:r>
                    </w:p>
                  </w:txbxContent>
                </v:textbox>
              </v:shape>
            </w:pict>
          </mc:Fallback>
        </mc:AlternateContent>
      </w:r>
      <w:r w:rsidR="009F40F2" w:rsidRPr="00C9467E">
        <w:rPr>
          <w:rFonts w:ascii="Arial" w:hAnsi="Arial" w:cs="Arial"/>
          <w:b/>
          <w:sz w:val="36"/>
          <w:szCs w:val="36"/>
        </w:rPr>
        <w:br w:type="textWrapping" w:clear="all"/>
      </w:r>
    </w:p>
    <w:sectPr w:rsidR="00300E32" w:rsidRPr="00C9467E" w:rsidSect="0015678B">
      <w:pgSz w:w="23811" w:h="16838" w:orient="landscape" w:code="8"/>
      <w:pgMar w:top="1134" w:right="1134" w:bottom="1134" w:left="1134" w:header="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5A802" w14:textId="77777777" w:rsidR="00877007" w:rsidRDefault="00877007" w:rsidP="00FA7AAD">
      <w:pPr>
        <w:spacing w:line="240" w:lineRule="auto"/>
      </w:pPr>
      <w:r>
        <w:separator/>
      </w:r>
    </w:p>
  </w:endnote>
  <w:endnote w:type="continuationSeparator" w:id="0">
    <w:p w14:paraId="0541D8D6" w14:textId="77777777" w:rsidR="00877007" w:rsidRDefault="00877007" w:rsidP="00FA7AAD">
      <w:pPr>
        <w:spacing w:line="240" w:lineRule="auto"/>
      </w:pPr>
      <w:r>
        <w:continuationSeparator/>
      </w:r>
    </w:p>
  </w:endnote>
  <w:endnote w:type="continuationNotice" w:id="1">
    <w:p w14:paraId="069E898D" w14:textId="77777777" w:rsidR="00877007" w:rsidRDefault="008770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885273"/>
      <w:docPartObj>
        <w:docPartGallery w:val="Page Numbers (Bottom of Page)"/>
        <w:docPartUnique/>
      </w:docPartObj>
    </w:sdtPr>
    <w:sdtEndPr>
      <w:rPr>
        <w:rFonts w:ascii="FS Me Light" w:hAnsi="FS Me Light"/>
        <w:noProof/>
        <w:color w:val="808080" w:themeColor="background1" w:themeShade="80"/>
        <w:sz w:val="32"/>
        <w:szCs w:val="32"/>
      </w:rPr>
    </w:sdtEndPr>
    <w:sdtContent>
      <w:p w14:paraId="1421FF72" w14:textId="0C50FCB9" w:rsidR="00004C1A" w:rsidRPr="00D465EE" w:rsidRDefault="00004C1A" w:rsidP="00831442">
        <w:pPr>
          <w:pStyle w:val="Footer"/>
          <w:jc w:val="center"/>
          <w:rPr>
            <w:rFonts w:ascii="FS Me Light" w:hAnsi="FS Me Light"/>
            <w:color w:val="808080" w:themeColor="background1" w:themeShade="80"/>
            <w:sz w:val="32"/>
            <w:szCs w:val="32"/>
          </w:rPr>
        </w:pPr>
        <w:r w:rsidRPr="00D465EE">
          <w:rPr>
            <w:rFonts w:ascii="FS Me Light" w:hAnsi="FS Me Light"/>
            <w:color w:val="808080" w:themeColor="background1" w:themeShade="80"/>
            <w:sz w:val="32"/>
            <w:szCs w:val="32"/>
          </w:rPr>
          <w:fldChar w:fldCharType="begin"/>
        </w:r>
        <w:r w:rsidRPr="00D465EE">
          <w:rPr>
            <w:rFonts w:ascii="FS Me Light" w:hAnsi="FS Me Light"/>
            <w:color w:val="808080" w:themeColor="background1" w:themeShade="80"/>
            <w:sz w:val="32"/>
            <w:szCs w:val="32"/>
          </w:rPr>
          <w:instrText xml:space="preserve"> PAGE   \* MERGEFORMAT </w:instrText>
        </w:r>
        <w:r w:rsidRPr="00D465EE">
          <w:rPr>
            <w:rFonts w:ascii="FS Me Light" w:hAnsi="FS Me Light"/>
            <w:color w:val="808080" w:themeColor="background1" w:themeShade="80"/>
            <w:sz w:val="32"/>
            <w:szCs w:val="32"/>
          </w:rPr>
          <w:fldChar w:fldCharType="separate"/>
        </w:r>
        <w:r w:rsidRPr="00D465EE">
          <w:rPr>
            <w:rFonts w:ascii="FS Me Light" w:hAnsi="FS Me Light"/>
            <w:noProof/>
            <w:color w:val="808080" w:themeColor="background1" w:themeShade="80"/>
            <w:sz w:val="32"/>
            <w:szCs w:val="32"/>
          </w:rPr>
          <w:t>2</w:t>
        </w:r>
        <w:r w:rsidRPr="00D465EE">
          <w:rPr>
            <w:rFonts w:ascii="FS Me Light" w:hAnsi="FS Me Light"/>
            <w:noProof/>
            <w:color w:val="808080" w:themeColor="background1" w:themeShade="80"/>
            <w:sz w:val="32"/>
            <w:szCs w:val="32"/>
          </w:rPr>
          <w:fldChar w:fldCharType="end"/>
        </w:r>
      </w:p>
    </w:sdtContent>
  </w:sdt>
  <w:p w14:paraId="040F3E71" w14:textId="77777777" w:rsidR="00004C1A" w:rsidRDefault="0000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17558" w14:textId="77777777" w:rsidR="00877007" w:rsidRDefault="00877007" w:rsidP="00FA7AAD">
      <w:pPr>
        <w:spacing w:line="240" w:lineRule="auto"/>
      </w:pPr>
      <w:r>
        <w:separator/>
      </w:r>
    </w:p>
  </w:footnote>
  <w:footnote w:type="continuationSeparator" w:id="0">
    <w:p w14:paraId="00CDB778" w14:textId="77777777" w:rsidR="00877007" w:rsidRDefault="00877007" w:rsidP="00FA7AAD">
      <w:pPr>
        <w:spacing w:line="240" w:lineRule="auto"/>
      </w:pPr>
      <w:r>
        <w:continuationSeparator/>
      </w:r>
    </w:p>
  </w:footnote>
  <w:footnote w:type="continuationNotice" w:id="1">
    <w:p w14:paraId="0DB20782" w14:textId="77777777" w:rsidR="00877007" w:rsidRDefault="008770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510"/>
    <w:multiLevelType w:val="hybridMultilevel"/>
    <w:tmpl w:val="37F63A72"/>
    <w:lvl w:ilvl="0" w:tplc="A0C64C9C">
      <w:start w:val="1"/>
      <w:numFmt w:val="bullet"/>
      <w:lvlText w:val=""/>
      <w:lvlJc w:val="left"/>
      <w:pPr>
        <w:ind w:left="720" w:hanging="360"/>
      </w:pPr>
      <w:rPr>
        <w:rFonts w:ascii="Symbol" w:hAnsi="Symbol"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C314D"/>
    <w:multiLevelType w:val="hybridMultilevel"/>
    <w:tmpl w:val="298C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254F"/>
    <w:multiLevelType w:val="hybridMultilevel"/>
    <w:tmpl w:val="6DDC30B8"/>
    <w:lvl w:ilvl="0" w:tplc="DE9EFF22">
      <w:numFmt w:val="bullet"/>
      <w:lvlText w:val="-"/>
      <w:lvlJc w:val="left"/>
      <w:pPr>
        <w:ind w:left="1140" w:hanging="360"/>
      </w:pPr>
      <w:rPr>
        <w:rFonts w:ascii="FS Me Light" w:eastAsiaTheme="minorHAnsi" w:hAnsi="FS Me Light"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BB96738"/>
    <w:multiLevelType w:val="hybridMultilevel"/>
    <w:tmpl w:val="330CC868"/>
    <w:lvl w:ilvl="0" w:tplc="D7B00924">
      <w:start w:val="1"/>
      <w:numFmt w:val="bullet"/>
      <w:lvlText w:val=""/>
      <w:lvlJc w:val="left"/>
      <w:pPr>
        <w:ind w:left="360" w:hanging="360"/>
      </w:pPr>
      <w:rPr>
        <w:rFonts w:ascii="Symbol" w:hAnsi="Symbol" w:hint="default"/>
        <w:color w:val="auto"/>
        <w:sz w:val="36"/>
        <w:szCs w:val="36"/>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5" w15:restartNumberingAfterBreak="0">
    <w:nsid w:val="0C247FB2"/>
    <w:multiLevelType w:val="hybridMultilevel"/>
    <w:tmpl w:val="D89A401E"/>
    <w:lvl w:ilvl="0" w:tplc="0CC6731C">
      <w:start w:val="1"/>
      <w:numFmt w:val="bullet"/>
      <w:lvlText w:val=""/>
      <w:lvlJc w:val="left"/>
      <w:pPr>
        <w:ind w:left="360" w:hanging="360"/>
      </w:pPr>
      <w:rPr>
        <w:rFonts w:ascii="Symbol" w:hAnsi="Symbol" w:hint="default"/>
        <w:color w:val="auto"/>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04DF6"/>
    <w:multiLevelType w:val="hybridMultilevel"/>
    <w:tmpl w:val="8A28932C"/>
    <w:lvl w:ilvl="0" w:tplc="77D0D6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E08D6"/>
    <w:multiLevelType w:val="hybridMultilevel"/>
    <w:tmpl w:val="7108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EAC"/>
    <w:multiLevelType w:val="hybridMultilevel"/>
    <w:tmpl w:val="38765DF4"/>
    <w:lvl w:ilvl="0" w:tplc="D4F8B314">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44E64"/>
    <w:multiLevelType w:val="hybridMultilevel"/>
    <w:tmpl w:val="8B8E2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B1736"/>
    <w:multiLevelType w:val="hybridMultilevel"/>
    <w:tmpl w:val="7046B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F5F16"/>
    <w:multiLevelType w:val="hybridMultilevel"/>
    <w:tmpl w:val="71A2D564"/>
    <w:lvl w:ilvl="0" w:tplc="DC8ED3B4">
      <w:start w:val="1"/>
      <w:numFmt w:val="decimal"/>
      <w:lvlText w:val="%1."/>
      <w:lvlJc w:val="left"/>
      <w:pPr>
        <w:ind w:left="360" w:hanging="360"/>
      </w:pPr>
      <w:rPr>
        <w:rFonts w:ascii="FS Me" w:hAnsi="FS Me"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A7637F"/>
    <w:multiLevelType w:val="hybridMultilevel"/>
    <w:tmpl w:val="A2A4DD20"/>
    <w:lvl w:ilvl="0" w:tplc="D42E7ABE">
      <w:start w:val="1"/>
      <w:numFmt w:val="bullet"/>
      <w:lvlText w:val=""/>
      <w:lvlJc w:val="left"/>
      <w:pPr>
        <w:ind w:left="360" w:hanging="360"/>
      </w:pPr>
      <w:rPr>
        <w:rFonts w:ascii="Symbol" w:hAnsi="Symbol" w:hint="default"/>
        <w:color w:val="365F9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6B696B"/>
    <w:multiLevelType w:val="hybridMultilevel"/>
    <w:tmpl w:val="7F0ED06E"/>
    <w:lvl w:ilvl="0" w:tplc="B0786A64">
      <w:start w:val="1"/>
      <w:numFmt w:val="bullet"/>
      <w:lvlText w:val=""/>
      <w:lvlJc w:val="left"/>
      <w:pPr>
        <w:ind w:left="426" w:hanging="360"/>
      </w:pPr>
      <w:rPr>
        <w:rFonts w:ascii="Symbol" w:hAnsi="Symbol" w:hint="default"/>
        <w:color w:val="auto"/>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6" w15:restartNumberingAfterBreak="0">
    <w:nsid w:val="3C1652C0"/>
    <w:multiLevelType w:val="hybridMultilevel"/>
    <w:tmpl w:val="E1AAC7DC"/>
    <w:lvl w:ilvl="0" w:tplc="E312E2BA">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DB4C9C"/>
    <w:multiLevelType w:val="hybridMultilevel"/>
    <w:tmpl w:val="1102BB3C"/>
    <w:lvl w:ilvl="0" w:tplc="6192AA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F4DEF"/>
    <w:multiLevelType w:val="hybridMultilevel"/>
    <w:tmpl w:val="FAAA1144"/>
    <w:lvl w:ilvl="0" w:tplc="A1A0EB20">
      <w:numFmt w:val="bullet"/>
      <w:lvlText w:val=""/>
      <w:lvlJc w:val="left"/>
      <w:pPr>
        <w:ind w:left="1106" w:hanging="428"/>
      </w:pPr>
      <w:rPr>
        <w:rFonts w:ascii="Symbol" w:eastAsia="Symbol" w:hAnsi="Symbol" w:cs="Symbol" w:hint="default"/>
        <w:color w:val="006699"/>
        <w:w w:val="100"/>
        <w:sz w:val="24"/>
        <w:szCs w:val="24"/>
        <w:lang w:val="en-GB" w:eastAsia="en-GB" w:bidi="en-GB"/>
      </w:rPr>
    </w:lvl>
    <w:lvl w:ilvl="1" w:tplc="A86CE552">
      <w:numFmt w:val="bullet"/>
      <w:lvlText w:val="•"/>
      <w:lvlJc w:val="left"/>
      <w:pPr>
        <w:ind w:left="2016" w:hanging="428"/>
      </w:pPr>
      <w:rPr>
        <w:rFonts w:hint="default"/>
        <w:lang w:val="en-GB" w:eastAsia="en-GB" w:bidi="en-GB"/>
      </w:rPr>
    </w:lvl>
    <w:lvl w:ilvl="2" w:tplc="0D54CE4A">
      <w:numFmt w:val="bullet"/>
      <w:lvlText w:val="•"/>
      <w:lvlJc w:val="left"/>
      <w:pPr>
        <w:ind w:left="2933" w:hanging="428"/>
      </w:pPr>
      <w:rPr>
        <w:rFonts w:hint="default"/>
        <w:lang w:val="en-GB" w:eastAsia="en-GB" w:bidi="en-GB"/>
      </w:rPr>
    </w:lvl>
    <w:lvl w:ilvl="3" w:tplc="6638ECDC">
      <w:numFmt w:val="bullet"/>
      <w:lvlText w:val="•"/>
      <w:lvlJc w:val="left"/>
      <w:pPr>
        <w:ind w:left="3849" w:hanging="428"/>
      </w:pPr>
      <w:rPr>
        <w:rFonts w:hint="default"/>
        <w:lang w:val="en-GB" w:eastAsia="en-GB" w:bidi="en-GB"/>
      </w:rPr>
    </w:lvl>
    <w:lvl w:ilvl="4" w:tplc="72D004CC">
      <w:numFmt w:val="bullet"/>
      <w:lvlText w:val="•"/>
      <w:lvlJc w:val="left"/>
      <w:pPr>
        <w:ind w:left="4766" w:hanging="428"/>
      </w:pPr>
      <w:rPr>
        <w:rFonts w:hint="default"/>
        <w:lang w:val="en-GB" w:eastAsia="en-GB" w:bidi="en-GB"/>
      </w:rPr>
    </w:lvl>
    <w:lvl w:ilvl="5" w:tplc="4F70D658">
      <w:numFmt w:val="bullet"/>
      <w:lvlText w:val="•"/>
      <w:lvlJc w:val="left"/>
      <w:pPr>
        <w:ind w:left="5683" w:hanging="428"/>
      </w:pPr>
      <w:rPr>
        <w:rFonts w:hint="default"/>
        <w:lang w:val="en-GB" w:eastAsia="en-GB" w:bidi="en-GB"/>
      </w:rPr>
    </w:lvl>
    <w:lvl w:ilvl="6" w:tplc="83468DF6">
      <w:numFmt w:val="bullet"/>
      <w:lvlText w:val="•"/>
      <w:lvlJc w:val="left"/>
      <w:pPr>
        <w:ind w:left="6599" w:hanging="428"/>
      </w:pPr>
      <w:rPr>
        <w:rFonts w:hint="default"/>
        <w:lang w:val="en-GB" w:eastAsia="en-GB" w:bidi="en-GB"/>
      </w:rPr>
    </w:lvl>
    <w:lvl w:ilvl="7" w:tplc="7BD2CF14">
      <w:numFmt w:val="bullet"/>
      <w:lvlText w:val="•"/>
      <w:lvlJc w:val="left"/>
      <w:pPr>
        <w:ind w:left="7516" w:hanging="428"/>
      </w:pPr>
      <w:rPr>
        <w:rFonts w:hint="default"/>
        <w:lang w:val="en-GB" w:eastAsia="en-GB" w:bidi="en-GB"/>
      </w:rPr>
    </w:lvl>
    <w:lvl w:ilvl="8" w:tplc="D5827036">
      <w:numFmt w:val="bullet"/>
      <w:lvlText w:val="•"/>
      <w:lvlJc w:val="left"/>
      <w:pPr>
        <w:ind w:left="8433" w:hanging="428"/>
      </w:pPr>
      <w:rPr>
        <w:rFonts w:hint="default"/>
        <w:lang w:val="en-GB" w:eastAsia="en-GB" w:bidi="en-GB"/>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82B67"/>
    <w:multiLevelType w:val="hybridMultilevel"/>
    <w:tmpl w:val="783C20CC"/>
    <w:lvl w:ilvl="0" w:tplc="8E4218DC">
      <w:start w:val="1"/>
      <w:numFmt w:val="bullet"/>
      <w:lvlText w:val=""/>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30BCD"/>
    <w:multiLevelType w:val="hybridMultilevel"/>
    <w:tmpl w:val="2990E882"/>
    <w:lvl w:ilvl="0" w:tplc="83AA8464">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E02CA"/>
    <w:multiLevelType w:val="hybridMultilevel"/>
    <w:tmpl w:val="D4E290F6"/>
    <w:lvl w:ilvl="0" w:tplc="95BE31BA">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300BA"/>
    <w:multiLevelType w:val="hybridMultilevel"/>
    <w:tmpl w:val="0770A912"/>
    <w:lvl w:ilvl="0" w:tplc="872ADD90">
      <w:start w:val="1"/>
      <w:numFmt w:val="decimal"/>
      <w:lvlText w:val="%1."/>
      <w:lvlJc w:val="left"/>
      <w:pPr>
        <w:ind w:left="720" w:hanging="360"/>
      </w:pPr>
      <w:rPr>
        <w:rFonts w:ascii="FS Me" w:hAnsi="FS Me"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C4E0F"/>
    <w:multiLevelType w:val="hybridMultilevel"/>
    <w:tmpl w:val="9DE85AB8"/>
    <w:lvl w:ilvl="0" w:tplc="D42E7ABE">
      <w:start w:val="1"/>
      <w:numFmt w:val="bullet"/>
      <w:lvlText w:val=""/>
      <w:lvlJc w:val="left"/>
      <w:pPr>
        <w:ind w:left="3600" w:hanging="360"/>
      </w:pPr>
      <w:rPr>
        <w:rFonts w:ascii="Symbol" w:hAnsi="Symbol" w:hint="default"/>
        <w:color w:val="365F91"/>
        <w:sz w:val="2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922461D"/>
    <w:multiLevelType w:val="hybridMultilevel"/>
    <w:tmpl w:val="E362C27C"/>
    <w:lvl w:ilvl="0" w:tplc="A846078E">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AE12E9"/>
    <w:multiLevelType w:val="hybridMultilevel"/>
    <w:tmpl w:val="256E72A4"/>
    <w:lvl w:ilvl="0" w:tplc="57864150">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F7F25"/>
    <w:multiLevelType w:val="hybridMultilevel"/>
    <w:tmpl w:val="C68ED656"/>
    <w:lvl w:ilvl="0" w:tplc="23E6B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926F7"/>
    <w:multiLevelType w:val="hybridMultilevel"/>
    <w:tmpl w:val="AF562876"/>
    <w:lvl w:ilvl="0" w:tplc="8AAC5C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E334DE"/>
    <w:multiLevelType w:val="hybridMultilevel"/>
    <w:tmpl w:val="F2F8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84C15"/>
    <w:multiLevelType w:val="hybridMultilevel"/>
    <w:tmpl w:val="151E66F0"/>
    <w:lvl w:ilvl="0" w:tplc="80B2C9D6">
      <w:start w:val="1"/>
      <w:numFmt w:val="decimal"/>
      <w:lvlText w:val="%1."/>
      <w:lvlJc w:val="left"/>
      <w:pPr>
        <w:ind w:left="720" w:hanging="360"/>
      </w:pPr>
      <w:rPr>
        <w:rFonts w:ascii="FS Me" w:hAnsi="FS Me"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223B4"/>
    <w:multiLevelType w:val="hybridMultilevel"/>
    <w:tmpl w:val="35CC5F0E"/>
    <w:lvl w:ilvl="0" w:tplc="34C4D230">
      <w:start w:val="1"/>
      <w:numFmt w:val="bullet"/>
      <w:lvlText w:val=""/>
      <w:lvlJc w:val="left"/>
      <w:pPr>
        <w:ind w:left="360" w:hanging="360"/>
      </w:pPr>
      <w:rPr>
        <w:rFonts w:ascii="Symbol" w:hAnsi="Symbol" w:hint="default"/>
        <w:color w:val="auto"/>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631DC8"/>
    <w:multiLevelType w:val="hybridMultilevel"/>
    <w:tmpl w:val="17B85426"/>
    <w:lvl w:ilvl="0" w:tplc="CDB05D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547FD"/>
    <w:multiLevelType w:val="hybridMultilevel"/>
    <w:tmpl w:val="F4BEB8B2"/>
    <w:lvl w:ilvl="0" w:tplc="D42E7ABE">
      <w:start w:val="1"/>
      <w:numFmt w:val="bullet"/>
      <w:lvlText w:val=""/>
      <w:lvlJc w:val="left"/>
      <w:pPr>
        <w:ind w:left="360" w:hanging="360"/>
      </w:pPr>
      <w:rPr>
        <w:rFonts w:ascii="Symbol" w:hAnsi="Symbol" w:hint="default"/>
        <w:color w:val="365F91"/>
        <w:sz w:val="20"/>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34" w15:restartNumberingAfterBreak="0">
    <w:nsid w:val="7FB35ABF"/>
    <w:multiLevelType w:val="hybridMultilevel"/>
    <w:tmpl w:val="F78C7D5A"/>
    <w:lvl w:ilvl="0" w:tplc="582E67C0">
      <w:start w:val="1"/>
      <w:numFmt w:val="decimal"/>
      <w:lvlText w:val="%1."/>
      <w:lvlJc w:val="left"/>
      <w:pPr>
        <w:ind w:left="720" w:hanging="360"/>
      </w:pPr>
      <w:rPr>
        <w:rFonts w:hint="default"/>
        <w:b w:val="0"/>
        <w:bCs/>
        <w:color w:val="0066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8"/>
  </w:num>
  <w:num w:numId="5">
    <w:abstractNumId w:val="15"/>
  </w:num>
  <w:num w:numId="6">
    <w:abstractNumId w:val="34"/>
  </w:num>
  <w:num w:numId="7">
    <w:abstractNumId w:val="23"/>
  </w:num>
  <w:num w:numId="8">
    <w:abstractNumId w:val="0"/>
  </w:num>
  <w:num w:numId="9">
    <w:abstractNumId w:val="20"/>
  </w:num>
  <w:num w:numId="10">
    <w:abstractNumId w:val="29"/>
  </w:num>
  <w:num w:numId="11">
    <w:abstractNumId w:val="9"/>
  </w:num>
  <w:num w:numId="12">
    <w:abstractNumId w:val="1"/>
  </w:num>
  <w:num w:numId="13">
    <w:abstractNumId w:val="12"/>
  </w:num>
  <w:num w:numId="14">
    <w:abstractNumId w:val="16"/>
  </w:num>
  <w:num w:numId="15">
    <w:abstractNumId w:val="22"/>
  </w:num>
  <w:num w:numId="16">
    <w:abstractNumId w:val="25"/>
  </w:num>
  <w:num w:numId="17">
    <w:abstractNumId w:val="10"/>
  </w:num>
  <w:num w:numId="18">
    <w:abstractNumId w:val="21"/>
  </w:num>
  <w:num w:numId="19">
    <w:abstractNumId w:val="18"/>
  </w:num>
  <w:num w:numId="20">
    <w:abstractNumId w:val="30"/>
  </w:num>
  <w:num w:numId="21">
    <w:abstractNumId w:val="27"/>
  </w:num>
  <w:num w:numId="22">
    <w:abstractNumId w:val="26"/>
  </w:num>
  <w:num w:numId="23">
    <w:abstractNumId w:val="32"/>
  </w:num>
  <w:num w:numId="24">
    <w:abstractNumId w:val="7"/>
  </w:num>
  <w:num w:numId="25">
    <w:abstractNumId w:val="3"/>
  </w:num>
  <w:num w:numId="26">
    <w:abstractNumId w:val="13"/>
  </w:num>
  <w:num w:numId="27">
    <w:abstractNumId w:val="33"/>
  </w:num>
  <w:num w:numId="28">
    <w:abstractNumId w:val="31"/>
  </w:num>
  <w:num w:numId="29">
    <w:abstractNumId w:val="14"/>
  </w:num>
  <w:num w:numId="30">
    <w:abstractNumId w:val="24"/>
  </w:num>
  <w:num w:numId="31">
    <w:abstractNumId w:val="5"/>
  </w:num>
  <w:num w:numId="32">
    <w:abstractNumId w:val="11"/>
  </w:num>
  <w:num w:numId="33">
    <w:abstractNumId w:val="28"/>
  </w:num>
  <w:num w:numId="34">
    <w:abstractNumId w:val="17"/>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5A"/>
    <w:rsid w:val="00004C1A"/>
    <w:rsid w:val="00010881"/>
    <w:rsid w:val="00012F38"/>
    <w:rsid w:val="00015B04"/>
    <w:rsid w:val="00017026"/>
    <w:rsid w:val="00021753"/>
    <w:rsid w:val="00022C31"/>
    <w:rsid w:val="000264E3"/>
    <w:rsid w:val="00026E85"/>
    <w:rsid w:val="000279C8"/>
    <w:rsid w:val="00032915"/>
    <w:rsid w:val="00035E5F"/>
    <w:rsid w:val="00036A50"/>
    <w:rsid w:val="00037DA4"/>
    <w:rsid w:val="00042C75"/>
    <w:rsid w:val="00044127"/>
    <w:rsid w:val="00044AE1"/>
    <w:rsid w:val="000463C1"/>
    <w:rsid w:val="000527FE"/>
    <w:rsid w:val="00054B2D"/>
    <w:rsid w:val="0005691F"/>
    <w:rsid w:val="00061F63"/>
    <w:rsid w:val="000647BE"/>
    <w:rsid w:val="00067540"/>
    <w:rsid w:val="00071584"/>
    <w:rsid w:val="00071BB0"/>
    <w:rsid w:val="000727A7"/>
    <w:rsid w:val="000727B4"/>
    <w:rsid w:val="000737D5"/>
    <w:rsid w:val="00085F36"/>
    <w:rsid w:val="0009248D"/>
    <w:rsid w:val="0009276D"/>
    <w:rsid w:val="0009320A"/>
    <w:rsid w:val="000976DC"/>
    <w:rsid w:val="000A6D00"/>
    <w:rsid w:val="000B202C"/>
    <w:rsid w:val="000B3B81"/>
    <w:rsid w:val="000B4B05"/>
    <w:rsid w:val="000B5973"/>
    <w:rsid w:val="000B6040"/>
    <w:rsid w:val="000B6103"/>
    <w:rsid w:val="000B7F03"/>
    <w:rsid w:val="000C2105"/>
    <w:rsid w:val="000C52E5"/>
    <w:rsid w:val="000C647F"/>
    <w:rsid w:val="000C7E69"/>
    <w:rsid w:val="000D1BC5"/>
    <w:rsid w:val="000D1CBB"/>
    <w:rsid w:val="000D4F91"/>
    <w:rsid w:val="000E08D8"/>
    <w:rsid w:val="000E0F61"/>
    <w:rsid w:val="000E3AD1"/>
    <w:rsid w:val="000E603F"/>
    <w:rsid w:val="000F2ED7"/>
    <w:rsid w:val="000F4CCF"/>
    <w:rsid w:val="000F66CF"/>
    <w:rsid w:val="000F7269"/>
    <w:rsid w:val="000F7774"/>
    <w:rsid w:val="00114D4E"/>
    <w:rsid w:val="001156CD"/>
    <w:rsid w:val="0011616D"/>
    <w:rsid w:val="00120240"/>
    <w:rsid w:val="001214A3"/>
    <w:rsid w:val="001218EF"/>
    <w:rsid w:val="00121D49"/>
    <w:rsid w:val="00123BA0"/>
    <w:rsid w:val="00123CDF"/>
    <w:rsid w:val="001243EF"/>
    <w:rsid w:val="00125A7F"/>
    <w:rsid w:val="0012721A"/>
    <w:rsid w:val="00127ECA"/>
    <w:rsid w:val="00132B56"/>
    <w:rsid w:val="00132E6A"/>
    <w:rsid w:val="00136068"/>
    <w:rsid w:val="0013763A"/>
    <w:rsid w:val="00144B19"/>
    <w:rsid w:val="0014782F"/>
    <w:rsid w:val="0015012B"/>
    <w:rsid w:val="0015251B"/>
    <w:rsid w:val="00154F86"/>
    <w:rsid w:val="0015678B"/>
    <w:rsid w:val="00157BC5"/>
    <w:rsid w:val="001624EC"/>
    <w:rsid w:val="00164AC8"/>
    <w:rsid w:val="001668CA"/>
    <w:rsid w:val="0017226B"/>
    <w:rsid w:val="001804A1"/>
    <w:rsid w:val="00190C01"/>
    <w:rsid w:val="00197708"/>
    <w:rsid w:val="001A41EA"/>
    <w:rsid w:val="001A612D"/>
    <w:rsid w:val="001B0D91"/>
    <w:rsid w:val="001B2EE3"/>
    <w:rsid w:val="001B7438"/>
    <w:rsid w:val="001B7DB2"/>
    <w:rsid w:val="001C1A4E"/>
    <w:rsid w:val="001C5AD2"/>
    <w:rsid w:val="001C5EC7"/>
    <w:rsid w:val="001C69F1"/>
    <w:rsid w:val="001C7884"/>
    <w:rsid w:val="001D0DF0"/>
    <w:rsid w:val="001D385D"/>
    <w:rsid w:val="001D5249"/>
    <w:rsid w:val="001D5400"/>
    <w:rsid w:val="001D7639"/>
    <w:rsid w:val="001E0BFD"/>
    <w:rsid w:val="001E0C11"/>
    <w:rsid w:val="001E48BE"/>
    <w:rsid w:val="001E4D6A"/>
    <w:rsid w:val="001E5565"/>
    <w:rsid w:val="001F2563"/>
    <w:rsid w:val="001F3B23"/>
    <w:rsid w:val="001F3C92"/>
    <w:rsid w:val="001F4081"/>
    <w:rsid w:val="001F4D3C"/>
    <w:rsid w:val="001F599F"/>
    <w:rsid w:val="001F704A"/>
    <w:rsid w:val="00203F96"/>
    <w:rsid w:val="002040D1"/>
    <w:rsid w:val="0020501C"/>
    <w:rsid w:val="00206806"/>
    <w:rsid w:val="00207D14"/>
    <w:rsid w:val="002116B2"/>
    <w:rsid w:val="00212A6E"/>
    <w:rsid w:val="002170F2"/>
    <w:rsid w:val="002172B6"/>
    <w:rsid w:val="0022022C"/>
    <w:rsid w:val="00220AB8"/>
    <w:rsid w:val="00221411"/>
    <w:rsid w:val="00222950"/>
    <w:rsid w:val="002231B8"/>
    <w:rsid w:val="00223C0C"/>
    <w:rsid w:val="00224325"/>
    <w:rsid w:val="002264AB"/>
    <w:rsid w:val="002271E6"/>
    <w:rsid w:val="00234593"/>
    <w:rsid w:val="00241422"/>
    <w:rsid w:val="00242233"/>
    <w:rsid w:val="00242349"/>
    <w:rsid w:val="00244767"/>
    <w:rsid w:val="00244A98"/>
    <w:rsid w:val="00247642"/>
    <w:rsid w:val="002477BA"/>
    <w:rsid w:val="00247944"/>
    <w:rsid w:val="00247A5C"/>
    <w:rsid w:val="0025058F"/>
    <w:rsid w:val="00250977"/>
    <w:rsid w:val="00252922"/>
    <w:rsid w:val="00254DC0"/>
    <w:rsid w:val="00254E8A"/>
    <w:rsid w:val="002559B3"/>
    <w:rsid w:val="002560E2"/>
    <w:rsid w:val="00256F7B"/>
    <w:rsid w:val="0026203B"/>
    <w:rsid w:val="0026522C"/>
    <w:rsid w:val="00270588"/>
    <w:rsid w:val="00270ECE"/>
    <w:rsid w:val="0027190D"/>
    <w:rsid w:val="00272C76"/>
    <w:rsid w:val="00273770"/>
    <w:rsid w:val="00273953"/>
    <w:rsid w:val="00276401"/>
    <w:rsid w:val="0028065E"/>
    <w:rsid w:val="002835D5"/>
    <w:rsid w:val="00283AA6"/>
    <w:rsid w:val="002850ED"/>
    <w:rsid w:val="00286949"/>
    <w:rsid w:val="0029030E"/>
    <w:rsid w:val="00293382"/>
    <w:rsid w:val="00297D32"/>
    <w:rsid w:val="002A3192"/>
    <w:rsid w:val="002A4FB4"/>
    <w:rsid w:val="002A5453"/>
    <w:rsid w:val="002C46F7"/>
    <w:rsid w:val="002C5245"/>
    <w:rsid w:val="002C61FC"/>
    <w:rsid w:val="002D01CD"/>
    <w:rsid w:val="002D29B4"/>
    <w:rsid w:val="002D2E62"/>
    <w:rsid w:val="002D3AA7"/>
    <w:rsid w:val="002D4EB8"/>
    <w:rsid w:val="002D5A67"/>
    <w:rsid w:val="002D5DD1"/>
    <w:rsid w:val="002D6E69"/>
    <w:rsid w:val="002D7DD4"/>
    <w:rsid w:val="002E2C62"/>
    <w:rsid w:val="002E481E"/>
    <w:rsid w:val="002E5409"/>
    <w:rsid w:val="002E5BA4"/>
    <w:rsid w:val="002E6548"/>
    <w:rsid w:val="002E6A78"/>
    <w:rsid w:val="002E7CEB"/>
    <w:rsid w:val="002E7D17"/>
    <w:rsid w:val="002F057C"/>
    <w:rsid w:val="002F3160"/>
    <w:rsid w:val="002F3B94"/>
    <w:rsid w:val="002F5392"/>
    <w:rsid w:val="002F5891"/>
    <w:rsid w:val="00300E32"/>
    <w:rsid w:val="00301195"/>
    <w:rsid w:val="00301B67"/>
    <w:rsid w:val="003068A8"/>
    <w:rsid w:val="00311456"/>
    <w:rsid w:val="00312E16"/>
    <w:rsid w:val="0031417F"/>
    <w:rsid w:val="00314CE7"/>
    <w:rsid w:val="003218CA"/>
    <w:rsid w:val="00322F56"/>
    <w:rsid w:val="00324EDD"/>
    <w:rsid w:val="00326EEE"/>
    <w:rsid w:val="003271CA"/>
    <w:rsid w:val="0033189A"/>
    <w:rsid w:val="003363A2"/>
    <w:rsid w:val="00340893"/>
    <w:rsid w:val="00341575"/>
    <w:rsid w:val="003420E2"/>
    <w:rsid w:val="003432CF"/>
    <w:rsid w:val="003439AE"/>
    <w:rsid w:val="00345C0E"/>
    <w:rsid w:val="0035002D"/>
    <w:rsid w:val="0035373E"/>
    <w:rsid w:val="00354CA5"/>
    <w:rsid w:val="00361FF6"/>
    <w:rsid w:val="00362821"/>
    <w:rsid w:val="00362950"/>
    <w:rsid w:val="003667D6"/>
    <w:rsid w:val="00366F48"/>
    <w:rsid w:val="00367663"/>
    <w:rsid w:val="003752CF"/>
    <w:rsid w:val="00384F01"/>
    <w:rsid w:val="00385BB8"/>
    <w:rsid w:val="0038790C"/>
    <w:rsid w:val="00387EE9"/>
    <w:rsid w:val="00390942"/>
    <w:rsid w:val="00391672"/>
    <w:rsid w:val="00392139"/>
    <w:rsid w:val="003925A9"/>
    <w:rsid w:val="00392A42"/>
    <w:rsid w:val="00394DB3"/>
    <w:rsid w:val="00396B13"/>
    <w:rsid w:val="003A10D1"/>
    <w:rsid w:val="003A25B3"/>
    <w:rsid w:val="003A3E34"/>
    <w:rsid w:val="003A6D1F"/>
    <w:rsid w:val="003B1BFC"/>
    <w:rsid w:val="003C11BF"/>
    <w:rsid w:val="003C2C21"/>
    <w:rsid w:val="003C3519"/>
    <w:rsid w:val="003C4EB1"/>
    <w:rsid w:val="003C66B0"/>
    <w:rsid w:val="003D0BC0"/>
    <w:rsid w:val="003D0EA7"/>
    <w:rsid w:val="003D2388"/>
    <w:rsid w:val="003D46C9"/>
    <w:rsid w:val="003D4C58"/>
    <w:rsid w:val="003D63D7"/>
    <w:rsid w:val="003E01F4"/>
    <w:rsid w:val="003E1EB3"/>
    <w:rsid w:val="003E3388"/>
    <w:rsid w:val="003E3393"/>
    <w:rsid w:val="003E5E79"/>
    <w:rsid w:val="003F19FA"/>
    <w:rsid w:val="003F2615"/>
    <w:rsid w:val="003F7541"/>
    <w:rsid w:val="003F7B15"/>
    <w:rsid w:val="00401CF4"/>
    <w:rsid w:val="00407899"/>
    <w:rsid w:val="004078C3"/>
    <w:rsid w:val="00414BFE"/>
    <w:rsid w:val="00417D8D"/>
    <w:rsid w:val="004224E0"/>
    <w:rsid w:val="00426886"/>
    <w:rsid w:val="00431643"/>
    <w:rsid w:val="004345A8"/>
    <w:rsid w:val="0043460D"/>
    <w:rsid w:val="00435FE0"/>
    <w:rsid w:val="004365B0"/>
    <w:rsid w:val="00436FD0"/>
    <w:rsid w:val="004402A5"/>
    <w:rsid w:val="004405EE"/>
    <w:rsid w:val="00441630"/>
    <w:rsid w:val="004456EA"/>
    <w:rsid w:val="00446373"/>
    <w:rsid w:val="004470BA"/>
    <w:rsid w:val="00450149"/>
    <w:rsid w:val="00452DF7"/>
    <w:rsid w:val="00460F64"/>
    <w:rsid w:val="00463CD0"/>
    <w:rsid w:val="004709AC"/>
    <w:rsid w:val="00470F9A"/>
    <w:rsid w:val="00482978"/>
    <w:rsid w:val="0048761F"/>
    <w:rsid w:val="00491151"/>
    <w:rsid w:val="00494B0C"/>
    <w:rsid w:val="00494E9E"/>
    <w:rsid w:val="0049575F"/>
    <w:rsid w:val="004958F4"/>
    <w:rsid w:val="00496489"/>
    <w:rsid w:val="004A107B"/>
    <w:rsid w:val="004A1A06"/>
    <w:rsid w:val="004A7ECE"/>
    <w:rsid w:val="004B011F"/>
    <w:rsid w:val="004B1787"/>
    <w:rsid w:val="004B2F36"/>
    <w:rsid w:val="004B3435"/>
    <w:rsid w:val="004B3526"/>
    <w:rsid w:val="004B4152"/>
    <w:rsid w:val="004B43A4"/>
    <w:rsid w:val="004B5622"/>
    <w:rsid w:val="004B5659"/>
    <w:rsid w:val="004B5C36"/>
    <w:rsid w:val="004B6AAA"/>
    <w:rsid w:val="004C231D"/>
    <w:rsid w:val="004C5A52"/>
    <w:rsid w:val="004C7185"/>
    <w:rsid w:val="004E16D2"/>
    <w:rsid w:val="004E1C9A"/>
    <w:rsid w:val="004E3FEE"/>
    <w:rsid w:val="004E423F"/>
    <w:rsid w:val="004E5963"/>
    <w:rsid w:val="004E6173"/>
    <w:rsid w:val="004F1255"/>
    <w:rsid w:val="004F3317"/>
    <w:rsid w:val="005040A8"/>
    <w:rsid w:val="00504805"/>
    <w:rsid w:val="005048C1"/>
    <w:rsid w:val="00507397"/>
    <w:rsid w:val="00510972"/>
    <w:rsid w:val="005118F2"/>
    <w:rsid w:val="005143C5"/>
    <w:rsid w:val="005149F4"/>
    <w:rsid w:val="00516887"/>
    <w:rsid w:val="00516B4D"/>
    <w:rsid w:val="00517C9C"/>
    <w:rsid w:val="00520373"/>
    <w:rsid w:val="00520C14"/>
    <w:rsid w:val="00527CFC"/>
    <w:rsid w:val="0053054E"/>
    <w:rsid w:val="0053127E"/>
    <w:rsid w:val="00531300"/>
    <w:rsid w:val="00531B3D"/>
    <w:rsid w:val="00532018"/>
    <w:rsid w:val="00533EA3"/>
    <w:rsid w:val="00534A64"/>
    <w:rsid w:val="0054017B"/>
    <w:rsid w:val="00540F73"/>
    <w:rsid w:val="00544773"/>
    <w:rsid w:val="00544CDA"/>
    <w:rsid w:val="005452AF"/>
    <w:rsid w:val="00546D94"/>
    <w:rsid w:val="005520AC"/>
    <w:rsid w:val="00556224"/>
    <w:rsid w:val="00560193"/>
    <w:rsid w:val="005607D0"/>
    <w:rsid w:val="005614B9"/>
    <w:rsid w:val="00561C83"/>
    <w:rsid w:val="005623C8"/>
    <w:rsid w:val="00563AC3"/>
    <w:rsid w:val="00564C52"/>
    <w:rsid w:val="005710AD"/>
    <w:rsid w:val="00571B6B"/>
    <w:rsid w:val="00574DE8"/>
    <w:rsid w:val="005758E8"/>
    <w:rsid w:val="00580C9D"/>
    <w:rsid w:val="00583C3E"/>
    <w:rsid w:val="00583C59"/>
    <w:rsid w:val="00583EC7"/>
    <w:rsid w:val="00585EE0"/>
    <w:rsid w:val="00586CD5"/>
    <w:rsid w:val="005930F4"/>
    <w:rsid w:val="005947D1"/>
    <w:rsid w:val="005A19A2"/>
    <w:rsid w:val="005A1A31"/>
    <w:rsid w:val="005A5357"/>
    <w:rsid w:val="005B09B5"/>
    <w:rsid w:val="005B23B6"/>
    <w:rsid w:val="005B539E"/>
    <w:rsid w:val="005C1AB0"/>
    <w:rsid w:val="005C48D6"/>
    <w:rsid w:val="005C63C2"/>
    <w:rsid w:val="005C73EC"/>
    <w:rsid w:val="005D1046"/>
    <w:rsid w:val="005D139B"/>
    <w:rsid w:val="005D244D"/>
    <w:rsid w:val="005D4519"/>
    <w:rsid w:val="005D453B"/>
    <w:rsid w:val="005D5557"/>
    <w:rsid w:val="005D74C0"/>
    <w:rsid w:val="005D76D4"/>
    <w:rsid w:val="005E140E"/>
    <w:rsid w:val="005E1E0F"/>
    <w:rsid w:val="005E24DE"/>
    <w:rsid w:val="005E66A9"/>
    <w:rsid w:val="005F1B7D"/>
    <w:rsid w:val="005F253C"/>
    <w:rsid w:val="005F4C5A"/>
    <w:rsid w:val="006025C2"/>
    <w:rsid w:val="00607EA6"/>
    <w:rsid w:val="00612342"/>
    <w:rsid w:val="0061258A"/>
    <w:rsid w:val="00613A9E"/>
    <w:rsid w:val="00615980"/>
    <w:rsid w:val="0061747E"/>
    <w:rsid w:val="0062390D"/>
    <w:rsid w:val="00632C4C"/>
    <w:rsid w:val="00636CE1"/>
    <w:rsid w:val="00636FBA"/>
    <w:rsid w:val="00637639"/>
    <w:rsid w:val="0064177E"/>
    <w:rsid w:val="006444BD"/>
    <w:rsid w:val="00647D68"/>
    <w:rsid w:val="006506A0"/>
    <w:rsid w:val="006513E8"/>
    <w:rsid w:val="0065146C"/>
    <w:rsid w:val="006608F8"/>
    <w:rsid w:val="006623E0"/>
    <w:rsid w:val="00663D6C"/>
    <w:rsid w:val="006651ED"/>
    <w:rsid w:val="00670174"/>
    <w:rsid w:val="006709B6"/>
    <w:rsid w:val="00670BE4"/>
    <w:rsid w:val="0067179B"/>
    <w:rsid w:val="00673334"/>
    <w:rsid w:val="00680B3F"/>
    <w:rsid w:val="00684AB7"/>
    <w:rsid w:val="00693D6C"/>
    <w:rsid w:val="006944AA"/>
    <w:rsid w:val="00694EBB"/>
    <w:rsid w:val="006A271C"/>
    <w:rsid w:val="006A3308"/>
    <w:rsid w:val="006A3FF7"/>
    <w:rsid w:val="006A48EE"/>
    <w:rsid w:val="006A4AD0"/>
    <w:rsid w:val="006A4CD8"/>
    <w:rsid w:val="006A59B5"/>
    <w:rsid w:val="006A7A1B"/>
    <w:rsid w:val="006B14A7"/>
    <w:rsid w:val="006B272E"/>
    <w:rsid w:val="006B5F89"/>
    <w:rsid w:val="006B6F4A"/>
    <w:rsid w:val="006C0F79"/>
    <w:rsid w:val="006C4FFC"/>
    <w:rsid w:val="006D099B"/>
    <w:rsid w:val="006D09B9"/>
    <w:rsid w:val="006D1656"/>
    <w:rsid w:val="006D1937"/>
    <w:rsid w:val="006D2549"/>
    <w:rsid w:val="006D2B29"/>
    <w:rsid w:val="006D3AA2"/>
    <w:rsid w:val="006D63C9"/>
    <w:rsid w:val="006D727D"/>
    <w:rsid w:val="006E2ABB"/>
    <w:rsid w:val="006E58E6"/>
    <w:rsid w:val="006E61F8"/>
    <w:rsid w:val="006F1D70"/>
    <w:rsid w:val="006F2ECF"/>
    <w:rsid w:val="006F359E"/>
    <w:rsid w:val="006F3CBA"/>
    <w:rsid w:val="006F4F0B"/>
    <w:rsid w:val="006F5805"/>
    <w:rsid w:val="00700CA1"/>
    <w:rsid w:val="00702F96"/>
    <w:rsid w:val="00712DA6"/>
    <w:rsid w:val="00715AEE"/>
    <w:rsid w:val="00716219"/>
    <w:rsid w:val="00723EF9"/>
    <w:rsid w:val="00726E22"/>
    <w:rsid w:val="00727A44"/>
    <w:rsid w:val="00727AB5"/>
    <w:rsid w:val="00727B49"/>
    <w:rsid w:val="00727ED6"/>
    <w:rsid w:val="00736368"/>
    <w:rsid w:val="00737387"/>
    <w:rsid w:val="0074104F"/>
    <w:rsid w:val="00741FB9"/>
    <w:rsid w:val="007444C8"/>
    <w:rsid w:val="007444C9"/>
    <w:rsid w:val="00746890"/>
    <w:rsid w:val="00747E3A"/>
    <w:rsid w:val="00752615"/>
    <w:rsid w:val="00754224"/>
    <w:rsid w:val="00754BF6"/>
    <w:rsid w:val="00761DE5"/>
    <w:rsid w:val="007636DB"/>
    <w:rsid w:val="007660D3"/>
    <w:rsid w:val="0076733C"/>
    <w:rsid w:val="00771249"/>
    <w:rsid w:val="00771FAB"/>
    <w:rsid w:val="00772827"/>
    <w:rsid w:val="00774E6C"/>
    <w:rsid w:val="0077778E"/>
    <w:rsid w:val="00781098"/>
    <w:rsid w:val="007814BE"/>
    <w:rsid w:val="00781BE2"/>
    <w:rsid w:val="007866E8"/>
    <w:rsid w:val="0079324A"/>
    <w:rsid w:val="0079663B"/>
    <w:rsid w:val="007A0554"/>
    <w:rsid w:val="007A0FA6"/>
    <w:rsid w:val="007A229B"/>
    <w:rsid w:val="007A3BE1"/>
    <w:rsid w:val="007A405D"/>
    <w:rsid w:val="007A5911"/>
    <w:rsid w:val="007B1168"/>
    <w:rsid w:val="007B11F5"/>
    <w:rsid w:val="007B2A48"/>
    <w:rsid w:val="007B7084"/>
    <w:rsid w:val="007C34A1"/>
    <w:rsid w:val="007C6D4C"/>
    <w:rsid w:val="007C7139"/>
    <w:rsid w:val="007D0EC0"/>
    <w:rsid w:val="007D4D8A"/>
    <w:rsid w:val="007D7C17"/>
    <w:rsid w:val="007E0A05"/>
    <w:rsid w:val="007E32D9"/>
    <w:rsid w:val="007E7859"/>
    <w:rsid w:val="007F13AF"/>
    <w:rsid w:val="007F27CD"/>
    <w:rsid w:val="007F2E5F"/>
    <w:rsid w:val="007F7A18"/>
    <w:rsid w:val="0080219F"/>
    <w:rsid w:val="00804CFC"/>
    <w:rsid w:val="0080508D"/>
    <w:rsid w:val="00805C65"/>
    <w:rsid w:val="00805DBA"/>
    <w:rsid w:val="008107D8"/>
    <w:rsid w:val="00810D0D"/>
    <w:rsid w:val="00811DCA"/>
    <w:rsid w:val="00815E74"/>
    <w:rsid w:val="00816F33"/>
    <w:rsid w:val="00820325"/>
    <w:rsid w:val="00821631"/>
    <w:rsid w:val="00824DEF"/>
    <w:rsid w:val="00826C9B"/>
    <w:rsid w:val="00827AD3"/>
    <w:rsid w:val="0083069D"/>
    <w:rsid w:val="00831442"/>
    <w:rsid w:val="00833CCF"/>
    <w:rsid w:val="00834163"/>
    <w:rsid w:val="008413FA"/>
    <w:rsid w:val="00847DCD"/>
    <w:rsid w:val="00854A0F"/>
    <w:rsid w:val="00855B09"/>
    <w:rsid w:val="00861207"/>
    <w:rsid w:val="00861617"/>
    <w:rsid w:val="00861856"/>
    <w:rsid w:val="00861A55"/>
    <w:rsid w:val="00862381"/>
    <w:rsid w:val="00862F40"/>
    <w:rsid w:val="008678A7"/>
    <w:rsid w:val="00871B06"/>
    <w:rsid w:val="0087391F"/>
    <w:rsid w:val="00877007"/>
    <w:rsid w:val="0088316D"/>
    <w:rsid w:val="00883ECA"/>
    <w:rsid w:val="00887EA8"/>
    <w:rsid w:val="008940B6"/>
    <w:rsid w:val="0089561B"/>
    <w:rsid w:val="00895F3E"/>
    <w:rsid w:val="00896209"/>
    <w:rsid w:val="00897B70"/>
    <w:rsid w:val="008A4C9A"/>
    <w:rsid w:val="008A4DA1"/>
    <w:rsid w:val="008A58A7"/>
    <w:rsid w:val="008A5B5C"/>
    <w:rsid w:val="008B3E5B"/>
    <w:rsid w:val="008B5020"/>
    <w:rsid w:val="008B6984"/>
    <w:rsid w:val="008C61FD"/>
    <w:rsid w:val="008C71D9"/>
    <w:rsid w:val="008D140D"/>
    <w:rsid w:val="008D26CF"/>
    <w:rsid w:val="008D48A9"/>
    <w:rsid w:val="008E0ACB"/>
    <w:rsid w:val="008F4F66"/>
    <w:rsid w:val="008F67A1"/>
    <w:rsid w:val="00901EB9"/>
    <w:rsid w:val="00902E76"/>
    <w:rsid w:val="00906DE4"/>
    <w:rsid w:val="00907EA9"/>
    <w:rsid w:val="00910313"/>
    <w:rsid w:val="00910790"/>
    <w:rsid w:val="00921265"/>
    <w:rsid w:val="00921E77"/>
    <w:rsid w:val="00923CA1"/>
    <w:rsid w:val="009275A2"/>
    <w:rsid w:val="009313A2"/>
    <w:rsid w:val="00932C10"/>
    <w:rsid w:val="009338BC"/>
    <w:rsid w:val="0094095B"/>
    <w:rsid w:val="009409E9"/>
    <w:rsid w:val="0094320B"/>
    <w:rsid w:val="00945E62"/>
    <w:rsid w:val="00946263"/>
    <w:rsid w:val="0094704A"/>
    <w:rsid w:val="00947CBB"/>
    <w:rsid w:val="00947F38"/>
    <w:rsid w:val="00951731"/>
    <w:rsid w:val="00953252"/>
    <w:rsid w:val="009534B4"/>
    <w:rsid w:val="00956ADE"/>
    <w:rsid w:val="00960057"/>
    <w:rsid w:val="009607E8"/>
    <w:rsid w:val="00966F77"/>
    <w:rsid w:val="009679B7"/>
    <w:rsid w:val="00970A9C"/>
    <w:rsid w:val="00971847"/>
    <w:rsid w:val="0097493C"/>
    <w:rsid w:val="00976124"/>
    <w:rsid w:val="009773C0"/>
    <w:rsid w:val="009817C3"/>
    <w:rsid w:val="00982B75"/>
    <w:rsid w:val="00984076"/>
    <w:rsid w:val="00984419"/>
    <w:rsid w:val="009851DF"/>
    <w:rsid w:val="00987E67"/>
    <w:rsid w:val="009907D3"/>
    <w:rsid w:val="00994A2E"/>
    <w:rsid w:val="00995861"/>
    <w:rsid w:val="009A3EFC"/>
    <w:rsid w:val="009A44B3"/>
    <w:rsid w:val="009A578D"/>
    <w:rsid w:val="009A58CB"/>
    <w:rsid w:val="009A5D75"/>
    <w:rsid w:val="009A6204"/>
    <w:rsid w:val="009A7CAF"/>
    <w:rsid w:val="009B0ED2"/>
    <w:rsid w:val="009B13F3"/>
    <w:rsid w:val="009B3E09"/>
    <w:rsid w:val="009C5256"/>
    <w:rsid w:val="009D13AA"/>
    <w:rsid w:val="009D457C"/>
    <w:rsid w:val="009E4A68"/>
    <w:rsid w:val="009E7242"/>
    <w:rsid w:val="009F353B"/>
    <w:rsid w:val="009F40F2"/>
    <w:rsid w:val="009F45FF"/>
    <w:rsid w:val="009F50ED"/>
    <w:rsid w:val="00A0049D"/>
    <w:rsid w:val="00A02843"/>
    <w:rsid w:val="00A0459F"/>
    <w:rsid w:val="00A04705"/>
    <w:rsid w:val="00A05F49"/>
    <w:rsid w:val="00A06AC4"/>
    <w:rsid w:val="00A06E20"/>
    <w:rsid w:val="00A103DE"/>
    <w:rsid w:val="00A1064E"/>
    <w:rsid w:val="00A13B18"/>
    <w:rsid w:val="00A17901"/>
    <w:rsid w:val="00A2011F"/>
    <w:rsid w:val="00A24C44"/>
    <w:rsid w:val="00A261AD"/>
    <w:rsid w:val="00A27A99"/>
    <w:rsid w:val="00A3182D"/>
    <w:rsid w:val="00A341D5"/>
    <w:rsid w:val="00A34EF6"/>
    <w:rsid w:val="00A350FC"/>
    <w:rsid w:val="00A43F0E"/>
    <w:rsid w:val="00A46997"/>
    <w:rsid w:val="00A4790A"/>
    <w:rsid w:val="00A47E65"/>
    <w:rsid w:val="00A52D5E"/>
    <w:rsid w:val="00A545F5"/>
    <w:rsid w:val="00A55D0E"/>
    <w:rsid w:val="00A61862"/>
    <w:rsid w:val="00A70BBF"/>
    <w:rsid w:val="00A72E99"/>
    <w:rsid w:val="00A744E3"/>
    <w:rsid w:val="00A76C6F"/>
    <w:rsid w:val="00A84C68"/>
    <w:rsid w:val="00A85490"/>
    <w:rsid w:val="00A906BD"/>
    <w:rsid w:val="00A95916"/>
    <w:rsid w:val="00A978C2"/>
    <w:rsid w:val="00AA12BC"/>
    <w:rsid w:val="00AA6348"/>
    <w:rsid w:val="00AA746E"/>
    <w:rsid w:val="00AB737D"/>
    <w:rsid w:val="00AC3885"/>
    <w:rsid w:val="00AC5489"/>
    <w:rsid w:val="00AC5BB5"/>
    <w:rsid w:val="00AC7CDF"/>
    <w:rsid w:val="00AD0FAC"/>
    <w:rsid w:val="00AD2D63"/>
    <w:rsid w:val="00AD3307"/>
    <w:rsid w:val="00AD4B62"/>
    <w:rsid w:val="00AE1270"/>
    <w:rsid w:val="00AE1C15"/>
    <w:rsid w:val="00AE66EF"/>
    <w:rsid w:val="00AF69EB"/>
    <w:rsid w:val="00B01073"/>
    <w:rsid w:val="00B01C57"/>
    <w:rsid w:val="00B0262F"/>
    <w:rsid w:val="00B04BE5"/>
    <w:rsid w:val="00B1067D"/>
    <w:rsid w:val="00B10AB8"/>
    <w:rsid w:val="00B128E7"/>
    <w:rsid w:val="00B163C7"/>
    <w:rsid w:val="00B17450"/>
    <w:rsid w:val="00B17645"/>
    <w:rsid w:val="00B224C7"/>
    <w:rsid w:val="00B23F57"/>
    <w:rsid w:val="00B2573F"/>
    <w:rsid w:val="00B25ADE"/>
    <w:rsid w:val="00B26810"/>
    <w:rsid w:val="00B347A5"/>
    <w:rsid w:val="00B358A5"/>
    <w:rsid w:val="00B411EB"/>
    <w:rsid w:val="00B42829"/>
    <w:rsid w:val="00B43C44"/>
    <w:rsid w:val="00B4736D"/>
    <w:rsid w:val="00B47BB5"/>
    <w:rsid w:val="00B50567"/>
    <w:rsid w:val="00B50FD4"/>
    <w:rsid w:val="00B513A3"/>
    <w:rsid w:val="00B52AF8"/>
    <w:rsid w:val="00B562C6"/>
    <w:rsid w:val="00B56473"/>
    <w:rsid w:val="00B56936"/>
    <w:rsid w:val="00B5717F"/>
    <w:rsid w:val="00B60B82"/>
    <w:rsid w:val="00B631EF"/>
    <w:rsid w:val="00B66C3D"/>
    <w:rsid w:val="00B70B8E"/>
    <w:rsid w:val="00B74854"/>
    <w:rsid w:val="00B76BF3"/>
    <w:rsid w:val="00B80AB3"/>
    <w:rsid w:val="00B81720"/>
    <w:rsid w:val="00B83A43"/>
    <w:rsid w:val="00B83CEA"/>
    <w:rsid w:val="00B853B9"/>
    <w:rsid w:val="00B85B7D"/>
    <w:rsid w:val="00B86158"/>
    <w:rsid w:val="00B91159"/>
    <w:rsid w:val="00B91F24"/>
    <w:rsid w:val="00BA2962"/>
    <w:rsid w:val="00BA67EC"/>
    <w:rsid w:val="00BB07EA"/>
    <w:rsid w:val="00BB4273"/>
    <w:rsid w:val="00BB5F5D"/>
    <w:rsid w:val="00BC054E"/>
    <w:rsid w:val="00BC3AD5"/>
    <w:rsid w:val="00BC6EA1"/>
    <w:rsid w:val="00BC7F2B"/>
    <w:rsid w:val="00BD33FA"/>
    <w:rsid w:val="00BD5086"/>
    <w:rsid w:val="00BD535C"/>
    <w:rsid w:val="00BE10E9"/>
    <w:rsid w:val="00BE1812"/>
    <w:rsid w:val="00BE4636"/>
    <w:rsid w:val="00BE4E96"/>
    <w:rsid w:val="00BF0BE4"/>
    <w:rsid w:val="00BF0C87"/>
    <w:rsid w:val="00BF24FC"/>
    <w:rsid w:val="00C02B70"/>
    <w:rsid w:val="00C02B8E"/>
    <w:rsid w:val="00C04350"/>
    <w:rsid w:val="00C04E73"/>
    <w:rsid w:val="00C05287"/>
    <w:rsid w:val="00C059E9"/>
    <w:rsid w:val="00C069BE"/>
    <w:rsid w:val="00C06CE7"/>
    <w:rsid w:val="00C1021A"/>
    <w:rsid w:val="00C11A48"/>
    <w:rsid w:val="00C11F17"/>
    <w:rsid w:val="00C126FD"/>
    <w:rsid w:val="00C12720"/>
    <w:rsid w:val="00C12F46"/>
    <w:rsid w:val="00C154B4"/>
    <w:rsid w:val="00C15E9D"/>
    <w:rsid w:val="00C17EBA"/>
    <w:rsid w:val="00C2161A"/>
    <w:rsid w:val="00C21669"/>
    <w:rsid w:val="00C23C6D"/>
    <w:rsid w:val="00C24C78"/>
    <w:rsid w:val="00C259ED"/>
    <w:rsid w:val="00C25ADE"/>
    <w:rsid w:val="00C26874"/>
    <w:rsid w:val="00C3418C"/>
    <w:rsid w:val="00C34A04"/>
    <w:rsid w:val="00C34C9A"/>
    <w:rsid w:val="00C477DE"/>
    <w:rsid w:val="00C47B81"/>
    <w:rsid w:val="00C52FA5"/>
    <w:rsid w:val="00C54868"/>
    <w:rsid w:val="00C56973"/>
    <w:rsid w:val="00C63E97"/>
    <w:rsid w:val="00C712FE"/>
    <w:rsid w:val="00C83032"/>
    <w:rsid w:val="00C84FA0"/>
    <w:rsid w:val="00C86BF7"/>
    <w:rsid w:val="00C9056C"/>
    <w:rsid w:val="00C90FD2"/>
    <w:rsid w:val="00C9357C"/>
    <w:rsid w:val="00C9467E"/>
    <w:rsid w:val="00C94D80"/>
    <w:rsid w:val="00C9554F"/>
    <w:rsid w:val="00C96892"/>
    <w:rsid w:val="00CA4B42"/>
    <w:rsid w:val="00CA646A"/>
    <w:rsid w:val="00CB5719"/>
    <w:rsid w:val="00CB627F"/>
    <w:rsid w:val="00CB6DD3"/>
    <w:rsid w:val="00CC0F24"/>
    <w:rsid w:val="00CC187F"/>
    <w:rsid w:val="00CC1C7E"/>
    <w:rsid w:val="00CC2E6A"/>
    <w:rsid w:val="00CC33C7"/>
    <w:rsid w:val="00CC3819"/>
    <w:rsid w:val="00CC4A15"/>
    <w:rsid w:val="00CC622B"/>
    <w:rsid w:val="00CC6B74"/>
    <w:rsid w:val="00CC75FA"/>
    <w:rsid w:val="00CC7C64"/>
    <w:rsid w:val="00CC7EE9"/>
    <w:rsid w:val="00CD1011"/>
    <w:rsid w:val="00CD1868"/>
    <w:rsid w:val="00CD3CF8"/>
    <w:rsid w:val="00CD601F"/>
    <w:rsid w:val="00CD60C7"/>
    <w:rsid w:val="00CD71F6"/>
    <w:rsid w:val="00CE106E"/>
    <w:rsid w:val="00CE21AF"/>
    <w:rsid w:val="00CE318A"/>
    <w:rsid w:val="00CE3EF1"/>
    <w:rsid w:val="00CF1797"/>
    <w:rsid w:val="00CF19D1"/>
    <w:rsid w:val="00CF33D3"/>
    <w:rsid w:val="00CF4129"/>
    <w:rsid w:val="00CF4458"/>
    <w:rsid w:val="00CF6235"/>
    <w:rsid w:val="00D0119D"/>
    <w:rsid w:val="00D02484"/>
    <w:rsid w:val="00D03CA4"/>
    <w:rsid w:val="00D04634"/>
    <w:rsid w:val="00D05B92"/>
    <w:rsid w:val="00D07E29"/>
    <w:rsid w:val="00D143AA"/>
    <w:rsid w:val="00D201EC"/>
    <w:rsid w:val="00D2127A"/>
    <w:rsid w:val="00D23858"/>
    <w:rsid w:val="00D25E7F"/>
    <w:rsid w:val="00D26525"/>
    <w:rsid w:val="00D309BD"/>
    <w:rsid w:val="00D30D0C"/>
    <w:rsid w:val="00D328C4"/>
    <w:rsid w:val="00D33088"/>
    <w:rsid w:val="00D33F9A"/>
    <w:rsid w:val="00D373AD"/>
    <w:rsid w:val="00D4068A"/>
    <w:rsid w:val="00D44185"/>
    <w:rsid w:val="00D44331"/>
    <w:rsid w:val="00D448A6"/>
    <w:rsid w:val="00D44D84"/>
    <w:rsid w:val="00D451F1"/>
    <w:rsid w:val="00D464A3"/>
    <w:rsid w:val="00D465EE"/>
    <w:rsid w:val="00D50F4B"/>
    <w:rsid w:val="00D51359"/>
    <w:rsid w:val="00D5596B"/>
    <w:rsid w:val="00D55DFE"/>
    <w:rsid w:val="00D60D72"/>
    <w:rsid w:val="00D613B8"/>
    <w:rsid w:val="00D653C9"/>
    <w:rsid w:val="00D65E84"/>
    <w:rsid w:val="00D74354"/>
    <w:rsid w:val="00D762EF"/>
    <w:rsid w:val="00D77533"/>
    <w:rsid w:val="00D82369"/>
    <w:rsid w:val="00D83654"/>
    <w:rsid w:val="00D85464"/>
    <w:rsid w:val="00D86F84"/>
    <w:rsid w:val="00D86F90"/>
    <w:rsid w:val="00D90080"/>
    <w:rsid w:val="00D93153"/>
    <w:rsid w:val="00D933F7"/>
    <w:rsid w:val="00D942BE"/>
    <w:rsid w:val="00D945C0"/>
    <w:rsid w:val="00D94FB9"/>
    <w:rsid w:val="00D96E30"/>
    <w:rsid w:val="00DA1110"/>
    <w:rsid w:val="00DA3C3C"/>
    <w:rsid w:val="00DA4AED"/>
    <w:rsid w:val="00DA502A"/>
    <w:rsid w:val="00DA6E0A"/>
    <w:rsid w:val="00DA7E4F"/>
    <w:rsid w:val="00DB0DD8"/>
    <w:rsid w:val="00DB59D7"/>
    <w:rsid w:val="00DB72C5"/>
    <w:rsid w:val="00DC4B20"/>
    <w:rsid w:val="00DC6207"/>
    <w:rsid w:val="00DC676F"/>
    <w:rsid w:val="00DD0289"/>
    <w:rsid w:val="00DD0CAB"/>
    <w:rsid w:val="00DD3C06"/>
    <w:rsid w:val="00DE30D4"/>
    <w:rsid w:val="00DF03D9"/>
    <w:rsid w:val="00DF1303"/>
    <w:rsid w:val="00DF4ADC"/>
    <w:rsid w:val="00DF4DE5"/>
    <w:rsid w:val="00E00757"/>
    <w:rsid w:val="00E00A77"/>
    <w:rsid w:val="00E017AB"/>
    <w:rsid w:val="00E11B69"/>
    <w:rsid w:val="00E121AA"/>
    <w:rsid w:val="00E12355"/>
    <w:rsid w:val="00E1262B"/>
    <w:rsid w:val="00E13916"/>
    <w:rsid w:val="00E1595B"/>
    <w:rsid w:val="00E2024A"/>
    <w:rsid w:val="00E26BD6"/>
    <w:rsid w:val="00E27DB3"/>
    <w:rsid w:val="00E31F6A"/>
    <w:rsid w:val="00E337C1"/>
    <w:rsid w:val="00E33DB6"/>
    <w:rsid w:val="00E348B3"/>
    <w:rsid w:val="00E348E5"/>
    <w:rsid w:val="00E376B4"/>
    <w:rsid w:val="00E412D9"/>
    <w:rsid w:val="00E418D9"/>
    <w:rsid w:val="00E41DD7"/>
    <w:rsid w:val="00E45794"/>
    <w:rsid w:val="00E57522"/>
    <w:rsid w:val="00E601A2"/>
    <w:rsid w:val="00E67153"/>
    <w:rsid w:val="00E719BB"/>
    <w:rsid w:val="00E76031"/>
    <w:rsid w:val="00E905E2"/>
    <w:rsid w:val="00E91C82"/>
    <w:rsid w:val="00E91E4A"/>
    <w:rsid w:val="00E925DA"/>
    <w:rsid w:val="00E93322"/>
    <w:rsid w:val="00E933F8"/>
    <w:rsid w:val="00E95A87"/>
    <w:rsid w:val="00EA30E0"/>
    <w:rsid w:val="00EA3225"/>
    <w:rsid w:val="00EA5444"/>
    <w:rsid w:val="00EA573C"/>
    <w:rsid w:val="00EA59CF"/>
    <w:rsid w:val="00EA7271"/>
    <w:rsid w:val="00EA7C03"/>
    <w:rsid w:val="00EA7E6E"/>
    <w:rsid w:val="00EB31CC"/>
    <w:rsid w:val="00EB3F21"/>
    <w:rsid w:val="00EB4EB9"/>
    <w:rsid w:val="00EB61F9"/>
    <w:rsid w:val="00EB71FD"/>
    <w:rsid w:val="00EB7620"/>
    <w:rsid w:val="00EC0BF2"/>
    <w:rsid w:val="00EC1777"/>
    <w:rsid w:val="00EC258C"/>
    <w:rsid w:val="00ED215E"/>
    <w:rsid w:val="00ED4C4E"/>
    <w:rsid w:val="00ED669B"/>
    <w:rsid w:val="00ED76F7"/>
    <w:rsid w:val="00ED7CFE"/>
    <w:rsid w:val="00EE2E55"/>
    <w:rsid w:val="00EE4DD9"/>
    <w:rsid w:val="00EE7185"/>
    <w:rsid w:val="00EE7DDB"/>
    <w:rsid w:val="00EF4597"/>
    <w:rsid w:val="00EF47A9"/>
    <w:rsid w:val="00EF4A3C"/>
    <w:rsid w:val="00EF575B"/>
    <w:rsid w:val="00EF77E5"/>
    <w:rsid w:val="00EF7A64"/>
    <w:rsid w:val="00F016C3"/>
    <w:rsid w:val="00F02828"/>
    <w:rsid w:val="00F02829"/>
    <w:rsid w:val="00F03CEF"/>
    <w:rsid w:val="00F042D3"/>
    <w:rsid w:val="00F06158"/>
    <w:rsid w:val="00F06863"/>
    <w:rsid w:val="00F10C68"/>
    <w:rsid w:val="00F130A1"/>
    <w:rsid w:val="00F14052"/>
    <w:rsid w:val="00F14E3D"/>
    <w:rsid w:val="00F1621C"/>
    <w:rsid w:val="00F20636"/>
    <w:rsid w:val="00F209F7"/>
    <w:rsid w:val="00F24F11"/>
    <w:rsid w:val="00F25EF4"/>
    <w:rsid w:val="00F30C24"/>
    <w:rsid w:val="00F32DCC"/>
    <w:rsid w:val="00F33D56"/>
    <w:rsid w:val="00F352A3"/>
    <w:rsid w:val="00F35D3B"/>
    <w:rsid w:val="00F419C5"/>
    <w:rsid w:val="00F46BD3"/>
    <w:rsid w:val="00F5219E"/>
    <w:rsid w:val="00F5398C"/>
    <w:rsid w:val="00F53D06"/>
    <w:rsid w:val="00F56454"/>
    <w:rsid w:val="00F56A08"/>
    <w:rsid w:val="00F63C6C"/>
    <w:rsid w:val="00F63E88"/>
    <w:rsid w:val="00F653B3"/>
    <w:rsid w:val="00F66126"/>
    <w:rsid w:val="00F67863"/>
    <w:rsid w:val="00F721AD"/>
    <w:rsid w:val="00F734ED"/>
    <w:rsid w:val="00F75291"/>
    <w:rsid w:val="00F806B7"/>
    <w:rsid w:val="00F83702"/>
    <w:rsid w:val="00F83C2A"/>
    <w:rsid w:val="00F8505C"/>
    <w:rsid w:val="00F8773B"/>
    <w:rsid w:val="00F92F54"/>
    <w:rsid w:val="00F9743F"/>
    <w:rsid w:val="00F9758B"/>
    <w:rsid w:val="00FA1AA9"/>
    <w:rsid w:val="00FA1B1E"/>
    <w:rsid w:val="00FA1F85"/>
    <w:rsid w:val="00FA2933"/>
    <w:rsid w:val="00FA29E3"/>
    <w:rsid w:val="00FA334B"/>
    <w:rsid w:val="00FA7230"/>
    <w:rsid w:val="00FA7AAD"/>
    <w:rsid w:val="00FB00B7"/>
    <w:rsid w:val="00FB16C2"/>
    <w:rsid w:val="00FB223A"/>
    <w:rsid w:val="00FB24EC"/>
    <w:rsid w:val="00FB2C27"/>
    <w:rsid w:val="00FB6149"/>
    <w:rsid w:val="00FB6CD6"/>
    <w:rsid w:val="00FC0569"/>
    <w:rsid w:val="00FC1E66"/>
    <w:rsid w:val="00FC2326"/>
    <w:rsid w:val="00FC6E16"/>
    <w:rsid w:val="00FC7E7E"/>
    <w:rsid w:val="00FD2D86"/>
    <w:rsid w:val="00FD6C51"/>
    <w:rsid w:val="00FE07C8"/>
    <w:rsid w:val="00FE1917"/>
    <w:rsid w:val="00FE2A8E"/>
    <w:rsid w:val="00FF1A0F"/>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0A1971FF"/>
  <w15:chartTrackingRefBased/>
  <w15:docId w15:val="{150B56B7-E7BE-43F6-85BD-675ED3FC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A"/>
    <w:pPr>
      <w:spacing w:after="200" w:line="276" w:lineRule="auto"/>
    </w:pPr>
    <w:rPr>
      <w:rFonts w:asciiTheme="minorHAnsi" w:hAnsiTheme="minorHAnsi"/>
      <w:color w:val="auto"/>
      <w:sz w:val="22"/>
      <w:szCs w:val="22"/>
      <w:lang w:val="en-GB"/>
    </w:rPr>
  </w:style>
  <w:style w:type="paragraph" w:styleId="Heading1">
    <w:name w:val="heading 1"/>
    <w:basedOn w:val="Normal"/>
    <w:next w:val="Normal"/>
    <w:link w:val="Heading1Char"/>
    <w:autoRedefine/>
    <w:uiPriority w:val="9"/>
    <w:qFormat/>
    <w:rsid w:val="00E13916"/>
    <w:pPr>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224325"/>
    <w:pPr>
      <w:spacing w:after="0" w:line="360" w:lineRule="auto"/>
      <w:outlineLvl w:val="1"/>
    </w:pPr>
    <w:rPr>
      <w:rFonts w:ascii="Arial" w:hAnsi="Arial" w:cs="Arial"/>
      <w:b/>
      <w:bCs/>
      <w:color w:val="000000" w:themeColor="text1"/>
      <w:sz w:val="48"/>
      <w:szCs w:val="48"/>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224325"/>
    <w:rPr>
      <w:rFonts w:ascii="Arial" w:hAnsi="Arial" w:cs="Arial"/>
      <w:b/>
      <w:bCs/>
      <w:color w:val="000000" w:themeColor="text1"/>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1"/>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1"/>
    <w:unhideWhenUsed/>
    <w:qFormat/>
    <w:rsid w:val="005D139B"/>
    <w:pPr>
      <w:spacing w:after="240"/>
    </w:pPr>
    <w:rPr>
      <w:color w:val="404040" w:themeColor="text1" w:themeTint="BF"/>
    </w:rPr>
  </w:style>
  <w:style w:type="character" w:customStyle="1" w:styleId="BodyTextChar">
    <w:name w:val="Body Text Char"/>
    <w:basedOn w:val="DefaultParagraphFont"/>
    <w:link w:val="BodyText"/>
    <w:uiPriority w:val="1"/>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8A4DA1"/>
    <w:pPr>
      <w:tabs>
        <w:tab w:val="right" w:leader="dot" w:pos="9632"/>
      </w:tabs>
      <w:spacing w:after="100"/>
    </w:pPr>
    <w:rPr>
      <w:rFonts w:ascii="FS Me" w:hAnsi="FS Me" w:cs="HelveticaNeueLT Std Lt"/>
      <w:noProof/>
      <w:sz w:val="36"/>
      <w:szCs w:val="36"/>
    </w:r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31"/>
    <w:unhideWhenUsed/>
    <w:rsid w:val="00CD71F6"/>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BodyTextIndent">
    <w:name w:val="Body Text Indent"/>
    <w:basedOn w:val="Normal"/>
    <w:link w:val="BodyTextIndentChar"/>
    <w:uiPriority w:val="99"/>
    <w:unhideWhenUsed/>
    <w:rsid w:val="00702F96"/>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02F96"/>
    <w:rPr>
      <w:rFonts w:ascii="Calibri" w:eastAsia="Calibri" w:hAnsi="Calibri" w:cs="Times New Roman"/>
      <w:color w:val="auto"/>
      <w:sz w:val="22"/>
      <w:szCs w:val="22"/>
      <w:lang w:val="en-GB"/>
    </w:rPr>
  </w:style>
  <w:style w:type="character" w:customStyle="1" w:styleId="A2">
    <w:name w:val="A2"/>
    <w:uiPriority w:val="99"/>
    <w:rsid w:val="009C5256"/>
    <w:rPr>
      <w:color w:val="000000"/>
      <w:sz w:val="22"/>
      <w:szCs w:val="22"/>
    </w:rPr>
  </w:style>
  <w:style w:type="paragraph" w:customStyle="1" w:styleId="xmsonormal">
    <w:name w:val="x_msonormal"/>
    <w:basedOn w:val="Normal"/>
    <w:uiPriority w:val="99"/>
    <w:semiHidden/>
    <w:rsid w:val="00367663"/>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D76D4"/>
    <w:rPr>
      <w:sz w:val="16"/>
      <w:szCs w:val="16"/>
    </w:rPr>
  </w:style>
  <w:style w:type="paragraph" w:styleId="CommentText">
    <w:name w:val="annotation text"/>
    <w:basedOn w:val="Normal"/>
    <w:link w:val="CommentTextChar"/>
    <w:uiPriority w:val="99"/>
    <w:semiHidden/>
    <w:unhideWhenUsed/>
    <w:rsid w:val="005D76D4"/>
    <w:pPr>
      <w:spacing w:line="240" w:lineRule="auto"/>
    </w:pPr>
    <w:rPr>
      <w:sz w:val="20"/>
      <w:szCs w:val="20"/>
    </w:rPr>
  </w:style>
  <w:style w:type="character" w:customStyle="1" w:styleId="CommentTextChar">
    <w:name w:val="Comment Text Char"/>
    <w:basedOn w:val="DefaultParagraphFont"/>
    <w:link w:val="CommentText"/>
    <w:uiPriority w:val="99"/>
    <w:semiHidden/>
    <w:rsid w:val="005D76D4"/>
    <w:rPr>
      <w:rFonts w:asciiTheme="minorHAnsi" w:hAnsiTheme="minorHAnsi"/>
      <w:color w:val="auto"/>
      <w:sz w:val="20"/>
      <w:szCs w:val="20"/>
      <w:lang w:val="en-GB"/>
    </w:rPr>
  </w:style>
  <w:style w:type="paragraph" w:styleId="CommentSubject">
    <w:name w:val="annotation subject"/>
    <w:basedOn w:val="CommentText"/>
    <w:next w:val="CommentText"/>
    <w:link w:val="CommentSubjectChar"/>
    <w:uiPriority w:val="99"/>
    <w:semiHidden/>
    <w:unhideWhenUsed/>
    <w:rsid w:val="005D76D4"/>
    <w:rPr>
      <w:b/>
      <w:bCs/>
    </w:rPr>
  </w:style>
  <w:style w:type="character" w:customStyle="1" w:styleId="CommentSubjectChar">
    <w:name w:val="Comment Subject Char"/>
    <w:basedOn w:val="CommentTextChar"/>
    <w:link w:val="CommentSubject"/>
    <w:uiPriority w:val="99"/>
    <w:semiHidden/>
    <w:rsid w:val="005D76D4"/>
    <w:rPr>
      <w:rFonts w:asciiTheme="minorHAnsi" w:hAnsiTheme="minorHAnsi"/>
      <w:b/>
      <w:bCs/>
      <w:color w:val="auto"/>
      <w:sz w:val="20"/>
      <w:szCs w:val="20"/>
      <w:lang w:val="en-GB"/>
    </w:rPr>
  </w:style>
  <w:style w:type="paragraph" w:customStyle="1" w:styleId="Default">
    <w:name w:val="Default"/>
    <w:rsid w:val="002C46F7"/>
    <w:pPr>
      <w:autoSpaceDE w:val="0"/>
      <w:autoSpaceDN w:val="0"/>
      <w:adjustRightInd w:val="0"/>
      <w:spacing w:after="0" w:line="240" w:lineRule="auto"/>
    </w:pPr>
    <w:rPr>
      <w:rFonts w:ascii="HelveticaNeueLT Std Lt" w:eastAsia="Calibri" w:hAnsi="HelveticaNeueLT Std Lt" w:cs="HelveticaNeueLT Std L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320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ijinx.org.uk/the-academy" TargetMode="External"/><Relationship Id="rId2" Type="http://schemas.openxmlformats.org/officeDocument/2006/relationships/customXml" Target="../customXml/item2.xml"/><Relationship Id="rId16" Type="http://schemas.openxmlformats.org/officeDocument/2006/relationships/hyperlink" Target="https://arts.wales/about-us/account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FC9C209CC025488456127C0C9D7325" ma:contentTypeVersion="0" ma:contentTypeDescription="Create a new document." ma:contentTypeScope="" ma:versionID="09b7e6bc7288491dc0202764bf3e1dd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4CA0C9B3-6AED-4EDF-9300-24F5A7D16F6D}">
  <ds:schemaRefs>
    <ds:schemaRef ds:uri="http://schemas.openxmlformats.org/officeDocument/2006/bibliography"/>
  </ds:schemaRefs>
</ds:datastoreItem>
</file>

<file path=customXml/itemProps4.xml><?xml version="1.0" encoding="utf-8"?>
<ds:datastoreItem xmlns:ds="http://schemas.openxmlformats.org/officeDocument/2006/customXml" ds:itemID="{117A6FE5-45FC-484F-9968-C96BB4EC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149</Pages>
  <Words>14517</Words>
  <Characters>82753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Thomas</dc:creator>
  <cp:keywords/>
  <dc:description/>
  <cp:lastModifiedBy>Ann Wright</cp:lastModifiedBy>
  <cp:revision>58</cp:revision>
  <cp:lastPrinted>2019-10-17T11:07:00Z</cp:lastPrinted>
  <dcterms:created xsi:type="dcterms:W3CDTF">2020-07-01T09:28:00Z</dcterms:created>
  <dcterms:modified xsi:type="dcterms:W3CDTF">2020-10-05T10:36:00Z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0x0101003EFC9C209CC025488456127C0C9D7325</vt:lpwstr>
  </property>
</Properties>
</file>