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B3DB" w14:textId="77777777" w:rsidR="00180FF8" w:rsidRPr="00112595" w:rsidRDefault="00D67F23" w:rsidP="00BA624C">
      <w:pPr>
        <w:pStyle w:val="BodyText"/>
        <w:spacing w:after="0"/>
        <w:rPr>
          <w:b/>
          <w:bCs/>
          <w:color w:val="auto"/>
          <w:sz w:val="32"/>
          <w:szCs w:val="32"/>
        </w:rPr>
      </w:pPr>
      <w:bookmarkStart w:id="0" w:name="_Hlk65593190"/>
      <w:r w:rsidRPr="00112595">
        <w:rPr>
          <w:b/>
          <w:bCs/>
          <w:color w:val="auto"/>
          <w:sz w:val="32"/>
          <w:szCs w:val="32"/>
        </w:rPr>
        <w:t xml:space="preserve">Arts Council of Wales Response to the </w:t>
      </w:r>
    </w:p>
    <w:p w14:paraId="6453F829" w14:textId="7FF17BEB" w:rsidR="00D67F23" w:rsidRPr="00112595" w:rsidRDefault="00D67F23" w:rsidP="0000458B">
      <w:pPr>
        <w:pStyle w:val="BodyText"/>
        <w:pBdr>
          <w:bottom w:val="single" w:sz="4" w:space="1" w:color="auto"/>
        </w:pBdr>
        <w:spacing w:after="0"/>
        <w:rPr>
          <w:b/>
          <w:bCs/>
          <w:color w:val="auto"/>
          <w:sz w:val="32"/>
          <w:szCs w:val="32"/>
        </w:rPr>
      </w:pPr>
      <w:r w:rsidRPr="00112595">
        <w:rPr>
          <w:b/>
          <w:bCs/>
          <w:color w:val="auto"/>
          <w:sz w:val="32"/>
          <w:szCs w:val="32"/>
        </w:rPr>
        <w:t xml:space="preserve">Welsh Language </w:t>
      </w:r>
      <w:r w:rsidR="00870CEB" w:rsidRPr="00112595">
        <w:rPr>
          <w:b/>
          <w:bCs/>
          <w:color w:val="auto"/>
          <w:sz w:val="32"/>
          <w:szCs w:val="32"/>
        </w:rPr>
        <w:t xml:space="preserve">Arts Marketing </w:t>
      </w:r>
      <w:r w:rsidRPr="00112595">
        <w:rPr>
          <w:b/>
          <w:bCs/>
          <w:color w:val="auto"/>
          <w:sz w:val="32"/>
          <w:szCs w:val="32"/>
        </w:rPr>
        <w:t>Report 20</w:t>
      </w:r>
      <w:r w:rsidR="00870CEB" w:rsidRPr="00112595">
        <w:rPr>
          <w:b/>
          <w:bCs/>
          <w:color w:val="auto"/>
          <w:sz w:val="32"/>
          <w:szCs w:val="32"/>
        </w:rPr>
        <w:t>20</w:t>
      </w:r>
      <w:r w:rsidRPr="00112595">
        <w:rPr>
          <w:b/>
          <w:bCs/>
          <w:color w:val="auto"/>
          <w:sz w:val="32"/>
          <w:szCs w:val="32"/>
        </w:rPr>
        <w:t>/2</w:t>
      </w:r>
      <w:r w:rsidR="00870CEB" w:rsidRPr="00112595">
        <w:rPr>
          <w:b/>
          <w:bCs/>
          <w:color w:val="auto"/>
          <w:sz w:val="32"/>
          <w:szCs w:val="32"/>
        </w:rPr>
        <w:t>1</w:t>
      </w:r>
      <w:r w:rsidR="00180FF8" w:rsidRPr="00112595">
        <w:rPr>
          <w:b/>
          <w:bCs/>
          <w:color w:val="auto"/>
          <w:sz w:val="32"/>
          <w:szCs w:val="32"/>
        </w:rPr>
        <w:t xml:space="preserve"> (author: </w:t>
      </w:r>
      <w:r w:rsidR="00870CEB" w:rsidRPr="00112595">
        <w:rPr>
          <w:b/>
          <w:bCs/>
          <w:color w:val="auto"/>
          <w:sz w:val="32"/>
          <w:szCs w:val="32"/>
        </w:rPr>
        <w:t>Catrin Llwyd and Lowri Johnston</w:t>
      </w:r>
      <w:r w:rsidR="00180FF8" w:rsidRPr="00112595">
        <w:rPr>
          <w:b/>
          <w:bCs/>
          <w:color w:val="auto"/>
          <w:sz w:val="32"/>
          <w:szCs w:val="32"/>
        </w:rPr>
        <w:t>)</w:t>
      </w:r>
    </w:p>
    <w:p w14:paraId="71EFF138" w14:textId="57146701" w:rsidR="00BA624C" w:rsidRPr="00112595" w:rsidRDefault="00BA624C" w:rsidP="00BA624C">
      <w:pPr>
        <w:pStyle w:val="BodyText"/>
        <w:spacing w:after="0"/>
        <w:rPr>
          <w:color w:val="auto"/>
        </w:rPr>
      </w:pPr>
    </w:p>
    <w:p w14:paraId="44C07445" w14:textId="1F9C84EE" w:rsidR="00F32BC0" w:rsidRPr="00112595" w:rsidRDefault="00E3365C" w:rsidP="00F93756">
      <w:pPr>
        <w:pStyle w:val="BodyText"/>
        <w:spacing w:after="0"/>
        <w:ind w:right="-281"/>
        <w:rPr>
          <w:b/>
          <w:bCs/>
          <w:color w:val="auto"/>
          <w:sz w:val="28"/>
          <w:szCs w:val="28"/>
        </w:rPr>
      </w:pPr>
      <w:r w:rsidRPr="00112595">
        <w:rPr>
          <w:b/>
          <w:bCs/>
          <w:color w:val="auto"/>
          <w:sz w:val="28"/>
          <w:szCs w:val="28"/>
        </w:rPr>
        <w:t>Introduction</w:t>
      </w:r>
      <w:r w:rsidR="005F745B" w:rsidRPr="00112595">
        <w:rPr>
          <w:b/>
          <w:bCs/>
          <w:color w:val="auto"/>
          <w:sz w:val="28"/>
          <w:szCs w:val="28"/>
        </w:rPr>
        <w:t xml:space="preserve"> and summary</w:t>
      </w:r>
    </w:p>
    <w:p w14:paraId="4077DD41" w14:textId="5F511F34" w:rsidR="00951C5B" w:rsidRPr="00112595" w:rsidRDefault="00E1096C" w:rsidP="00F93756">
      <w:pPr>
        <w:spacing w:before="0" w:line="240" w:lineRule="atLeast"/>
        <w:ind w:right="-281"/>
        <w:rPr>
          <w:rFonts w:eastAsia="Times New Roman" w:cs="Times New Roman"/>
          <w:color w:val="auto"/>
          <w:lang w:eastAsia="en-GB"/>
        </w:rPr>
      </w:pPr>
      <w:r w:rsidRPr="00112595">
        <w:rPr>
          <w:rFonts w:eastAsia="Times New Roman" w:cs="Times New Roman"/>
          <w:color w:val="auto"/>
          <w:lang w:eastAsia="en-GB"/>
        </w:rPr>
        <w:t xml:space="preserve">In </w:t>
      </w:r>
      <w:r w:rsidR="00F5741C" w:rsidRPr="00112595">
        <w:rPr>
          <w:rFonts w:eastAsia="Times New Roman" w:cs="Times New Roman"/>
          <w:color w:val="auto"/>
          <w:lang w:eastAsia="en-GB"/>
        </w:rPr>
        <w:t>February 2020</w:t>
      </w:r>
      <w:r w:rsidR="00D176E2" w:rsidRPr="00112595">
        <w:rPr>
          <w:rFonts w:eastAsia="Times New Roman" w:cs="Times New Roman"/>
          <w:color w:val="auto"/>
          <w:lang w:eastAsia="en-GB"/>
        </w:rPr>
        <w:t xml:space="preserve"> we commissioned research into the </w:t>
      </w:r>
      <w:r w:rsidR="00BE77B5" w:rsidRPr="00112595">
        <w:rPr>
          <w:rFonts w:eastAsia="Times New Roman" w:cs="Times New Roman"/>
          <w:color w:val="auto"/>
          <w:lang w:eastAsia="en-GB"/>
        </w:rPr>
        <w:t>strength and effectiveness</w:t>
      </w:r>
      <w:r w:rsidR="000B2B8B" w:rsidRPr="00112595">
        <w:rPr>
          <w:rFonts w:eastAsia="Times New Roman" w:cs="Times New Roman"/>
          <w:color w:val="auto"/>
          <w:lang w:eastAsia="en-GB"/>
        </w:rPr>
        <w:t xml:space="preserve"> of </w:t>
      </w:r>
      <w:r w:rsidR="00D176E2" w:rsidRPr="00112595">
        <w:rPr>
          <w:rFonts w:eastAsia="Times New Roman" w:cs="Times New Roman"/>
          <w:color w:val="auto"/>
          <w:lang w:eastAsia="en-GB"/>
        </w:rPr>
        <w:t xml:space="preserve">Welsh Language </w:t>
      </w:r>
      <w:r w:rsidR="00F5741C" w:rsidRPr="00112595">
        <w:rPr>
          <w:rFonts w:eastAsia="Times New Roman" w:cs="Times New Roman"/>
          <w:color w:val="auto"/>
          <w:lang w:eastAsia="en-GB"/>
        </w:rPr>
        <w:t>Arts Marketing</w:t>
      </w:r>
      <w:r w:rsidR="00D176E2" w:rsidRPr="00112595">
        <w:rPr>
          <w:rFonts w:eastAsia="Times New Roman" w:cs="Times New Roman"/>
          <w:color w:val="auto"/>
          <w:lang w:eastAsia="en-GB"/>
        </w:rPr>
        <w:t xml:space="preserve"> activity across Wales.  </w:t>
      </w:r>
    </w:p>
    <w:p w14:paraId="4BFFB3F1" w14:textId="77777777" w:rsidR="00951C5B" w:rsidRPr="00112595" w:rsidRDefault="00951C5B" w:rsidP="00F93756">
      <w:pPr>
        <w:spacing w:before="0" w:line="240" w:lineRule="atLeast"/>
        <w:ind w:right="-281"/>
        <w:rPr>
          <w:rFonts w:eastAsia="Times New Roman" w:cs="Times New Roman"/>
          <w:color w:val="auto"/>
          <w:lang w:eastAsia="en-GB"/>
        </w:rPr>
      </w:pPr>
    </w:p>
    <w:p w14:paraId="084FC357" w14:textId="5EA5D651" w:rsidR="00F5741C" w:rsidRPr="00112595" w:rsidRDefault="0000458B" w:rsidP="00951C5B">
      <w:pPr>
        <w:pStyle w:val="BodyText"/>
        <w:spacing w:after="0"/>
        <w:rPr>
          <w:color w:val="auto"/>
        </w:rPr>
      </w:pPr>
      <w:r w:rsidRPr="00112595">
        <w:rPr>
          <w:color w:val="auto"/>
        </w:rPr>
        <w:t xml:space="preserve">This piece of research was tendered for back in October 2019.  </w:t>
      </w:r>
      <w:r w:rsidR="00951C5B" w:rsidRPr="00112595">
        <w:rPr>
          <w:color w:val="auto"/>
        </w:rPr>
        <w:t xml:space="preserve">An </w:t>
      </w:r>
      <w:r w:rsidR="00182C3E" w:rsidRPr="00112595">
        <w:rPr>
          <w:color w:val="auto"/>
        </w:rPr>
        <w:t xml:space="preserve">initiation </w:t>
      </w:r>
      <w:r w:rsidR="00951C5B" w:rsidRPr="00112595">
        <w:rPr>
          <w:color w:val="auto"/>
        </w:rPr>
        <w:t xml:space="preserve">meeting was held in </w:t>
      </w:r>
      <w:r w:rsidR="00F5741C" w:rsidRPr="00112595">
        <w:rPr>
          <w:color w:val="auto"/>
        </w:rPr>
        <w:t xml:space="preserve">March </w:t>
      </w:r>
      <w:r w:rsidR="00951C5B" w:rsidRPr="00112595">
        <w:rPr>
          <w:color w:val="auto"/>
        </w:rPr>
        <w:t xml:space="preserve">2020 with the successful bidder, and the work was concluded with a presentation to the </w:t>
      </w:r>
      <w:r w:rsidR="002077F5" w:rsidRPr="00112595">
        <w:rPr>
          <w:color w:val="auto"/>
        </w:rPr>
        <w:t>Arts Council</w:t>
      </w:r>
      <w:r w:rsidR="006675A3" w:rsidRPr="00112595">
        <w:rPr>
          <w:color w:val="auto"/>
        </w:rPr>
        <w:t xml:space="preserve"> in </w:t>
      </w:r>
      <w:r w:rsidR="00F5741C" w:rsidRPr="00112595">
        <w:rPr>
          <w:color w:val="auto"/>
        </w:rPr>
        <w:t>February</w:t>
      </w:r>
      <w:r w:rsidR="006675A3" w:rsidRPr="00112595">
        <w:rPr>
          <w:color w:val="auto"/>
        </w:rPr>
        <w:t xml:space="preserve"> 2020.</w:t>
      </w:r>
      <w:r w:rsidRPr="00112595">
        <w:rPr>
          <w:color w:val="auto"/>
        </w:rPr>
        <w:t xml:space="preserve"> Although the onset of the Covid 19 pandemic in March 2020 </w:t>
      </w:r>
      <w:r w:rsidR="00F5741C" w:rsidRPr="00112595">
        <w:rPr>
          <w:color w:val="auto"/>
        </w:rPr>
        <w:t>did not impact upon the progress of the work, the fact that the bulk of the desk research, one-to-one conversations and focus groups took place during the first lockdown period did influence some of the thinking and feedback which makes it difficult to ignore the Covid 19 context.</w:t>
      </w:r>
    </w:p>
    <w:p w14:paraId="2535AD7E" w14:textId="77777777" w:rsidR="00951C5B" w:rsidRPr="00112595" w:rsidRDefault="00951C5B" w:rsidP="00F93756">
      <w:pPr>
        <w:spacing w:before="0" w:line="240" w:lineRule="atLeast"/>
        <w:ind w:right="-281"/>
        <w:rPr>
          <w:rFonts w:eastAsia="Times New Roman" w:cs="Times New Roman"/>
          <w:color w:val="auto"/>
          <w:lang w:eastAsia="en-GB"/>
        </w:rPr>
      </w:pPr>
    </w:p>
    <w:p w14:paraId="4337C005" w14:textId="529434E3" w:rsidR="00F5741C" w:rsidRPr="00112595" w:rsidRDefault="00F5741C" w:rsidP="00F93756">
      <w:pPr>
        <w:pStyle w:val="BodyText"/>
        <w:spacing w:after="0"/>
        <w:ind w:right="-281"/>
        <w:rPr>
          <w:color w:val="auto"/>
        </w:rPr>
      </w:pPr>
      <w:r w:rsidRPr="00112595">
        <w:rPr>
          <w:color w:val="auto"/>
        </w:rPr>
        <w:t xml:space="preserve">Lowri Johnston and Catrin Llwyd worked to a project plan that thoughtfully considered the geography and regionality at play in </w:t>
      </w:r>
      <w:r w:rsidR="00BE77B5" w:rsidRPr="00112595">
        <w:rPr>
          <w:color w:val="auto"/>
        </w:rPr>
        <w:t>today’s</w:t>
      </w:r>
      <w:r w:rsidRPr="00112595">
        <w:rPr>
          <w:color w:val="auto"/>
        </w:rPr>
        <w:t xml:space="preserve"> Wales</w:t>
      </w:r>
      <w:r w:rsidR="00BE77B5" w:rsidRPr="00112595">
        <w:rPr>
          <w:color w:val="auto"/>
        </w:rPr>
        <w:t>,</w:t>
      </w:r>
      <w:r w:rsidRPr="00112595">
        <w:rPr>
          <w:color w:val="auto"/>
        </w:rPr>
        <w:t xml:space="preserve"> whilst </w:t>
      </w:r>
      <w:r w:rsidR="00BE77B5" w:rsidRPr="00112595">
        <w:rPr>
          <w:color w:val="auto"/>
        </w:rPr>
        <w:t xml:space="preserve">at the same time </w:t>
      </w:r>
      <w:r w:rsidR="00194AC5" w:rsidRPr="00112595">
        <w:rPr>
          <w:color w:val="auto"/>
        </w:rPr>
        <w:t>devoting</w:t>
      </w:r>
      <w:r w:rsidR="00BE77B5" w:rsidRPr="00112595">
        <w:rPr>
          <w:color w:val="auto"/>
        </w:rPr>
        <w:t xml:space="preserve"> considerable time and space for the arts sector to meaningfully respond to the questions around their approach to engaging with Welsh language audiences and communities</w:t>
      </w:r>
      <w:r w:rsidR="008973D1" w:rsidRPr="00112595">
        <w:rPr>
          <w:color w:val="auto"/>
        </w:rPr>
        <w:t>, not least through targeted Facebook advertising, which cast the net widely within the Welsh speaking community</w:t>
      </w:r>
      <w:r w:rsidR="00BE77B5" w:rsidRPr="00112595">
        <w:rPr>
          <w:color w:val="auto"/>
        </w:rPr>
        <w:t xml:space="preserve">. Responses have been varied and thorough, and there is a great deal to take away from the work. Thanks to everyone that contributed their time and ideas to this process. </w:t>
      </w:r>
    </w:p>
    <w:p w14:paraId="09F1CC2C" w14:textId="77777777" w:rsidR="0081489F" w:rsidRPr="00112595" w:rsidRDefault="0081489F" w:rsidP="00F93756">
      <w:pPr>
        <w:pStyle w:val="BodyText"/>
        <w:spacing w:after="0"/>
        <w:ind w:right="-281"/>
        <w:rPr>
          <w:color w:val="auto"/>
        </w:rPr>
      </w:pPr>
    </w:p>
    <w:p w14:paraId="7386CE7A" w14:textId="72B17728" w:rsidR="00BE77B5" w:rsidRPr="00112595" w:rsidRDefault="001113DF" w:rsidP="00F93756">
      <w:pPr>
        <w:spacing w:before="0"/>
        <w:ind w:right="-281"/>
        <w:rPr>
          <w:rFonts w:eastAsia="Times New Roman" w:cs="Times New Roman"/>
          <w:color w:val="auto"/>
          <w:lang w:eastAsia="en-GB"/>
        </w:rPr>
      </w:pPr>
      <w:r w:rsidRPr="00112595">
        <w:rPr>
          <w:rFonts w:eastAsia="Times New Roman" w:cs="Times New Roman"/>
          <w:color w:val="auto"/>
          <w:lang w:eastAsia="en-GB"/>
        </w:rPr>
        <w:t>T</w:t>
      </w:r>
      <w:r w:rsidR="0026096A" w:rsidRPr="00112595">
        <w:rPr>
          <w:rFonts w:eastAsia="Times New Roman" w:cs="Times New Roman"/>
          <w:color w:val="auto"/>
          <w:lang w:eastAsia="en-GB"/>
        </w:rPr>
        <w:t>his is our response to the report</w:t>
      </w:r>
      <w:r w:rsidR="00501CE2" w:rsidRPr="00112595">
        <w:rPr>
          <w:rFonts w:eastAsia="Times New Roman" w:cs="Times New Roman"/>
          <w:color w:val="auto"/>
          <w:lang w:eastAsia="en-GB"/>
        </w:rPr>
        <w:t>’s findings</w:t>
      </w:r>
      <w:r w:rsidRPr="00112595">
        <w:rPr>
          <w:rFonts w:eastAsia="Times New Roman" w:cs="Times New Roman"/>
          <w:color w:val="auto"/>
          <w:lang w:eastAsia="en-GB"/>
        </w:rPr>
        <w:t xml:space="preserve">.  We accept </w:t>
      </w:r>
      <w:r w:rsidR="00BE77B5" w:rsidRPr="00112595">
        <w:rPr>
          <w:rFonts w:eastAsia="Times New Roman" w:cs="Times New Roman"/>
          <w:color w:val="auto"/>
          <w:lang w:eastAsia="en-GB"/>
        </w:rPr>
        <w:t xml:space="preserve">a great deal of </w:t>
      </w:r>
      <w:r w:rsidRPr="00112595">
        <w:rPr>
          <w:rFonts w:eastAsia="Times New Roman" w:cs="Times New Roman"/>
          <w:color w:val="auto"/>
          <w:lang w:eastAsia="en-GB"/>
        </w:rPr>
        <w:t>the report</w:t>
      </w:r>
      <w:r w:rsidR="000C5AA6" w:rsidRPr="00112595">
        <w:rPr>
          <w:rFonts w:eastAsia="Times New Roman" w:cs="Times New Roman"/>
          <w:color w:val="auto"/>
          <w:lang w:eastAsia="en-GB"/>
        </w:rPr>
        <w:t>’</w:t>
      </w:r>
      <w:r w:rsidRPr="00112595">
        <w:rPr>
          <w:rFonts w:eastAsia="Times New Roman" w:cs="Times New Roman"/>
          <w:color w:val="auto"/>
          <w:lang w:eastAsia="en-GB"/>
        </w:rPr>
        <w:t>s recommendations</w:t>
      </w:r>
      <w:r w:rsidR="00BE77B5" w:rsidRPr="00112595">
        <w:rPr>
          <w:rFonts w:eastAsia="Times New Roman" w:cs="Times New Roman"/>
          <w:color w:val="auto"/>
          <w:lang w:eastAsia="en-GB"/>
        </w:rPr>
        <w:t xml:space="preserve"> </w:t>
      </w:r>
      <w:r w:rsidR="0000458B" w:rsidRPr="00112595">
        <w:rPr>
          <w:rFonts w:eastAsia="Times New Roman" w:cs="Times New Roman"/>
          <w:color w:val="auto"/>
          <w:lang w:eastAsia="en-GB"/>
        </w:rPr>
        <w:t xml:space="preserve">and </w:t>
      </w:r>
      <w:r w:rsidR="00BE77B5" w:rsidRPr="00112595">
        <w:rPr>
          <w:rFonts w:eastAsia="Times New Roman" w:cs="Times New Roman"/>
          <w:color w:val="auto"/>
          <w:lang w:eastAsia="en-GB"/>
        </w:rPr>
        <w:t xml:space="preserve">feel that there is much interplay with this work and the recent work undertaken by Elen ap Robert on the </w:t>
      </w:r>
      <w:hyperlink r:id="rId14" w:history="1">
        <w:r w:rsidR="00BE77B5" w:rsidRPr="00112595">
          <w:rPr>
            <w:rStyle w:val="Hyperlink"/>
            <w:rFonts w:eastAsia="Times New Roman" w:cs="Times New Roman"/>
            <w:color w:val="auto"/>
            <w:lang w:eastAsia="en-GB"/>
          </w:rPr>
          <w:t>Welsh Language Mapping</w:t>
        </w:r>
      </w:hyperlink>
      <w:r w:rsidR="00BE77B5" w:rsidRPr="00112595">
        <w:rPr>
          <w:rFonts w:eastAsia="Times New Roman" w:cs="Times New Roman"/>
          <w:color w:val="auto"/>
          <w:lang w:eastAsia="en-GB"/>
        </w:rPr>
        <w:t xml:space="preserve"> </w:t>
      </w:r>
      <w:r w:rsidR="00344587" w:rsidRPr="00112595">
        <w:rPr>
          <w:rFonts w:eastAsia="Times New Roman" w:cs="Times New Roman"/>
          <w:color w:val="auto"/>
          <w:lang w:eastAsia="en-GB"/>
        </w:rPr>
        <w:t>report</w:t>
      </w:r>
      <w:r w:rsidR="00BE77B5" w:rsidRPr="00112595">
        <w:rPr>
          <w:rFonts w:eastAsia="Times New Roman" w:cs="Times New Roman"/>
          <w:color w:val="auto"/>
          <w:lang w:eastAsia="en-GB"/>
        </w:rPr>
        <w:t>. In this response we examine the potential of each recommendation and suggest ways in which we can realise the vision</w:t>
      </w:r>
      <w:r w:rsidR="008A72FC" w:rsidRPr="00112595">
        <w:rPr>
          <w:rFonts w:eastAsia="Times New Roman" w:cs="Times New Roman"/>
          <w:color w:val="auto"/>
          <w:lang w:eastAsia="en-GB"/>
        </w:rPr>
        <w:t xml:space="preserve"> central to each one</w:t>
      </w:r>
      <w:r w:rsidR="00BE77B5" w:rsidRPr="00112595">
        <w:rPr>
          <w:rFonts w:eastAsia="Times New Roman" w:cs="Times New Roman"/>
          <w:color w:val="auto"/>
          <w:lang w:eastAsia="en-GB"/>
        </w:rPr>
        <w:t>, whether immediately by ourselves, with existing or potential partners or if we feel a more</w:t>
      </w:r>
      <w:r w:rsidR="008A72FC" w:rsidRPr="00112595">
        <w:rPr>
          <w:rFonts w:eastAsia="Times New Roman" w:cs="Times New Roman"/>
          <w:color w:val="auto"/>
          <w:lang w:eastAsia="en-GB"/>
        </w:rPr>
        <w:t xml:space="preserve"> blended,</w:t>
      </w:r>
      <w:r w:rsidR="00BE77B5" w:rsidRPr="00112595">
        <w:rPr>
          <w:rFonts w:eastAsia="Times New Roman" w:cs="Times New Roman"/>
          <w:color w:val="auto"/>
          <w:lang w:eastAsia="en-GB"/>
        </w:rPr>
        <w:t xml:space="preserve"> nuanced an</w:t>
      </w:r>
      <w:r w:rsidR="008A72FC" w:rsidRPr="00112595">
        <w:rPr>
          <w:rFonts w:eastAsia="Times New Roman" w:cs="Times New Roman"/>
          <w:color w:val="auto"/>
          <w:lang w:eastAsia="en-GB"/>
        </w:rPr>
        <w:t>d</w:t>
      </w:r>
      <w:r w:rsidR="00BE77B5" w:rsidRPr="00112595">
        <w:rPr>
          <w:rFonts w:eastAsia="Times New Roman" w:cs="Times New Roman"/>
          <w:color w:val="auto"/>
          <w:lang w:eastAsia="en-GB"/>
        </w:rPr>
        <w:t xml:space="preserve"> iterative investigation needs to occur. </w:t>
      </w:r>
    </w:p>
    <w:p w14:paraId="5324D229" w14:textId="77777777" w:rsidR="00960E73" w:rsidRPr="00112595" w:rsidRDefault="00960E73" w:rsidP="00F93756">
      <w:pPr>
        <w:spacing w:before="0"/>
        <w:ind w:right="-281"/>
        <w:rPr>
          <w:rFonts w:eastAsia="Times New Roman" w:cs="Times New Roman"/>
          <w:color w:val="auto"/>
          <w:lang w:eastAsia="en-GB"/>
        </w:rPr>
      </w:pPr>
    </w:p>
    <w:p w14:paraId="208E5380" w14:textId="70151CD0" w:rsidR="0000458B" w:rsidRPr="00112595" w:rsidRDefault="00BE77B5" w:rsidP="00F93756">
      <w:pPr>
        <w:spacing w:before="0"/>
        <w:ind w:right="-281"/>
        <w:rPr>
          <w:rFonts w:eastAsia="Times New Roman" w:cs="Times New Roman"/>
          <w:color w:val="auto"/>
          <w:lang w:eastAsia="en-GB"/>
        </w:rPr>
      </w:pPr>
      <w:r w:rsidRPr="00112595">
        <w:rPr>
          <w:rFonts w:eastAsia="Times New Roman" w:cs="Times New Roman"/>
          <w:color w:val="auto"/>
          <w:lang w:eastAsia="en-GB"/>
        </w:rPr>
        <w:t>T</w:t>
      </w:r>
      <w:r w:rsidR="00960E73" w:rsidRPr="00112595">
        <w:rPr>
          <w:rFonts w:eastAsia="Times New Roman" w:cs="Times New Roman"/>
          <w:color w:val="auto"/>
          <w:lang w:eastAsia="en-GB"/>
        </w:rPr>
        <w:t xml:space="preserve">he Arts Council of Wales </w:t>
      </w:r>
      <w:r w:rsidRPr="00112595">
        <w:rPr>
          <w:rFonts w:eastAsia="Times New Roman" w:cs="Times New Roman"/>
          <w:color w:val="auto"/>
          <w:lang w:eastAsia="en-GB"/>
        </w:rPr>
        <w:t xml:space="preserve">has already committed wholeheartedly to the recommendations of the Welsh Language Mapping Report, which </w:t>
      </w:r>
      <w:r w:rsidR="00960E73" w:rsidRPr="00112595">
        <w:rPr>
          <w:rFonts w:eastAsia="Times New Roman" w:cs="Times New Roman"/>
          <w:color w:val="auto"/>
          <w:lang w:eastAsia="en-GB"/>
        </w:rPr>
        <w:t>represents an important step</w:t>
      </w:r>
      <w:r w:rsidR="00D67AAC" w:rsidRPr="00112595">
        <w:rPr>
          <w:rFonts w:eastAsia="Times New Roman" w:cs="Times New Roman"/>
          <w:color w:val="auto"/>
          <w:lang w:eastAsia="en-GB"/>
        </w:rPr>
        <w:t>-</w:t>
      </w:r>
      <w:r w:rsidR="00960E73" w:rsidRPr="00112595">
        <w:rPr>
          <w:rFonts w:eastAsia="Times New Roman" w:cs="Times New Roman"/>
          <w:color w:val="auto"/>
          <w:lang w:eastAsia="en-GB"/>
        </w:rPr>
        <w:t xml:space="preserve">change.  </w:t>
      </w:r>
      <w:r w:rsidR="00ED26CC" w:rsidRPr="00112595">
        <w:rPr>
          <w:rFonts w:eastAsia="Times New Roman" w:cs="Times New Roman"/>
          <w:color w:val="auto"/>
          <w:lang w:eastAsia="en-GB"/>
        </w:rPr>
        <w:t xml:space="preserve">Recognising that it is no longer acceptable for us to be reactive in relation to the Welsh language, we are committed to improving the ways </w:t>
      </w:r>
      <w:r w:rsidR="00D042FB" w:rsidRPr="00112595">
        <w:rPr>
          <w:rFonts w:eastAsia="Times New Roman" w:cs="Times New Roman"/>
          <w:color w:val="auto"/>
          <w:lang w:eastAsia="en-GB"/>
        </w:rPr>
        <w:t xml:space="preserve">that we support the arts in Wales to embrace bilingualism and see the benefits of it in a </w:t>
      </w:r>
      <w:r w:rsidR="005F745B" w:rsidRPr="00112595">
        <w:rPr>
          <w:rFonts w:eastAsia="Times New Roman" w:cs="Times New Roman"/>
          <w:color w:val="auto"/>
          <w:lang w:eastAsia="en-GB"/>
        </w:rPr>
        <w:t xml:space="preserve">contemporary intersectional Wales and </w:t>
      </w:r>
      <w:r w:rsidR="00D042FB" w:rsidRPr="00112595">
        <w:rPr>
          <w:rFonts w:eastAsia="Times New Roman" w:cs="Times New Roman"/>
          <w:color w:val="auto"/>
          <w:lang w:eastAsia="en-GB"/>
        </w:rPr>
        <w:t>global multilingual world.</w:t>
      </w:r>
      <w:r w:rsidR="005F745B" w:rsidRPr="00112595">
        <w:rPr>
          <w:rFonts w:eastAsia="Times New Roman" w:cs="Times New Roman"/>
          <w:color w:val="auto"/>
          <w:lang w:eastAsia="en-GB"/>
        </w:rPr>
        <w:t xml:space="preserve"> </w:t>
      </w:r>
      <w:r w:rsidR="00CA171C" w:rsidRPr="00112595">
        <w:rPr>
          <w:rFonts w:eastAsia="Times New Roman" w:cs="Times New Roman"/>
          <w:color w:val="auto"/>
          <w:lang w:eastAsia="en-GB"/>
        </w:rPr>
        <w:t xml:space="preserve">The Welsh Language </w:t>
      </w:r>
      <w:r w:rsidR="008B612D">
        <w:rPr>
          <w:rFonts w:eastAsia="Times New Roman" w:cs="Times New Roman"/>
          <w:color w:val="auto"/>
          <w:lang w:eastAsia="en-GB"/>
        </w:rPr>
        <w:t>Ena</w:t>
      </w:r>
      <w:r w:rsidR="001E7D17">
        <w:rPr>
          <w:rFonts w:eastAsia="Times New Roman" w:cs="Times New Roman"/>
          <w:color w:val="auto"/>
          <w:lang w:eastAsia="en-GB"/>
        </w:rPr>
        <w:t xml:space="preserve">bler </w:t>
      </w:r>
      <w:r w:rsidR="00CA171C" w:rsidRPr="00112595">
        <w:rPr>
          <w:rFonts w:eastAsia="Times New Roman" w:cs="Times New Roman"/>
          <w:color w:val="auto"/>
          <w:lang w:eastAsia="en-GB"/>
        </w:rPr>
        <w:t>post will be key to these developments.</w:t>
      </w:r>
    </w:p>
    <w:p w14:paraId="4446CD0F" w14:textId="77777777" w:rsidR="0000458B" w:rsidRPr="00112595" w:rsidRDefault="0000458B" w:rsidP="00F93756">
      <w:pPr>
        <w:spacing w:before="0"/>
        <w:ind w:right="-281"/>
        <w:rPr>
          <w:rFonts w:eastAsia="Times New Roman" w:cs="Times New Roman"/>
          <w:color w:val="auto"/>
          <w:lang w:eastAsia="en-GB"/>
        </w:rPr>
      </w:pPr>
    </w:p>
    <w:p w14:paraId="5EF8AC9C" w14:textId="7EBA6353" w:rsidR="00ED26CC" w:rsidRPr="00112595" w:rsidRDefault="000C5AA6" w:rsidP="00F93756">
      <w:pPr>
        <w:spacing w:before="0"/>
        <w:ind w:right="-281"/>
        <w:rPr>
          <w:rFonts w:eastAsia="Times New Roman" w:cs="Times New Roman"/>
          <w:color w:val="auto"/>
          <w:lang w:eastAsia="en-GB"/>
        </w:rPr>
      </w:pPr>
      <w:r w:rsidRPr="00112595">
        <w:rPr>
          <w:rFonts w:eastAsia="Times New Roman" w:cs="Times New Roman"/>
          <w:color w:val="auto"/>
          <w:lang w:eastAsia="en-GB"/>
        </w:rPr>
        <w:t>Below</w:t>
      </w:r>
      <w:r w:rsidR="0026096A" w:rsidRPr="00112595">
        <w:rPr>
          <w:rFonts w:eastAsia="Times New Roman" w:cs="Times New Roman"/>
          <w:color w:val="auto"/>
          <w:lang w:eastAsia="en-GB"/>
        </w:rPr>
        <w:t xml:space="preserve">, </w:t>
      </w:r>
      <w:r w:rsidRPr="00112595">
        <w:rPr>
          <w:rFonts w:eastAsia="Times New Roman" w:cs="Times New Roman"/>
          <w:color w:val="auto"/>
          <w:lang w:eastAsia="en-GB"/>
        </w:rPr>
        <w:t>we explain how we intend to do this.</w:t>
      </w:r>
      <w:r w:rsidR="00960E73" w:rsidRPr="00112595">
        <w:rPr>
          <w:rFonts w:eastAsia="Times New Roman" w:cs="Times New Roman"/>
          <w:color w:val="auto"/>
          <w:lang w:eastAsia="en-GB"/>
        </w:rPr>
        <w:t xml:space="preserve"> </w:t>
      </w:r>
      <w:r w:rsidR="00ED26CC" w:rsidRPr="00112595">
        <w:rPr>
          <w:rFonts w:eastAsia="Times New Roman" w:cs="Times New Roman"/>
          <w:color w:val="auto"/>
          <w:lang w:eastAsia="en-GB"/>
        </w:rPr>
        <w:t xml:space="preserve"> Many of these are t</w:t>
      </w:r>
      <w:r w:rsidR="00960E73" w:rsidRPr="00112595">
        <w:rPr>
          <w:rFonts w:eastAsia="Times New Roman" w:cs="Times New Roman"/>
          <w:color w:val="auto"/>
          <w:lang w:eastAsia="en-GB"/>
        </w:rPr>
        <w:t xml:space="preserve">hese </w:t>
      </w:r>
      <w:r w:rsidR="00ED26CC" w:rsidRPr="00112595">
        <w:rPr>
          <w:rFonts w:eastAsia="Times New Roman" w:cs="Times New Roman"/>
          <w:color w:val="auto"/>
          <w:lang w:eastAsia="en-GB"/>
        </w:rPr>
        <w:t xml:space="preserve">link to the actions endorsed by our Council through the agreed actions of the </w:t>
      </w:r>
      <w:r w:rsidR="00054C22" w:rsidRPr="00112595">
        <w:rPr>
          <w:rFonts w:eastAsia="Times New Roman" w:cs="Times New Roman"/>
          <w:color w:val="auto"/>
          <w:lang w:eastAsia="en-GB"/>
        </w:rPr>
        <w:t>Mapping Report</w:t>
      </w:r>
      <w:r w:rsidR="0069085B" w:rsidRPr="00112595">
        <w:rPr>
          <w:rFonts w:eastAsia="Times New Roman" w:cs="Times New Roman"/>
          <w:color w:val="auto"/>
          <w:lang w:eastAsia="en-GB"/>
        </w:rPr>
        <w:t xml:space="preserve"> </w:t>
      </w:r>
      <w:r w:rsidR="00054C22" w:rsidRPr="00112595">
        <w:rPr>
          <w:rFonts w:eastAsia="Times New Roman" w:cs="Times New Roman"/>
          <w:color w:val="auto"/>
          <w:lang w:eastAsia="en-GB"/>
        </w:rPr>
        <w:t xml:space="preserve">and will </w:t>
      </w:r>
      <w:r w:rsidR="0069085B" w:rsidRPr="00112595">
        <w:rPr>
          <w:rFonts w:eastAsia="Times New Roman" w:cs="Times New Roman"/>
          <w:color w:val="auto"/>
          <w:lang w:eastAsia="en-GB"/>
        </w:rPr>
        <w:t xml:space="preserve">feature </w:t>
      </w:r>
      <w:r w:rsidR="0069085B" w:rsidRPr="00112595">
        <w:rPr>
          <w:rFonts w:eastAsia="Times New Roman" w:cs="Times New Roman"/>
          <w:color w:val="auto"/>
          <w:lang w:eastAsia="en-GB"/>
        </w:rPr>
        <w:lastRenderedPageBreak/>
        <w:t xml:space="preserve">as </w:t>
      </w:r>
      <w:r w:rsidR="00BD2477" w:rsidRPr="00112595">
        <w:rPr>
          <w:rFonts w:eastAsia="Times New Roman" w:cs="Times New Roman"/>
          <w:color w:val="auto"/>
          <w:lang w:eastAsia="en-GB"/>
        </w:rPr>
        <w:t>responsibilities within</w:t>
      </w:r>
      <w:r w:rsidR="00054C22" w:rsidRPr="00112595">
        <w:rPr>
          <w:rFonts w:eastAsia="Times New Roman" w:cs="Times New Roman"/>
          <w:color w:val="auto"/>
          <w:lang w:eastAsia="en-GB"/>
        </w:rPr>
        <w:t xml:space="preserve"> the new </w:t>
      </w:r>
      <w:r w:rsidR="00BD4B89">
        <w:rPr>
          <w:rFonts w:eastAsia="Times New Roman" w:cs="Times New Roman"/>
          <w:color w:val="auto"/>
          <w:lang w:eastAsia="en-GB"/>
        </w:rPr>
        <w:t xml:space="preserve">Welsh Language </w:t>
      </w:r>
      <w:r w:rsidR="001E7D17">
        <w:rPr>
          <w:rFonts w:eastAsia="Times New Roman" w:cs="Times New Roman"/>
          <w:color w:val="auto"/>
          <w:lang w:eastAsia="en-GB"/>
        </w:rPr>
        <w:t>Enabler</w:t>
      </w:r>
      <w:r w:rsidR="00F24F64" w:rsidRPr="00112595">
        <w:rPr>
          <w:rFonts w:eastAsia="Times New Roman" w:cs="Times New Roman"/>
          <w:color w:val="auto"/>
          <w:lang w:eastAsia="en-GB"/>
        </w:rPr>
        <w:t xml:space="preserve"> role</w:t>
      </w:r>
      <w:r w:rsidR="00DF42FD">
        <w:rPr>
          <w:rFonts w:eastAsia="Times New Roman" w:cs="Times New Roman"/>
          <w:color w:val="auto"/>
          <w:lang w:eastAsia="en-GB"/>
        </w:rPr>
        <w:t xml:space="preserve"> and will be developed by the strategic lead for the Welsh language on SLT</w:t>
      </w:r>
      <w:r w:rsidR="00BD2477" w:rsidRPr="00112595">
        <w:rPr>
          <w:rFonts w:eastAsia="Times New Roman" w:cs="Times New Roman"/>
          <w:color w:val="auto"/>
          <w:lang w:eastAsia="en-GB"/>
        </w:rPr>
        <w:t>.</w:t>
      </w:r>
    </w:p>
    <w:p w14:paraId="53969778" w14:textId="77777777" w:rsidR="00ED26CC" w:rsidRPr="00112595" w:rsidRDefault="00ED26CC" w:rsidP="00F93756">
      <w:pPr>
        <w:spacing w:before="0"/>
        <w:ind w:right="-281"/>
        <w:rPr>
          <w:rFonts w:eastAsia="Times New Roman" w:cs="Times New Roman"/>
          <w:color w:val="auto"/>
          <w:lang w:eastAsia="en-GB"/>
        </w:rPr>
      </w:pPr>
    </w:p>
    <w:p w14:paraId="5D6C04C2" w14:textId="5F6FE414" w:rsidR="002A2E40" w:rsidRPr="00112595" w:rsidRDefault="002A2E40" w:rsidP="00F93756">
      <w:pPr>
        <w:pStyle w:val="BodyText"/>
        <w:spacing w:after="0"/>
        <w:ind w:right="-281"/>
        <w:rPr>
          <w:b/>
          <w:bCs/>
          <w:color w:val="auto"/>
          <w:sz w:val="28"/>
          <w:szCs w:val="28"/>
        </w:rPr>
      </w:pPr>
      <w:r w:rsidRPr="00112595">
        <w:rPr>
          <w:b/>
          <w:bCs/>
          <w:color w:val="auto"/>
          <w:sz w:val="28"/>
          <w:szCs w:val="28"/>
        </w:rPr>
        <w:t>Valuing and promoting the Welsh Language: our commitment</w:t>
      </w:r>
    </w:p>
    <w:p w14:paraId="7BA6B4BD" w14:textId="6306C1F3" w:rsidR="00D01FC5" w:rsidRPr="00112595" w:rsidRDefault="00D01FC5" w:rsidP="00F93756">
      <w:pPr>
        <w:spacing w:before="0"/>
        <w:ind w:right="-281"/>
        <w:rPr>
          <w:color w:val="auto"/>
        </w:rPr>
      </w:pPr>
      <w:r w:rsidRPr="00112595">
        <w:rPr>
          <w:color w:val="auto"/>
        </w:rPr>
        <w:t>The language provides the means to understand and enjoy an extraordinarily rich literature and culture.  The arts thrive on this and play a vital role at the heart of Welsh life.</w:t>
      </w:r>
      <w:r w:rsidR="0032458F" w:rsidRPr="00112595">
        <w:rPr>
          <w:color w:val="auto"/>
        </w:rPr>
        <w:t xml:space="preserve">  </w:t>
      </w:r>
    </w:p>
    <w:p w14:paraId="4570BC68" w14:textId="77777777" w:rsidR="00D01FC5" w:rsidRPr="00112595" w:rsidRDefault="00D01FC5" w:rsidP="00F93756">
      <w:pPr>
        <w:spacing w:before="0"/>
        <w:ind w:right="-281"/>
        <w:rPr>
          <w:rFonts w:eastAsia="Patron-Medium" w:cs="Patron-Medium"/>
          <w:color w:val="auto"/>
        </w:rPr>
      </w:pPr>
    </w:p>
    <w:p w14:paraId="7807E690" w14:textId="3A0FB9EF" w:rsidR="00E829B1" w:rsidRPr="00112595" w:rsidRDefault="00D01FC5" w:rsidP="00F93756">
      <w:pPr>
        <w:pStyle w:val="Default"/>
        <w:spacing w:before="0" w:line="320" w:lineRule="atLeast"/>
        <w:ind w:right="-281"/>
        <w:rPr>
          <w:rFonts w:ascii="FS Me Light" w:hAnsi="FS Me Light"/>
          <w:color w:val="auto"/>
        </w:rPr>
      </w:pPr>
      <w:r w:rsidRPr="00112595">
        <w:rPr>
          <w:rFonts w:ascii="FS Me Light" w:hAnsi="FS Me Light"/>
          <w:color w:val="auto"/>
        </w:rPr>
        <w:t>We want to make sure that</w:t>
      </w:r>
      <w:r w:rsidR="004533F8" w:rsidRPr="00112595">
        <w:rPr>
          <w:rFonts w:ascii="FS Me Light" w:hAnsi="FS Me Light"/>
          <w:color w:val="auto"/>
        </w:rPr>
        <w:t xml:space="preserve"> Welsh Language opportunities to make, enjoy, take part and work </w:t>
      </w:r>
      <w:r w:rsidR="00595C1C" w:rsidRPr="00112595">
        <w:rPr>
          <w:rFonts w:ascii="FS Me Light" w:hAnsi="FS Me Light"/>
          <w:color w:val="auto"/>
        </w:rPr>
        <w:t>in the arts are as readily available through the medium of the Welsh Language as they are in English</w:t>
      </w:r>
      <w:r w:rsidR="00F13203" w:rsidRPr="00112595">
        <w:rPr>
          <w:rFonts w:ascii="FS Me Light" w:hAnsi="FS Me Light"/>
          <w:color w:val="auto"/>
        </w:rPr>
        <w:t xml:space="preserve"> and are as accessible to as wide a range of people</w:t>
      </w:r>
      <w:r w:rsidR="00595C1C" w:rsidRPr="00112595">
        <w:rPr>
          <w:rFonts w:ascii="FS Me Light" w:hAnsi="FS Me Light"/>
          <w:color w:val="auto"/>
        </w:rPr>
        <w:t>.</w:t>
      </w:r>
      <w:r w:rsidR="00F25B73" w:rsidRPr="00112595">
        <w:rPr>
          <w:rFonts w:ascii="FS Me Light" w:hAnsi="FS Me Light"/>
          <w:color w:val="auto"/>
        </w:rPr>
        <w:t xml:space="preserve">  Welsh Language is a civic enabler and a cultural force for richness and diversity</w:t>
      </w:r>
      <w:r w:rsidR="00E829B1" w:rsidRPr="00112595">
        <w:rPr>
          <w:rFonts w:ascii="FS Me Light" w:hAnsi="FS Me Light"/>
          <w:color w:val="auto"/>
        </w:rPr>
        <w:t>.</w:t>
      </w:r>
      <w:r w:rsidRPr="00112595">
        <w:rPr>
          <w:rFonts w:ascii="FS Me Light" w:hAnsi="FS Me Light"/>
          <w:color w:val="auto"/>
        </w:rPr>
        <w:t xml:space="preserve"> </w:t>
      </w:r>
    </w:p>
    <w:p w14:paraId="65F91429" w14:textId="77777777" w:rsidR="00E829B1" w:rsidRPr="00112595" w:rsidRDefault="00E829B1" w:rsidP="00F93756">
      <w:pPr>
        <w:pStyle w:val="Default"/>
        <w:spacing w:before="0" w:line="320" w:lineRule="atLeast"/>
        <w:ind w:right="-281"/>
        <w:rPr>
          <w:rFonts w:ascii="FS Me Light" w:hAnsi="FS Me Light"/>
          <w:color w:val="auto"/>
        </w:rPr>
      </w:pPr>
    </w:p>
    <w:p w14:paraId="10F8C477" w14:textId="2238D728" w:rsidR="00D01FC5" w:rsidRPr="00112595" w:rsidRDefault="00E470D4" w:rsidP="00F93756">
      <w:pPr>
        <w:pStyle w:val="Default"/>
        <w:spacing w:before="0" w:line="320" w:lineRule="atLeast"/>
        <w:ind w:right="-281"/>
        <w:rPr>
          <w:rFonts w:ascii="FS Me Light" w:hAnsi="FS Me Light"/>
          <w:color w:val="auto"/>
        </w:rPr>
      </w:pPr>
      <w:r w:rsidRPr="00112595">
        <w:rPr>
          <w:rFonts w:ascii="FS Me Light" w:hAnsi="FS Me Light"/>
          <w:color w:val="auto"/>
        </w:rPr>
        <w:t xml:space="preserve">Given our commitment, over many years, to </w:t>
      </w:r>
      <w:r w:rsidR="00A57002" w:rsidRPr="00112595">
        <w:rPr>
          <w:rFonts w:ascii="FS Me Light" w:hAnsi="FS Me Light"/>
          <w:color w:val="auto"/>
        </w:rPr>
        <w:t xml:space="preserve">develop </w:t>
      </w:r>
      <w:r w:rsidR="00A57C25" w:rsidRPr="00112595">
        <w:rPr>
          <w:rFonts w:ascii="FS Me Light" w:hAnsi="FS Me Light"/>
          <w:color w:val="auto"/>
        </w:rPr>
        <w:t xml:space="preserve">our </w:t>
      </w:r>
      <w:r w:rsidR="00A57002" w:rsidRPr="00112595">
        <w:rPr>
          <w:rFonts w:ascii="FS Me Light" w:hAnsi="FS Me Light"/>
          <w:color w:val="auto"/>
        </w:rPr>
        <w:t xml:space="preserve">Welsh Language </w:t>
      </w:r>
      <w:r w:rsidR="00A57C25" w:rsidRPr="00112595">
        <w:rPr>
          <w:rFonts w:ascii="FS Me Light" w:hAnsi="FS Me Light"/>
          <w:color w:val="auto"/>
        </w:rPr>
        <w:t xml:space="preserve">output </w:t>
      </w:r>
      <w:r w:rsidR="00A57002" w:rsidRPr="00112595">
        <w:rPr>
          <w:rFonts w:ascii="FS Me Light" w:hAnsi="FS Me Light"/>
          <w:color w:val="auto"/>
        </w:rPr>
        <w:t xml:space="preserve">it’s disappointing that we’ve </w:t>
      </w:r>
      <w:r w:rsidR="006270B1" w:rsidRPr="00112595">
        <w:rPr>
          <w:rFonts w:ascii="FS Me Light" w:hAnsi="FS Me Light"/>
          <w:color w:val="auto"/>
        </w:rPr>
        <w:t xml:space="preserve">failed to make </w:t>
      </w:r>
      <w:r w:rsidR="002B7E25" w:rsidRPr="00112595">
        <w:rPr>
          <w:rFonts w:ascii="FS Me Light" w:hAnsi="FS Me Light"/>
          <w:color w:val="auto"/>
        </w:rPr>
        <w:t xml:space="preserve">more </w:t>
      </w:r>
      <w:r w:rsidR="006270B1" w:rsidRPr="00112595">
        <w:rPr>
          <w:rFonts w:ascii="FS Me Light" w:hAnsi="FS Me Light"/>
          <w:color w:val="auto"/>
        </w:rPr>
        <w:t>progress</w:t>
      </w:r>
      <w:r w:rsidR="002B7E25" w:rsidRPr="00112595">
        <w:rPr>
          <w:rFonts w:ascii="FS Me Light" w:hAnsi="FS Me Light"/>
          <w:color w:val="auto"/>
        </w:rPr>
        <w:t xml:space="preserve"> thus far</w:t>
      </w:r>
      <w:r w:rsidR="006270B1" w:rsidRPr="00112595">
        <w:rPr>
          <w:rFonts w:ascii="FS Me Light" w:hAnsi="FS Me Light"/>
          <w:color w:val="auto"/>
        </w:rPr>
        <w:t>.  We</w:t>
      </w:r>
      <w:r w:rsidR="00916721" w:rsidRPr="00112595">
        <w:rPr>
          <w:rFonts w:ascii="FS Me Light" w:hAnsi="FS Me Light"/>
          <w:color w:val="auto"/>
        </w:rPr>
        <w:t xml:space="preserve"> know that this </w:t>
      </w:r>
      <w:r w:rsidR="006F6B60" w:rsidRPr="00112595">
        <w:rPr>
          <w:rFonts w:ascii="FS Me Light" w:hAnsi="FS Me Light"/>
          <w:color w:val="auto"/>
        </w:rPr>
        <w:t>must</w:t>
      </w:r>
      <w:r w:rsidR="00916721" w:rsidRPr="00112595">
        <w:rPr>
          <w:rFonts w:ascii="FS Me Light" w:hAnsi="FS Me Light"/>
          <w:color w:val="auto"/>
        </w:rPr>
        <w:t xml:space="preserve"> </w:t>
      </w:r>
      <w:r w:rsidR="006270B1" w:rsidRPr="00112595">
        <w:rPr>
          <w:rFonts w:ascii="FS Me Light" w:hAnsi="FS Me Light"/>
          <w:color w:val="auto"/>
        </w:rPr>
        <w:t xml:space="preserve">change.  </w:t>
      </w:r>
      <w:r w:rsidRPr="00112595">
        <w:rPr>
          <w:rFonts w:ascii="FS Me Light" w:hAnsi="FS Me Light"/>
          <w:color w:val="auto"/>
        </w:rPr>
        <w:t xml:space="preserve">The research </w:t>
      </w:r>
      <w:r w:rsidR="006270B1" w:rsidRPr="00112595">
        <w:rPr>
          <w:rFonts w:ascii="FS Me Light" w:hAnsi="FS Me Light"/>
          <w:color w:val="auto"/>
        </w:rPr>
        <w:t xml:space="preserve">confirms the sad fact </w:t>
      </w:r>
      <w:r w:rsidR="000A6B0C" w:rsidRPr="00112595">
        <w:rPr>
          <w:rFonts w:ascii="FS Me Light" w:hAnsi="FS Me Light"/>
          <w:color w:val="auto"/>
        </w:rPr>
        <w:t xml:space="preserve">that too many </w:t>
      </w:r>
      <w:r w:rsidR="00D01FC5" w:rsidRPr="00112595">
        <w:rPr>
          <w:rFonts w:ascii="FS Me Light" w:hAnsi="FS Me Light"/>
          <w:color w:val="auto"/>
        </w:rPr>
        <w:t xml:space="preserve">people are </w:t>
      </w:r>
      <w:r w:rsidR="000A6B0C" w:rsidRPr="00112595">
        <w:rPr>
          <w:rFonts w:ascii="FS Me Light" w:hAnsi="FS Me Light"/>
          <w:color w:val="auto"/>
        </w:rPr>
        <w:t>un</w:t>
      </w:r>
      <w:r w:rsidR="00D01FC5" w:rsidRPr="00112595">
        <w:rPr>
          <w:rFonts w:ascii="FS Me Light" w:hAnsi="FS Me Light"/>
          <w:color w:val="auto"/>
        </w:rPr>
        <w:t xml:space="preserve">able to attend and take part in Welsh language events and activities close to home. </w:t>
      </w:r>
      <w:r w:rsidR="000A6B0C" w:rsidRPr="00112595">
        <w:rPr>
          <w:rFonts w:ascii="FS Me Light" w:hAnsi="FS Me Light"/>
          <w:color w:val="auto"/>
        </w:rPr>
        <w:t xml:space="preserve"> In particular, w</w:t>
      </w:r>
      <w:r w:rsidR="00D01FC5" w:rsidRPr="00112595">
        <w:rPr>
          <w:rFonts w:ascii="FS Me Light" w:hAnsi="FS Me Light"/>
          <w:color w:val="auto"/>
        </w:rPr>
        <w:t xml:space="preserve">e’re aware that the current distribution of opportunities across Wales is uneven.  </w:t>
      </w:r>
      <w:r w:rsidR="00F8345D" w:rsidRPr="00112595">
        <w:rPr>
          <w:rFonts w:ascii="FS Me Light" w:hAnsi="FS Me Light"/>
          <w:color w:val="auto"/>
        </w:rPr>
        <w:t xml:space="preserve">Even </w:t>
      </w:r>
      <w:r w:rsidR="00D01FC5" w:rsidRPr="00112595">
        <w:rPr>
          <w:rFonts w:ascii="FS Me Light" w:hAnsi="FS Me Light"/>
          <w:color w:val="auto"/>
        </w:rPr>
        <w:t xml:space="preserve">provision in our </w:t>
      </w:r>
      <w:r w:rsidR="00F8345D" w:rsidRPr="00112595">
        <w:rPr>
          <w:rFonts w:ascii="FS Me Light" w:hAnsi="FS Me Light"/>
          <w:color w:val="auto"/>
        </w:rPr>
        <w:t xml:space="preserve">more populous </w:t>
      </w:r>
      <w:r w:rsidR="00D01FC5" w:rsidRPr="00112595">
        <w:rPr>
          <w:rFonts w:ascii="FS Me Light" w:hAnsi="FS Me Light"/>
          <w:color w:val="auto"/>
        </w:rPr>
        <w:t xml:space="preserve">cities – Cardiff, Swansea and Newport – is poor, relative to the population. </w:t>
      </w:r>
      <w:r w:rsidR="000A6B0C" w:rsidRPr="00112595">
        <w:rPr>
          <w:rFonts w:ascii="FS Me Light" w:hAnsi="FS Me Light"/>
          <w:color w:val="auto"/>
        </w:rPr>
        <w:t xml:space="preserve"> </w:t>
      </w:r>
      <w:r w:rsidR="00D01FC5" w:rsidRPr="00112595">
        <w:rPr>
          <w:rFonts w:ascii="FS Me Light" w:hAnsi="FS Me Light"/>
          <w:color w:val="auto"/>
        </w:rPr>
        <w:t>Without easy and regular access to Welsh medium activity, it’s very difficult to develop and sustain the use of language</w:t>
      </w:r>
      <w:r w:rsidR="00344587" w:rsidRPr="00112595">
        <w:rPr>
          <w:rFonts w:ascii="FS Me Light" w:hAnsi="FS Me Light"/>
          <w:color w:val="auto"/>
        </w:rPr>
        <w:t>, develop its potential as a living language</w:t>
      </w:r>
      <w:r w:rsidR="00442885" w:rsidRPr="00112595">
        <w:rPr>
          <w:rFonts w:ascii="FS Me Light" w:hAnsi="FS Me Light"/>
          <w:color w:val="auto"/>
        </w:rPr>
        <w:t xml:space="preserve"> and break down perceptions that it is only for the few</w:t>
      </w:r>
      <w:r w:rsidR="00D01FC5" w:rsidRPr="00112595">
        <w:rPr>
          <w:rFonts w:ascii="FS Me Light" w:hAnsi="FS Me Light"/>
          <w:color w:val="auto"/>
        </w:rPr>
        <w:t xml:space="preserve">. </w:t>
      </w:r>
      <w:r w:rsidR="000A6B0C" w:rsidRPr="00112595">
        <w:rPr>
          <w:rFonts w:ascii="FS Me Light" w:hAnsi="FS Me Light"/>
          <w:color w:val="auto"/>
        </w:rPr>
        <w:t xml:space="preserve"> </w:t>
      </w:r>
      <w:r w:rsidR="00916721" w:rsidRPr="00112595">
        <w:rPr>
          <w:rFonts w:ascii="FS Me Light" w:hAnsi="FS Me Light"/>
          <w:color w:val="auto"/>
        </w:rPr>
        <w:t xml:space="preserve">This is a challenge </w:t>
      </w:r>
      <w:r w:rsidR="00F0409B" w:rsidRPr="00112595">
        <w:rPr>
          <w:rFonts w:ascii="FS Me Light" w:hAnsi="FS Me Light"/>
          <w:color w:val="auto"/>
        </w:rPr>
        <w:t xml:space="preserve">and </w:t>
      </w:r>
      <w:r w:rsidR="00916721" w:rsidRPr="00112595">
        <w:rPr>
          <w:rFonts w:ascii="FS Me Light" w:hAnsi="FS Me Light"/>
          <w:color w:val="auto"/>
        </w:rPr>
        <w:t>we’re determined t</w:t>
      </w:r>
      <w:r w:rsidR="00F0409B" w:rsidRPr="00112595">
        <w:rPr>
          <w:rFonts w:ascii="FS Me Light" w:hAnsi="FS Me Light"/>
          <w:color w:val="auto"/>
        </w:rPr>
        <w:t xml:space="preserve">hat our support will </w:t>
      </w:r>
      <w:r w:rsidR="000C23E8" w:rsidRPr="00112595">
        <w:rPr>
          <w:rFonts w:ascii="FS Me Light" w:hAnsi="FS Me Light"/>
          <w:color w:val="auto"/>
        </w:rPr>
        <w:t xml:space="preserve">be part of </w:t>
      </w:r>
      <w:r w:rsidR="00BC30DB" w:rsidRPr="00112595">
        <w:rPr>
          <w:rFonts w:ascii="FS Me Light" w:hAnsi="FS Me Light"/>
          <w:color w:val="auto"/>
        </w:rPr>
        <w:t>the solution in addressing this</w:t>
      </w:r>
      <w:r w:rsidR="00916721" w:rsidRPr="00112595">
        <w:rPr>
          <w:rFonts w:ascii="FS Me Light" w:hAnsi="FS Me Light"/>
          <w:color w:val="auto"/>
        </w:rPr>
        <w:t>.</w:t>
      </w:r>
    </w:p>
    <w:p w14:paraId="628DA982" w14:textId="77777777" w:rsidR="0025770F" w:rsidRPr="00112595" w:rsidRDefault="0025770F" w:rsidP="00E829B1">
      <w:pPr>
        <w:pStyle w:val="BodyText"/>
        <w:spacing w:after="0"/>
        <w:rPr>
          <w:color w:val="auto"/>
        </w:rPr>
      </w:pPr>
    </w:p>
    <w:p w14:paraId="7A8B77ED" w14:textId="77777777" w:rsidR="00E3365C" w:rsidRPr="00112595" w:rsidRDefault="00E3365C" w:rsidP="00BA624C">
      <w:pPr>
        <w:pStyle w:val="BodyText"/>
        <w:spacing w:after="0"/>
        <w:rPr>
          <w:color w:val="auto"/>
        </w:rPr>
      </w:pPr>
    </w:p>
    <w:p w14:paraId="5C4B68C5" w14:textId="2D6E5BF9" w:rsidR="00395DDE" w:rsidRPr="00112595" w:rsidRDefault="00874DBA" w:rsidP="00BA624C">
      <w:pPr>
        <w:pStyle w:val="BodyText"/>
        <w:spacing w:after="0"/>
        <w:rPr>
          <w:b/>
          <w:bCs/>
          <w:color w:val="auto"/>
          <w:sz w:val="28"/>
          <w:szCs w:val="28"/>
        </w:rPr>
      </w:pPr>
      <w:r w:rsidRPr="00112595">
        <w:rPr>
          <w:b/>
          <w:bCs/>
          <w:color w:val="auto"/>
          <w:sz w:val="28"/>
          <w:szCs w:val="28"/>
        </w:rPr>
        <w:t>The context</w:t>
      </w:r>
    </w:p>
    <w:p w14:paraId="4A7CA217" w14:textId="61A9E101" w:rsidR="0075697C" w:rsidRPr="00112595" w:rsidRDefault="00276E13" w:rsidP="00BA624C">
      <w:pPr>
        <w:spacing w:before="0"/>
        <w:rPr>
          <w:color w:val="auto"/>
        </w:rPr>
      </w:pPr>
      <w:r w:rsidRPr="00112595">
        <w:rPr>
          <w:color w:val="auto"/>
        </w:rPr>
        <w:t xml:space="preserve">The Welsh Government has set out a clear message in its Welsh language strategy, </w:t>
      </w:r>
      <w:hyperlink r:id="rId15" w:history="1">
        <w:r w:rsidRPr="00112595">
          <w:rPr>
            <w:rStyle w:val="Hyperlink"/>
            <w:color w:val="auto"/>
          </w:rPr>
          <w:t>Cymraeg 2050</w:t>
        </w:r>
      </w:hyperlink>
      <w:r w:rsidRPr="00112595">
        <w:rPr>
          <w:color w:val="auto"/>
        </w:rPr>
        <w:t xml:space="preserve"> </w:t>
      </w:r>
      <w:r w:rsidR="00877829" w:rsidRPr="00112595">
        <w:rPr>
          <w:color w:val="auto"/>
        </w:rPr>
        <w:t xml:space="preserve">- the </w:t>
      </w:r>
      <w:r w:rsidRPr="00112595">
        <w:rPr>
          <w:color w:val="auto"/>
        </w:rPr>
        <w:t xml:space="preserve">ambition </w:t>
      </w:r>
      <w:r w:rsidR="00877829" w:rsidRPr="00112595">
        <w:rPr>
          <w:color w:val="auto"/>
        </w:rPr>
        <w:t xml:space="preserve">to achieve </w:t>
      </w:r>
      <w:r w:rsidRPr="00112595">
        <w:rPr>
          <w:color w:val="auto"/>
        </w:rPr>
        <w:t xml:space="preserve">1 million Welsh speakers in Wales by 2050. </w:t>
      </w:r>
      <w:r w:rsidR="00877829" w:rsidRPr="00112595">
        <w:rPr>
          <w:color w:val="auto"/>
        </w:rPr>
        <w:t xml:space="preserve">  </w:t>
      </w:r>
    </w:p>
    <w:p w14:paraId="069FB391" w14:textId="4AF648A5" w:rsidR="006675A3" w:rsidRPr="00112595" w:rsidRDefault="00A57C25" w:rsidP="00BA624C">
      <w:pPr>
        <w:spacing w:before="0"/>
        <w:rPr>
          <w:color w:val="auto"/>
        </w:rPr>
      </w:pPr>
      <w:r w:rsidRPr="00112595">
        <w:rPr>
          <w:color w:val="auto"/>
        </w:rPr>
        <w:t xml:space="preserve"> </w:t>
      </w:r>
    </w:p>
    <w:p w14:paraId="7E5C5E54" w14:textId="25045A1B" w:rsidR="00276E13" w:rsidRPr="00112595" w:rsidRDefault="00877829" w:rsidP="00BA624C">
      <w:pPr>
        <w:spacing w:before="0"/>
        <w:rPr>
          <w:color w:val="auto"/>
        </w:rPr>
      </w:pPr>
      <w:r w:rsidRPr="00112595">
        <w:rPr>
          <w:color w:val="auto"/>
        </w:rPr>
        <w:t xml:space="preserve">In support of </w:t>
      </w:r>
      <w:r w:rsidR="00276E13" w:rsidRPr="00112595">
        <w:rPr>
          <w:color w:val="auto"/>
        </w:rPr>
        <w:t>this, the</w:t>
      </w:r>
      <w:r w:rsidR="00265CE0" w:rsidRPr="00112595">
        <w:rPr>
          <w:color w:val="auto"/>
        </w:rPr>
        <w:t xml:space="preserve"> Welsh Government’s </w:t>
      </w:r>
      <w:r w:rsidR="00276E13" w:rsidRPr="00112595">
        <w:rPr>
          <w:color w:val="auto"/>
        </w:rPr>
        <w:t xml:space="preserve"> </w:t>
      </w:r>
      <w:hyperlink r:id="rId16" w:history="1">
        <w:r w:rsidR="00276E13" w:rsidRPr="00112595">
          <w:rPr>
            <w:rStyle w:val="Hyperlink"/>
            <w:color w:val="auto"/>
          </w:rPr>
          <w:t>Well-Being of Future Generations (Wales) Act</w:t>
        </w:r>
      </w:hyperlink>
      <w:r w:rsidR="00276E13" w:rsidRPr="00112595">
        <w:rPr>
          <w:color w:val="auto"/>
        </w:rPr>
        <w:t xml:space="preserve"> identifies the Welsh language as one of its well-being goals </w:t>
      </w:r>
      <w:r w:rsidR="00265CE0" w:rsidRPr="00112595">
        <w:rPr>
          <w:color w:val="auto"/>
        </w:rPr>
        <w:t>(“</w:t>
      </w:r>
      <w:r w:rsidR="00276E13" w:rsidRPr="00112595">
        <w:rPr>
          <w:color w:val="auto"/>
        </w:rPr>
        <w:t>A Wales of Vibrant Culture and Thriving Welsh Language</w:t>
      </w:r>
      <w:r w:rsidR="00265CE0" w:rsidRPr="00112595">
        <w:rPr>
          <w:color w:val="auto"/>
        </w:rPr>
        <w:t>”)</w:t>
      </w:r>
      <w:r w:rsidR="00276E13" w:rsidRPr="00112595">
        <w:rPr>
          <w:color w:val="auto"/>
        </w:rPr>
        <w:t xml:space="preserve">. </w:t>
      </w:r>
      <w:r w:rsidR="000D0D4B" w:rsidRPr="00112595">
        <w:rPr>
          <w:color w:val="auto"/>
        </w:rPr>
        <w:t>T</w:t>
      </w:r>
      <w:r w:rsidR="00276E13" w:rsidRPr="00112595">
        <w:rPr>
          <w:color w:val="auto"/>
        </w:rPr>
        <w:t xml:space="preserve">he Arts Council of Wales has a clear role to play </w:t>
      </w:r>
      <w:r w:rsidR="000D0D4B" w:rsidRPr="00112595">
        <w:rPr>
          <w:color w:val="auto"/>
        </w:rPr>
        <w:t xml:space="preserve">supporting and promoting </w:t>
      </w:r>
      <w:r w:rsidR="00276E13" w:rsidRPr="00112595">
        <w:rPr>
          <w:color w:val="auto"/>
        </w:rPr>
        <w:t>these agendas</w:t>
      </w:r>
      <w:r w:rsidR="00A677C7" w:rsidRPr="00BE702D">
        <w:rPr>
          <w:color w:val="auto"/>
        </w:rPr>
        <w:t xml:space="preserve">, as outlined in </w:t>
      </w:r>
      <w:r w:rsidR="00A677C7" w:rsidRPr="00BE702D">
        <w:rPr>
          <w:color w:val="auto"/>
          <w:u w:val="single"/>
        </w:rPr>
        <w:t>Cymraeg 2050.</w:t>
      </w:r>
    </w:p>
    <w:p w14:paraId="4BBD6586" w14:textId="77777777" w:rsidR="00CA77DC" w:rsidRPr="00112595" w:rsidRDefault="00CA77DC" w:rsidP="00BA624C">
      <w:pPr>
        <w:spacing w:before="0"/>
        <w:rPr>
          <w:color w:val="auto"/>
        </w:rPr>
      </w:pPr>
    </w:p>
    <w:p w14:paraId="25D88AC7" w14:textId="13827C42" w:rsidR="00D83C22" w:rsidRPr="00112595" w:rsidRDefault="003436B2" w:rsidP="00BA624C">
      <w:pPr>
        <w:spacing w:before="0"/>
        <w:rPr>
          <w:color w:val="auto"/>
        </w:rPr>
      </w:pPr>
      <w:r w:rsidRPr="00112595">
        <w:rPr>
          <w:color w:val="auto"/>
        </w:rPr>
        <w:t>As a public body</w:t>
      </w:r>
      <w:r w:rsidR="00A52CE8" w:rsidRPr="00112595">
        <w:rPr>
          <w:color w:val="auto"/>
        </w:rPr>
        <w:t>,</w:t>
      </w:r>
      <w:r w:rsidRPr="00112595">
        <w:rPr>
          <w:color w:val="auto"/>
        </w:rPr>
        <w:t xml:space="preserve"> we have legal responsibilities for </w:t>
      </w:r>
      <w:r w:rsidR="00FB1E5F" w:rsidRPr="00112595">
        <w:rPr>
          <w:color w:val="auto"/>
        </w:rPr>
        <w:t xml:space="preserve">meeting </w:t>
      </w:r>
      <w:r w:rsidRPr="00112595">
        <w:rPr>
          <w:color w:val="auto"/>
        </w:rPr>
        <w:t xml:space="preserve">Welsh Language </w:t>
      </w:r>
      <w:r w:rsidR="00B90F33" w:rsidRPr="00112595">
        <w:rPr>
          <w:color w:val="auto"/>
        </w:rPr>
        <w:t xml:space="preserve">standards defined </w:t>
      </w:r>
      <w:r w:rsidR="00EE5182" w:rsidRPr="00112595">
        <w:rPr>
          <w:color w:val="auto"/>
        </w:rPr>
        <w:t xml:space="preserve">in the Welsh Language (Wales) Measure </w:t>
      </w:r>
      <w:r w:rsidR="00EE5182" w:rsidRPr="00BE702D">
        <w:rPr>
          <w:color w:val="auto"/>
        </w:rPr>
        <w:t>201</w:t>
      </w:r>
      <w:r w:rsidR="00A677C7" w:rsidRPr="00BE702D">
        <w:rPr>
          <w:color w:val="auto"/>
        </w:rPr>
        <w:t>1</w:t>
      </w:r>
      <w:r w:rsidR="0034417E" w:rsidRPr="00112595">
        <w:rPr>
          <w:color w:val="auto"/>
        </w:rPr>
        <w:t xml:space="preserve"> </w:t>
      </w:r>
      <w:r w:rsidR="00276E13" w:rsidRPr="00112595">
        <w:rPr>
          <w:color w:val="auto"/>
        </w:rPr>
        <w:t xml:space="preserve">and have a </w:t>
      </w:r>
      <w:hyperlink r:id="rId17" w:history="1">
        <w:r w:rsidR="00276E13" w:rsidRPr="00112595">
          <w:rPr>
            <w:rStyle w:val="Hyperlink"/>
            <w:color w:val="auto"/>
          </w:rPr>
          <w:t>Policy for Promoting and Facilitating the use of Welsh</w:t>
        </w:r>
      </w:hyperlink>
      <w:r w:rsidR="00276E13" w:rsidRPr="00112595">
        <w:rPr>
          <w:color w:val="auto"/>
        </w:rPr>
        <w:t xml:space="preserve">. </w:t>
      </w:r>
      <w:r w:rsidR="005D3A8D" w:rsidRPr="00112595">
        <w:rPr>
          <w:color w:val="auto"/>
        </w:rPr>
        <w:t>W</w:t>
      </w:r>
      <w:r w:rsidR="00276E13" w:rsidRPr="00112595">
        <w:rPr>
          <w:color w:val="auto"/>
        </w:rPr>
        <w:t xml:space="preserve">e </w:t>
      </w:r>
      <w:r w:rsidR="00CD7A89" w:rsidRPr="00112595">
        <w:rPr>
          <w:color w:val="auto"/>
        </w:rPr>
        <w:t xml:space="preserve">work through a range of partners and stakeholders, as well as the artists and arts organisations that we fund.  </w:t>
      </w:r>
      <w:r w:rsidR="00293A62" w:rsidRPr="00112595">
        <w:rPr>
          <w:color w:val="auto"/>
        </w:rPr>
        <w:t xml:space="preserve">We’re aware </w:t>
      </w:r>
      <w:r w:rsidR="00276E13" w:rsidRPr="00112595">
        <w:rPr>
          <w:color w:val="auto"/>
        </w:rPr>
        <w:t>that our ambitions are</w:t>
      </w:r>
      <w:r w:rsidR="00293A62" w:rsidRPr="00112595">
        <w:rPr>
          <w:color w:val="auto"/>
        </w:rPr>
        <w:t>n’t</w:t>
      </w:r>
      <w:r w:rsidR="00276E13" w:rsidRPr="00112595">
        <w:rPr>
          <w:color w:val="auto"/>
        </w:rPr>
        <w:t xml:space="preserve"> always </w:t>
      </w:r>
      <w:r w:rsidR="00BA1A59" w:rsidRPr="00112595">
        <w:rPr>
          <w:color w:val="auto"/>
        </w:rPr>
        <w:t xml:space="preserve">as </w:t>
      </w:r>
      <w:r w:rsidR="00276E13" w:rsidRPr="00112595">
        <w:rPr>
          <w:color w:val="auto"/>
        </w:rPr>
        <w:t>clear or visible</w:t>
      </w:r>
      <w:r w:rsidR="00E33B57" w:rsidRPr="00112595">
        <w:rPr>
          <w:color w:val="auto"/>
        </w:rPr>
        <w:t xml:space="preserve"> to others</w:t>
      </w:r>
      <w:r w:rsidR="00293A62" w:rsidRPr="00112595">
        <w:rPr>
          <w:color w:val="auto"/>
        </w:rPr>
        <w:t>,</w:t>
      </w:r>
      <w:r w:rsidR="00E33B57" w:rsidRPr="00112595">
        <w:rPr>
          <w:color w:val="auto"/>
        </w:rPr>
        <w:t xml:space="preserve"> and progress in achieving </w:t>
      </w:r>
      <w:r w:rsidR="00293A62" w:rsidRPr="00112595">
        <w:rPr>
          <w:color w:val="auto"/>
        </w:rPr>
        <w:t xml:space="preserve">our goals </w:t>
      </w:r>
      <w:r w:rsidR="00E33B57" w:rsidRPr="00112595">
        <w:rPr>
          <w:color w:val="auto"/>
        </w:rPr>
        <w:t>has been slower than we would have wished</w:t>
      </w:r>
      <w:r w:rsidR="00276E13" w:rsidRPr="00112595">
        <w:rPr>
          <w:color w:val="auto"/>
        </w:rPr>
        <w:t xml:space="preserve">. </w:t>
      </w:r>
    </w:p>
    <w:p w14:paraId="77E2D192" w14:textId="689813D4" w:rsidR="008667EF" w:rsidRPr="00112595" w:rsidRDefault="008667EF" w:rsidP="008667EF">
      <w:pPr>
        <w:pStyle w:val="BodyText"/>
        <w:spacing w:after="0"/>
        <w:rPr>
          <w:color w:val="auto"/>
        </w:rPr>
      </w:pPr>
    </w:p>
    <w:p w14:paraId="2D3D8DF3" w14:textId="77777777" w:rsidR="00E13437" w:rsidRPr="00112595" w:rsidRDefault="00E13437" w:rsidP="008667EF">
      <w:pPr>
        <w:pStyle w:val="BodyText"/>
        <w:spacing w:after="0"/>
        <w:rPr>
          <w:color w:val="auto"/>
        </w:rPr>
      </w:pPr>
    </w:p>
    <w:p w14:paraId="37C1688C" w14:textId="77777777" w:rsidR="00A57C25" w:rsidRPr="00112595" w:rsidRDefault="00A57C25" w:rsidP="00A57C25">
      <w:pPr>
        <w:pStyle w:val="BodyText"/>
        <w:spacing w:after="0"/>
        <w:rPr>
          <w:color w:val="auto"/>
        </w:rPr>
      </w:pPr>
    </w:p>
    <w:p w14:paraId="657E0E4A" w14:textId="6F8E0502" w:rsidR="008667EF" w:rsidRPr="00112595" w:rsidRDefault="008667EF" w:rsidP="008667EF">
      <w:pPr>
        <w:pStyle w:val="BodyText"/>
        <w:spacing w:after="0"/>
        <w:rPr>
          <w:b/>
          <w:bCs/>
          <w:color w:val="auto"/>
          <w:sz w:val="28"/>
          <w:szCs w:val="28"/>
        </w:rPr>
      </w:pPr>
      <w:r w:rsidRPr="00112595">
        <w:rPr>
          <w:b/>
          <w:bCs/>
          <w:color w:val="auto"/>
          <w:sz w:val="28"/>
          <w:szCs w:val="28"/>
        </w:rPr>
        <w:t>The Objectives of the Research</w:t>
      </w:r>
    </w:p>
    <w:p w14:paraId="6CEED59D" w14:textId="77777777" w:rsidR="00176D0E" w:rsidRPr="00112595" w:rsidRDefault="00176D0E" w:rsidP="00CC4760">
      <w:pPr>
        <w:autoSpaceDE w:val="0"/>
        <w:autoSpaceDN w:val="0"/>
        <w:adjustRightInd w:val="0"/>
        <w:spacing w:before="0" w:line="240" w:lineRule="auto"/>
        <w:rPr>
          <w:rFonts w:ascii="FS Me" w:hAnsi="FS Me" w:cs="FS Me"/>
          <w:color w:val="auto"/>
          <w:sz w:val="28"/>
          <w:szCs w:val="28"/>
        </w:rPr>
      </w:pPr>
    </w:p>
    <w:p w14:paraId="35F0C120" w14:textId="1A858C65" w:rsidR="00CC4760" w:rsidRPr="00112595" w:rsidRDefault="00176D0E" w:rsidP="00CC4760">
      <w:pPr>
        <w:autoSpaceDE w:val="0"/>
        <w:autoSpaceDN w:val="0"/>
        <w:adjustRightInd w:val="0"/>
        <w:spacing w:before="0" w:line="240" w:lineRule="auto"/>
        <w:rPr>
          <w:rFonts w:cs="FS Me Light"/>
          <w:color w:val="auto"/>
        </w:rPr>
      </w:pPr>
      <w:r w:rsidRPr="00112595">
        <w:rPr>
          <w:rFonts w:cs="FS Me"/>
          <w:color w:val="auto"/>
        </w:rPr>
        <w:t xml:space="preserve">As we move forward with renewed commitment to the development and promotion of the arts through the medium of Welsh, </w:t>
      </w:r>
      <w:r w:rsidRPr="00112595">
        <w:rPr>
          <w:rFonts w:cs="FS Me Light"/>
          <w:color w:val="auto"/>
        </w:rPr>
        <w:t>w</w:t>
      </w:r>
      <w:r w:rsidR="00CC4760" w:rsidRPr="00112595">
        <w:rPr>
          <w:rFonts w:cs="FS Me Light"/>
          <w:color w:val="auto"/>
        </w:rPr>
        <w:t>e</w:t>
      </w:r>
      <w:r w:rsidRPr="00112595">
        <w:rPr>
          <w:rFonts w:cs="FS Me Light"/>
          <w:color w:val="auto"/>
        </w:rPr>
        <w:t xml:space="preserve"> assert and </w:t>
      </w:r>
      <w:r w:rsidR="00CC4760" w:rsidRPr="00112595">
        <w:rPr>
          <w:rFonts w:cs="FS Me Light"/>
          <w:color w:val="auto"/>
        </w:rPr>
        <w:t xml:space="preserve">believe </w:t>
      </w:r>
      <w:r w:rsidRPr="00112595">
        <w:rPr>
          <w:rFonts w:cs="FS Me Light"/>
          <w:color w:val="auto"/>
        </w:rPr>
        <w:t xml:space="preserve">that </w:t>
      </w:r>
      <w:r w:rsidR="00CC4760" w:rsidRPr="00112595">
        <w:rPr>
          <w:rFonts w:cs="FS Me Light"/>
          <w:color w:val="auto"/>
        </w:rPr>
        <w:t xml:space="preserve">everyone has the right to explore their own culture, their own creativity, through the language of their choice, whether as consumer, participant or artist. </w:t>
      </w:r>
    </w:p>
    <w:p w14:paraId="1067D04B" w14:textId="77777777" w:rsidR="00176D0E" w:rsidRPr="00112595" w:rsidRDefault="00176D0E" w:rsidP="00CC4760">
      <w:pPr>
        <w:autoSpaceDE w:val="0"/>
        <w:autoSpaceDN w:val="0"/>
        <w:adjustRightInd w:val="0"/>
        <w:spacing w:before="0" w:line="240" w:lineRule="auto"/>
        <w:rPr>
          <w:rFonts w:cs="FS Me Light"/>
          <w:color w:val="auto"/>
        </w:rPr>
      </w:pPr>
    </w:p>
    <w:p w14:paraId="702DB6B3" w14:textId="54984A3C" w:rsidR="00CC4760" w:rsidRPr="00112595" w:rsidRDefault="00CC4760" w:rsidP="00CC4760">
      <w:pPr>
        <w:autoSpaceDE w:val="0"/>
        <w:autoSpaceDN w:val="0"/>
        <w:adjustRightInd w:val="0"/>
        <w:spacing w:before="0" w:line="240" w:lineRule="auto"/>
        <w:rPr>
          <w:rFonts w:cs="FS Me Light"/>
          <w:color w:val="auto"/>
        </w:rPr>
      </w:pPr>
      <w:r w:rsidRPr="00112595">
        <w:rPr>
          <w:rFonts w:cs="FS Me Light"/>
          <w:color w:val="auto"/>
        </w:rPr>
        <w:t xml:space="preserve">Integral to </w:t>
      </w:r>
      <w:r w:rsidR="00CD400C" w:rsidRPr="00112595">
        <w:rPr>
          <w:rFonts w:cs="FS Me Light"/>
          <w:color w:val="auto"/>
        </w:rPr>
        <w:t xml:space="preserve">the next step of ensuring that activity and opportunity reaches its target audiences and communities is to ensure that </w:t>
      </w:r>
      <w:r w:rsidRPr="00112595">
        <w:rPr>
          <w:rFonts w:cs="FS Me Light"/>
          <w:color w:val="auto"/>
        </w:rPr>
        <w:t xml:space="preserve">Welsh language marketing </w:t>
      </w:r>
      <w:r w:rsidR="00CD400C" w:rsidRPr="00112595">
        <w:rPr>
          <w:rFonts w:cs="FS Me Light"/>
          <w:color w:val="auto"/>
        </w:rPr>
        <w:t xml:space="preserve">of the arts </w:t>
      </w:r>
      <w:r w:rsidRPr="00112595">
        <w:rPr>
          <w:rFonts w:cs="FS Me Light"/>
          <w:color w:val="auto"/>
        </w:rPr>
        <w:t xml:space="preserve">not only provides information, but also ensures that Welsh language audiences can engage with information in the language of their choice. </w:t>
      </w:r>
      <w:r w:rsidR="00695273" w:rsidRPr="00112595">
        <w:rPr>
          <w:rFonts w:cs="FS Me Light"/>
          <w:color w:val="auto"/>
        </w:rPr>
        <w:t>The Welsh Language Marketing work attempted to undertake a</w:t>
      </w:r>
      <w:r w:rsidR="004B5D1C" w:rsidRPr="00112595">
        <w:rPr>
          <w:rFonts w:cs="FS Me Light"/>
          <w:color w:val="auto"/>
        </w:rPr>
        <w:t xml:space="preserve"> short assessment of the Welsh language </w:t>
      </w:r>
      <w:r w:rsidR="00D41D6B" w:rsidRPr="00112595">
        <w:rPr>
          <w:rFonts w:cs="FS Me Light"/>
          <w:color w:val="auto"/>
        </w:rPr>
        <w:t>marketing provision</w:t>
      </w:r>
      <w:r w:rsidR="003E078E" w:rsidRPr="00112595">
        <w:rPr>
          <w:rFonts w:cs="FS Me Light"/>
          <w:color w:val="auto"/>
        </w:rPr>
        <w:t xml:space="preserve"> across the arts sector in Wales</w:t>
      </w:r>
      <w:r w:rsidR="00020A2E" w:rsidRPr="00112595">
        <w:rPr>
          <w:rFonts w:cs="FS Me Light"/>
          <w:color w:val="auto"/>
        </w:rPr>
        <w:t>.</w:t>
      </w:r>
    </w:p>
    <w:p w14:paraId="4904AFEB" w14:textId="53DDB25F" w:rsidR="007940F4" w:rsidRPr="00112595" w:rsidRDefault="007940F4" w:rsidP="009E06D5">
      <w:pPr>
        <w:autoSpaceDE w:val="0"/>
        <w:autoSpaceDN w:val="0"/>
        <w:adjustRightInd w:val="0"/>
        <w:spacing w:before="0" w:line="240" w:lineRule="auto"/>
        <w:rPr>
          <w:rFonts w:cs="FS Me Light"/>
          <w:color w:val="auto"/>
        </w:rPr>
      </w:pPr>
    </w:p>
    <w:p w14:paraId="554EC9B3" w14:textId="5167782D" w:rsidR="00C62889" w:rsidRPr="00112595" w:rsidRDefault="00C62889" w:rsidP="00F52A13">
      <w:pPr>
        <w:autoSpaceDE w:val="0"/>
        <w:autoSpaceDN w:val="0"/>
        <w:adjustRightInd w:val="0"/>
        <w:spacing w:before="0" w:line="240" w:lineRule="auto"/>
        <w:rPr>
          <w:rFonts w:cs="FS Me Light"/>
          <w:color w:val="auto"/>
        </w:rPr>
      </w:pPr>
      <w:r w:rsidRPr="00112595">
        <w:rPr>
          <w:rFonts w:cs="FS Me Light"/>
          <w:color w:val="auto"/>
        </w:rPr>
        <w:t xml:space="preserve">The specific objectives </w:t>
      </w:r>
      <w:r w:rsidR="000E0D1D" w:rsidRPr="00112595">
        <w:rPr>
          <w:rFonts w:cs="FS Me Light"/>
          <w:color w:val="auto"/>
        </w:rPr>
        <w:t xml:space="preserve">and outputs </w:t>
      </w:r>
      <w:r w:rsidRPr="00112595">
        <w:rPr>
          <w:rFonts w:cs="FS Me Light"/>
          <w:color w:val="auto"/>
        </w:rPr>
        <w:t>of the research were</w:t>
      </w:r>
      <w:r w:rsidR="00997729" w:rsidRPr="00112595">
        <w:rPr>
          <w:rFonts w:cs="FS Me Light"/>
          <w:color w:val="auto"/>
        </w:rPr>
        <w:t xml:space="preserve"> split into two distinct parts</w:t>
      </w:r>
      <w:r w:rsidRPr="00112595">
        <w:rPr>
          <w:rFonts w:cs="FS Me Light"/>
          <w:color w:val="auto"/>
        </w:rPr>
        <w:t>:</w:t>
      </w:r>
    </w:p>
    <w:p w14:paraId="28F3C17C" w14:textId="77777777" w:rsidR="00F52A13" w:rsidRPr="00112595" w:rsidRDefault="00F52A13" w:rsidP="00F52A13">
      <w:pPr>
        <w:autoSpaceDE w:val="0"/>
        <w:autoSpaceDN w:val="0"/>
        <w:adjustRightInd w:val="0"/>
        <w:spacing w:before="0" w:line="240" w:lineRule="auto"/>
        <w:rPr>
          <w:rFonts w:cs="FS Me Light"/>
          <w:color w:val="auto"/>
        </w:rPr>
      </w:pPr>
    </w:p>
    <w:p w14:paraId="3508D7DB" w14:textId="65BA1525" w:rsidR="007A4CC7" w:rsidRPr="00112595" w:rsidRDefault="00940811" w:rsidP="00DC251A">
      <w:pPr>
        <w:pStyle w:val="ListParagraph"/>
        <w:numPr>
          <w:ilvl w:val="0"/>
          <w:numId w:val="33"/>
        </w:numPr>
        <w:autoSpaceDE w:val="0"/>
        <w:autoSpaceDN w:val="0"/>
        <w:adjustRightInd w:val="0"/>
        <w:spacing w:before="0" w:after="246" w:line="240" w:lineRule="auto"/>
        <w:rPr>
          <w:rFonts w:cs="FS Me Light"/>
          <w:color w:val="auto"/>
        </w:rPr>
      </w:pPr>
      <w:r w:rsidRPr="00112595">
        <w:rPr>
          <w:rFonts w:cs="FS Me Light"/>
          <w:color w:val="auto"/>
        </w:rPr>
        <w:t xml:space="preserve">A scoping exercise into current Welsh language marketing practices, that encompassed </w:t>
      </w:r>
      <w:r w:rsidR="00871FA8" w:rsidRPr="00112595">
        <w:rPr>
          <w:rFonts w:cs="FS Me Light"/>
          <w:color w:val="auto"/>
        </w:rPr>
        <w:t>desk-top research</w:t>
      </w:r>
      <w:r w:rsidR="00292D50" w:rsidRPr="00112595">
        <w:rPr>
          <w:rFonts w:cs="FS Me Light"/>
          <w:color w:val="auto"/>
        </w:rPr>
        <w:t>, liaising with the arts sector across all artforms</w:t>
      </w:r>
      <w:r w:rsidR="007F1547" w:rsidRPr="00112595">
        <w:rPr>
          <w:rFonts w:cs="FS Me Light"/>
          <w:color w:val="auto"/>
        </w:rPr>
        <w:t xml:space="preserve">, identifying good practice, </w:t>
      </w:r>
      <w:r w:rsidR="00AE26D9" w:rsidRPr="00112595">
        <w:rPr>
          <w:rFonts w:cs="FS Me Light"/>
          <w:color w:val="auto"/>
        </w:rPr>
        <w:t xml:space="preserve">working nationally with representative </w:t>
      </w:r>
      <w:r w:rsidR="00997729" w:rsidRPr="00112595">
        <w:rPr>
          <w:rFonts w:cs="FS Me Light"/>
          <w:color w:val="auto"/>
        </w:rPr>
        <w:t xml:space="preserve">groups, </w:t>
      </w:r>
      <w:r w:rsidR="007F1547" w:rsidRPr="00112595">
        <w:rPr>
          <w:rFonts w:cs="FS Me Light"/>
          <w:color w:val="auto"/>
        </w:rPr>
        <w:t xml:space="preserve">recognising gaps in provision, </w:t>
      </w:r>
      <w:r w:rsidR="00AE26D9" w:rsidRPr="00112595">
        <w:rPr>
          <w:rFonts w:cs="FS Me Light"/>
          <w:color w:val="auto"/>
        </w:rPr>
        <w:t xml:space="preserve">and evaluating </w:t>
      </w:r>
      <w:r w:rsidR="00997729" w:rsidRPr="00112595">
        <w:rPr>
          <w:rFonts w:cs="FS Me Light"/>
          <w:color w:val="auto"/>
        </w:rPr>
        <w:t>the current methodologies.</w:t>
      </w:r>
      <w:r w:rsidR="007A4CC7" w:rsidRPr="00112595">
        <w:rPr>
          <w:rFonts w:cs="FS Me Light"/>
          <w:color w:val="auto"/>
        </w:rPr>
        <w:t xml:space="preserve"> </w:t>
      </w:r>
    </w:p>
    <w:p w14:paraId="3E6DB1F6" w14:textId="4BB02859" w:rsidR="00647236" w:rsidRPr="00112595" w:rsidRDefault="007A4CC7" w:rsidP="00D55E4E">
      <w:pPr>
        <w:pStyle w:val="ListParagraph"/>
        <w:numPr>
          <w:ilvl w:val="0"/>
          <w:numId w:val="33"/>
        </w:numPr>
        <w:autoSpaceDE w:val="0"/>
        <w:autoSpaceDN w:val="0"/>
        <w:adjustRightInd w:val="0"/>
        <w:spacing w:before="0" w:after="160" w:line="259" w:lineRule="auto"/>
        <w:rPr>
          <w:b/>
          <w:bCs/>
          <w:color w:val="auto"/>
        </w:rPr>
      </w:pPr>
      <w:r w:rsidRPr="00112595">
        <w:rPr>
          <w:rFonts w:cs="FS Me Light"/>
          <w:color w:val="auto"/>
        </w:rPr>
        <w:t>An a</w:t>
      </w:r>
      <w:r w:rsidR="000E0D1D" w:rsidRPr="00112595">
        <w:rPr>
          <w:rFonts w:cs="FS Me Light"/>
          <w:color w:val="auto"/>
        </w:rPr>
        <w:t xml:space="preserve">ssessment of </w:t>
      </w:r>
      <w:r w:rsidRPr="00112595">
        <w:rPr>
          <w:rFonts w:cs="FS Me Light"/>
          <w:color w:val="auto"/>
        </w:rPr>
        <w:t>the overall</w:t>
      </w:r>
      <w:r w:rsidR="000E0D1D" w:rsidRPr="00112595">
        <w:rPr>
          <w:rFonts w:cs="FS Me Light"/>
          <w:color w:val="auto"/>
        </w:rPr>
        <w:t xml:space="preserve"> effectiveness</w:t>
      </w:r>
      <w:r w:rsidRPr="00112595">
        <w:rPr>
          <w:rFonts w:cs="FS Me Light"/>
          <w:color w:val="auto"/>
        </w:rPr>
        <w:t xml:space="preserve"> of current practice</w:t>
      </w:r>
      <w:r w:rsidR="000E0D1D" w:rsidRPr="00112595">
        <w:rPr>
          <w:rFonts w:cs="FS Me Light"/>
          <w:color w:val="auto"/>
        </w:rPr>
        <w:t xml:space="preserve">, and </w:t>
      </w:r>
      <w:r w:rsidRPr="00112595">
        <w:rPr>
          <w:rFonts w:cs="FS Me Light"/>
          <w:color w:val="auto"/>
        </w:rPr>
        <w:t xml:space="preserve">the </w:t>
      </w:r>
      <w:r w:rsidR="00647236" w:rsidRPr="00112595">
        <w:rPr>
          <w:rFonts w:cs="FS Me Light"/>
          <w:color w:val="auto"/>
        </w:rPr>
        <w:t xml:space="preserve">proposal of </w:t>
      </w:r>
      <w:r w:rsidR="000E0D1D" w:rsidRPr="00112595">
        <w:rPr>
          <w:rFonts w:cs="FS Me Light"/>
          <w:color w:val="auto"/>
        </w:rPr>
        <w:t xml:space="preserve">recommendations as to how this could be enhanced. </w:t>
      </w:r>
    </w:p>
    <w:p w14:paraId="4008BEC4" w14:textId="77777777" w:rsidR="00D55E4E" w:rsidRPr="00112595" w:rsidRDefault="00D55E4E" w:rsidP="00D55E4E">
      <w:pPr>
        <w:pStyle w:val="ListParagraph"/>
        <w:autoSpaceDE w:val="0"/>
        <w:autoSpaceDN w:val="0"/>
        <w:adjustRightInd w:val="0"/>
        <w:spacing w:before="0" w:after="160" w:line="259" w:lineRule="auto"/>
        <w:rPr>
          <w:b/>
          <w:bCs/>
          <w:color w:val="auto"/>
          <w:sz w:val="28"/>
          <w:szCs w:val="28"/>
        </w:rPr>
      </w:pPr>
    </w:p>
    <w:p w14:paraId="6BA651A5" w14:textId="2F84A9C5" w:rsidR="00395DDE" w:rsidRPr="00112595" w:rsidRDefault="00571DD1" w:rsidP="00BA624C">
      <w:pPr>
        <w:pStyle w:val="BodyText"/>
        <w:spacing w:after="0"/>
        <w:rPr>
          <w:color w:val="auto"/>
          <w:sz w:val="28"/>
          <w:szCs w:val="28"/>
        </w:rPr>
      </w:pPr>
      <w:r w:rsidRPr="00112595">
        <w:rPr>
          <w:b/>
          <w:bCs/>
          <w:color w:val="auto"/>
          <w:sz w:val="28"/>
          <w:szCs w:val="28"/>
        </w:rPr>
        <w:t>Our r</w:t>
      </w:r>
      <w:r w:rsidR="007747A1" w:rsidRPr="00112595">
        <w:rPr>
          <w:b/>
          <w:bCs/>
          <w:color w:val="auto"/>
          <w:sz w:val="28"/>
          <w:szCs w:val="28"/>
        </w:rPr>
        <w:t>esponse</w:t>
      </w:r>
    </w:p>
    <w:p w14:paraId="652E5B72" w14:textId="33017A80" w:rsidR="004518DE" w:rsidRDefault="00571DD1" w:rsidP="00BA624C">
      <w:pPr>
        <w:pStyle w:val="BodyText"/>
        <w:spacing w:after="0"/>
        <w:rPr>
          <w:b/>
          <w:bCs/>
          <w:color w:val="auto"/>
          <w:lang w:val="en-US"/>
        </w:rPr>
      </w:pPr>
      <w:r w:rsidRPr="00112595">
        <w:rPr>
          <w:color w:val="auto"/>
        </w:rPr>
        <w:t xml:space="preserve">We </w:t>
      </w:r>
      <w:r w:rsidR="007747A1" w:rsidRPr="00112595">
        <w:rPr>
          <w:color w:val="auto"/>
        </w:rPr>
        <w:t>welcome</w:t>
      </w:r>
      <w:r w:rsidRPr="00112595">
        <w:rPr>
          <w:color w:val="auto"/>
        </w:rPr>
        <w:t xml:space="preserve"> the </w:t>
      </w:r>
      <w:r w:rsidR="007747A1" w:rsidRPr="00112595">
        <w:rPr>
          <w:color w:val="auto"/>
        </w:rPr>
        <w:t>findings of the report</w:t>
      </w:r>
      <w:r w:rsidR="00647236" w:rsidRPr="00112595">
        <w:rPr>
          <w:color w:val="auto"/>
        </w:rPr>
        <w:t xml:space="preserve"> and are </w:t>
      </w:r>
      <w:r w:rsidR="007747A1" w:rsidRPr="00112595">
        <w:rPr>
          <w:color w:val="auto"/>
        </w:rPr>
        <w:t xml:space="preserve">committed to </w:t>
      </w:r>
      <w:r w:rsidR="00E16348" w:rsidRPr="00112595">
        <w:rPr>
          <w:color w:val="auto"/>
        </w:rPr>
        <w:t xml:space="preserve">fulfilling the </w:t>
      </w:r>
      <w:r w:rsidR="007747A1" w:rsidRPr="00112595">
        <w:rPr>
          <w:color w:val="auto"/>
        </w:rPr>
        <w:t>recommendations within it in a timely</w:t>
      </w:r>
      <w:r w:rsidR="00E16348" w:rsidRPr="00112595">
        <w:rPr>
          <w:color w:val="auto"/>
        </w:rPr>
        <w:t xml:space="preserve"> and collaborative </w:t>
      </w:r>
      <w:r w:rsidR="007747A1" w:rsidRPr="00112595">
        <w:rPr>
          <w:color w:val="auto"/>
        </w:rPr>
        <w:t>manner</w:t>
      </w:r>
      <w:r w:rsidR="00726CDA" w:rsidRPr="00112595">
        <w:rPr>
          <w:color w:val="auto"/>
        </w:rPr>
        <w:t xml:space="preserve">. </w:t>
      </w:r>
      <w:r w:rsidR="004F4F7A">
        <w:rPr>
          <w:color w:val="auto"/>
        </w:rPr>
        <w:t>We’re also keenly aware of the incremental, exploratory and iterative nature of the work ahead of us</w:t>
      </w:r>
      <w:r w:rsidR="0037320E">
        <w:rPr>
          <w:color w:val="auto"/>
        </w:rPr>
        <w:t xml:space="preserve"> and a</w:t>
      </w:r>
      <w:r w:rsidR="00E16348" w:rsidRPr="00112595">
        <w:rPr>
          <w:color w:val="auto"/>
        </w:rPr>
        <w:t xml:space="preserve">s with the Welsh Language Mapping Report, there is </w:t>
      </w:r>
      <w:r w:rsidR="0037320E">
        <w:rPr>
          <w:color w:val="auto"/>
        </w:rPr>
        <w:t>a clear</w:t>
      </w:r>
      <w:r w:rsidR="00E16348" w:rsidRPr="00112595">
        <w:rPr>
          <w:color w:val="auto"/>
        </w:rPr>
        <w:t xml:space="preserve"> </w:t>
      </w:r>
      <w:r w:rsidR="007C30F9" w:rsidRPr="00112595">
        <w:rPr>
          <w:color w:val="auto"/>
        </w:rPr>
        <w:t>focus on partnership working</w:t>
      </w:r>
      <w:r w:rsidR="0037320E">
        <w:rPr>
          <w:color w:val="auto"/>
        </w:rPr>
        <w:t xml:space="preserve"> as a necessity to ensure delivery</w:t>
      </w:r>
      <w:r w:rsidR="00726CDA" w:rsidRPr="00112595">
        <w:rPr>
          <w:color w:val="auto"/>
        </w:rPr>
        <w:t xml:space="preserve">. </w:t>
      </w:r>
      <w:r w:rsidR="008973D1" w:rsidRPr="00112595">
        <w:rPr>
          <w:color w:val="auto"/>
        </w:rPr>
        <w:t>One of the key recommendations of the Report, which the Arts Council is currently actioning</w:t>
      </w:r>
      <w:r w:rsidR="008931AB" w:rsidRPr="00112595">
        <w:rPr>
          <w:color w:val="auto"/>
        </w:rPr>
        <w:t>,</w:t>
      </w:r>
      <w:r w:rsidR="008973D1" w:rsidRPr="00112595">
        <w:rPr>
          <w:color w:val="auto"/>
        </w:rPr>
        <w:t xml:space="preserve"> is the appointment of a Welsh Language </w:t>
      </w:r>
      <w:r w:rsidR="00E566A2">
        <w:rPr>
          <w:color w:val="auto"/>
        </w:rPr>
        <w:t>Enabler</w:t>
      </w:r>
      <w:r w:rsidR="008973D1" w:rsidRPr="00112595">
        <w:rPr>
          <w:color w:val="auto"/>
        </w:rPr>
        <w:t xml:space="preserve">. The </w:t>
      </w:r>
      <w:r w:rsidR="00E566A2">
        <w:rPr>
          <w:color w:val="auto"/>
        </w:rPr>
        <w:t>Enabler</w:t>
      </w:r>
      <w:r w:rsidR="00200DF1">
        <w:rPr>
          <w:color w:val="auto"/>
        </w:rPr>
        <w:t xml:space="preserve"> </w:t>
      </w:r>
      <w:r w:rsidR="008973D1" w:rsidRPr="00112595">
        <w:rPr>
          <w:color w:val="auto"/>
        </w:rPr>
        <w:t xml:space="preserve">role has been </w:t>
      </w:r>
      <w:r w:rsidR="008973D1" w:rsidRPr="005A7F3C">
        <w:rPr>
          <w:color w:val="auto"/>
        </w:rPr>
        <w:t xml:space="preserve">created in order </w:t>
      </w:r>
      <w:r w:rsidR="00ED7929" w:rsidRPr="005A7F3C">
        <w:rPr>
          <w:color w:val="auto"/>
          <w:lang w:val="en-US"/>
        </w:rPr>
        <w:t xml:space="preserve">to </w:t>
      </w:r>
      <w:r w:rsidR="00051E72" w:rsidRPr="005A7F3C">
        <w:rPr>
          <w:color w:val="auto"/>
          <w:lang w:val="en-US"/>
        </w:rPr>
        <w:t>lead</w:t>
      </w:r>
      <w:r w:rsidR="00ED7929" w:rsidRPr="005A7F3C">
        <w:rPr>
          <w:color w:val="auto"/>
          <w:lang w:val="en-US"/>
        </w:rPr>
        <w:t xml:space="preserve"> on implementing closer cross </w:t>
      </w:r>
      <w:r w:rsidR="00ED7929" w:rsidRPr="005A7F3C">
        <w:rPr>
          <w:color w:val="auto"/>
        </w:rPr>
        <w:t>organisational</w:t>
      </w:r>
      <w:r w:rsidR="00ED7929" w:rsidRPr="005A7F3C">
        <w:rPr>
          <w:color w:val="auto"/>
          <w:lang w:val="en-US"/>
        </w:rPr>
        <w:t>/sector working</w:t>
      </w:r>
      <w:r w:rsidR="00A677C7" w:rsidRPr="005A7F3C">
        <w:rPr>
          <w:bCs/>
          <w:color w:val="auto"/>
          <w:lang w:val="en-US"/>
        </w:rPr>
        <w:t xml:space="preserve">, </w:t>
      </w:r>
      <w:r w:rsidR="00A677C7" w:rsidRPr="00BE702D">
        <w:rPr>
          <w:bCs/>
          <w:color w:val="auto"/>
          <w:lang w:val="en-US"/>
        </w:rPr>
        <w:t xml:space="preserve">and will work under the guidance of a Director on SLT responsible for strategic Welsh language matters. </w:t>
      </w:r>
      <w:r w:rsidR="00ED7929" w:rsidRPr="00112595">
        <w:rPr>
          <w:b/>
          <w:bCs/>
          <w:color w:val="auto"/>
          <w:lang w:val="en-US"/>
        </w:rPr>
        <w:t xml:space="preserve"> </w:t>
      </w:r>
    </w:p>
    <w:p w14:paraId="76F08AAD" w14:textId="77777777" w:rsidR="004518DE" w:rsidRDefault="004518DE" w:rsidP="00BA624C">
      <w:pPr>
        <w:pStyle w:val="BodyText"/>
        <w:spacing w:after="0"/>
        <w:rPr>
          <w:b/>
          <w:bCs/>
          <w:color w:val="auto"/>
          <w:lang w:val="en-US"/>
        </w:rPr>
      </w:pPr>
    </w:p>
    <w:p w14:paraId="04E39CDD" w14:textId="5A5FB892" w:rsidR="00BE6F8D" w:rsidRDefault="004518DE" w:rsidP="00BA624C">
      <w:pPr>
        <w:pStyle w:val="BodyText"/>
        <w:spacing w:after="0"/>
        <w:rPr>
          <w:color w:val="auto"/>
        </w:rPr>
      </w:pPr>
      <w:r>
        <w:rPr>
          <w:color w:val="auto"/>
        </w:rPr>
        <w:t xml:space="preserve">Many of the recommendations will </w:t>
      </w:r>
      <w:r w:rsidR="00292B32">
        <w:rPr>
          <w:color w:val="auto"/>
        </w:rPr>
        <w:t xml:space="preserve">be set within the context of this new role, and some will be maintained as associated </w:t>
      </w:r>
      <w:r w:rsidR="009D0652" w:rsidRPr="00112595">
        <w:rPr>
          <w:color w:val="auto"/>
        </w:rPr>
        <w:t>aspiration</w:t>
      </w:r>
      <w:r w:rsidR="00292B32">
        <w:rPr>
          <w:color w:val="auto"/>
        </w:rPr>
        <w:t>s. A</w:t>
      </w:r>
      <w:r w:rsidR="0055209B" w:rsidRPr="00112595">
        <w:rPr>
          <w:color w:val="auto"/>
        </w:rPr>
        <w:t>s we begin on our journey with t</w:t>
      </w:r>
      <w:r w:rsidR="00371DC6" w:rsidRPr="00112595">
        <w:rPr>
          <w:color w:val="auto"/>
        </w:rPr>
        <w:t xml:space="preserve">he </w:t>
      </w:r>
      <w:r w:rsidR="00E566A2">
        <w:rPr>
          <w:color w:val="auto"/>
        </w:rPr>
        <w:t>Welsh Language Enabler</w:t>
      </w:r>
      <w:r w:rsidR="00F66A85" w:rsidRPr="00112595">
        <w:rPr>
          <w:color w:val="auto"/>
        </w:rPr>
        <w:t xml:space="preserve"> i</w:t>
      </w:r>
      <w:r w:rsidR="00371DC6" w:rsidRPr="00112595">
        <w:rPr>
          <w:color w:val="auto"/>
        </w:rPr>
        <w:t>n place</w:t>
      </w:r>
      <w:r w:rsidR="00292B32">
        <w:rPr>
          <w:color w:val="auto"/>
        </w:rPr>
        <w:t>, placing these recommendations</w:t>
      </w:r>
      <w:r w:rsidR="00371DC6" w:rsidRPr="00112595">
        <w:rPr>
          <w:color w:val="auto"/>
        </w:rPr>
        <w:t xml:space="preserve"> a</w:t>
      </w:r>
      <w:r w:rsidR="00B40D89" w:rsidRPr="00112595">
        <w:rPr>
          <w:color w:val="auto"/>
        </w:rPr>
        <w:t>longside the mandate</w:t>
      </w:r>
      <w:r w:rsidR="00371DC6" w:rsidRPr="00112595">
        <w:rPr>
          <w:color w:val="auto"/>
        </w:rPr>
        <w:t xml:space="preserve"> for advancing the finding</w:t>
      </w:r>
      <w:r w:rsidR="00292B32">
        <w:rPr>
          <w:color w:val="auto"/>
        </w:rPr>
        <w:t>s</w:t>
      </w:r>
      <w:r w:rsidR="00371DC6" w:rsidRPr="00112595">
        <w:rPr>
          <w:color w:val="auto"/>
        </w:rPr>
        <w:t xml:space="preserve"> of Elen ap Robert</w:t>
      </w:r>
      <w:r w:rsidR="00292B32">
        <w:rPr>
          <w:color w:val="auto"/>
        </w:rPr>
        <w:t xml:space="preserve"> is essential</w:t>
      </w:r>
      <w:r w:rsidR="00B40D89" w:rsidRPr="00112595">
        <w:rPr>
          <w:color w:val="auto"/>
        </w:rPr>
        <w:t>.</w:t>
      </w:r>
      <w:r w:rsidR="00F06967" w:rsidRPr="00112595">
        <w:rPr>
          <w:color w:val="auto"/>
        </w:rPr>
        <w:t xml:space="preserve"> Below, we will highlight what we can do now and can do quickly, whilst at the same time, </w:t>
      </w:r>
      <w:r w:rsidR="00123BF3" w:rsidRPr="00112595">
        <w:rPr>
          <w:color w:val="auto"/>
        </w:rPr>
        <w:t xml:space="preserve">commit to investigating those recommendations we feel require </w:t>
      </w:r>
      <w:r w:rsidR="00E373FB" w:rsidRPr="00112595">
        <w:rPr>
          <w:color w:val="auto"/>
        </w:rPr>
        <w:t xml:space="preserve">revisiting, </w:t>
      </w:r>
      <w:r w:rsidR="00304F2D">
        <w:rPr>
          <w:color w:val="auto"/>
        </w:rPr>
        <w:t>consultation, or a longer-term approach.</w:t>
      </w:r>
    </w:p>
    <w:p w14:paraId="31CE6E87" w14:textId="77777777" w:rsidR="004F4F7A" w:rsidRDefault="004F4F7A" w:rsidP="00BA624C">
      <w:pPr>
        <w:pStyle w:val="BodyText"/>
        <w:spacing w:after="0"/>
        <w:rPr>
          <w:color w:val="auto"/>
        </w:rPr>
      </w:pPr>
    </w:p>
    <w:p w14:paraId="1049170A" w14:textId="77777777" w:rsidR="007E2D4B" w:rsidRPr="00112595" w:rsidRDefault="007E2D4B">
      <w:pPr>
        <w:spacing w:before="0" w:after="160" w:line="259" w:lineRule="auto"/>
        <w:rPr>
          <w:b/>
          <w:bCs/>
          <w:color w:val="auto"/>
          <w:sz w:val="28"/>
          <w:szCs w:val="28"/>
        </w:rPr>
      </w:pPr>
      <w:r w:rsidRPr="00112595">
        <w:rPr>
          <w:b/>
          <w:bCs/>
          <w:color w:val="auto"/>
          <w:sz w:val="28"/>
          <w:szCs w:val="28"/>
        </w:rPr>
        <w:br w:type="page"/>
      </w:r>
    </w:p>
    <w:p w14:paraId="0E5B4A69" w14:textId="202A4295" w:rsidR="002053F1" w:rsidRPr="00112595" w:rsidRDefault="00933A9A" w:rsidP="00BA624C">
      <w:pPr>
        <w:pStyle w:val="BodyText"/>
        <w:spacing w:after="0"/>
        <w:rPr>
          <w:b/>
          <w:bCs/>
          <w:color w:val="auto"/>
          <w:sz w:val="28"/>
          <w:szCs w:val="28"/>
        </w:rPr>
      </w:pPr>
      <w:r w:rsidRPr="00112595">
        <w:rPr>
          <w:b/>
          <w:bCs/>
          <w:color w:val="auto"/>
          <w:sz w:val="28"/>
          <w:szCs w:val="28"/>
        </w:rPr>
        <w:t>The r</w:t>
      </w:r>
      <w:r w:rsidR="00FF7238" w:rsidRPr="00112595">
        <w:rPr>
          <w:b/>
          <w:bCs/>
          <w:color w:val="auto"/>
          <w:sz w:val="28"/>
          <w:szCs w:val="28"/>
        </w:rPr>
        <w:t>ecommendations</w:t>
      </w:r>
    </w:p>
    <w:p w14:paraId="208FDE9D" w14:textId="77777777" w:rsidR="00A57C25" w:rsidRPr="00112595" w:rsidRDefault="00A57C25" w:rsidP="00BA624C">
      <w:pPr>
        <w:pStyle w:val="BodyText"/>
        <w:spacing w:after="0"/>
        <w:rPr>
          <w:color w:val="auto"/>
        </w:rPr>
      </w:pPr>
    </w:p>
    <w:p w14:paraId="0D17321B" w14:textId="6112BD8E" w:rsidR="00164199" w:rsidRPr="00112595" w:rsidRDefault="00FF7238" w:rsidP="00BA624C">
      <w:pPr>
        <w:pStyle w:val="BodyText"/>
        <w:spacing w:after="0"/>
        <w:rPr>
          <w:color w:val="auto"/>
        </w:rPr>
      </w:pPr>
      <w:r w:rsidRPr="00112595">
        <w:rPr>
          <w:color w:val="auto"/>
        </w:rPr>
        <w:t xml:space="preserve">The </w:t>
      </w:r>
      <w:r w:rsidR="00975F0E" w:rsidRPr="00112595">
        <w:rPr>
          <w:color w:val="auto"/>
        </w:rPr>
        <w:t>Welsh Language Marketing</w:t>
      </w:r>
      <w:r w:rsidR="00933A9A" w:rsidRPr="00112595">
        <w:rPr>
          <w:color w:val="auto"/>
        </w:rPr>
        <w:t xml:space="preserve"> </w:t>
      </w:r>
      <w:r w:rsidR="00975F0E" w:rsidRPr="00112595">
        <w:rPr>
          <w:color w:val="auto"/>
        </w:rPr>
        <w:t>r</w:t>
      </w:r>
      <w:r w:rsidRPr="00112595">
        <w:rPr>
          <w:color w:val="auto"/>
        </w:rPr>
        <w:t>eport highlights 1</w:t>
      </w:r>
      <w:r w:rsidR="00563E3F" w:rsidRPr="00112595">
        <w:rPr>
          <w:color w:val="auto"/>
        </w:rPr>
        <w:t>6</w:t>
      </w:r>
      <w:r w:rsidRPr="00112595">
        <w:rPr>
          <w:color w:val="auto"/>
        </w:rPr>
        <w:t xml:space="preserve"> recommendations</w:t>
      </w:r>
      <w:r w:rsidR="00164199" w:rsidRPr="00112595">
        <w:rPr>
          <w:color w:val="auto"/>
        </w:rPr>
        <w:t xml:space="preserve"> </w:t>
      </w:r>
      <w:r w:rsidR="00975F0E" w:rsidRPr="00112595">
        <w:rPr>
          <w:color w:val="auto"/>
        </w:rPr>
        <w:t>for consideration</w:t>
      </w:r>
      <w:r w:rsidR="000E5232" w:rsidRPr="00112595">
        <w:rPr>
          <w:i/>
          <w:iCs/>
          <w:color w:val="auto"/>
        </w:rPr>
        <w:t>.</w:t>
      </w:r>
      <w:r w:rsidR="00C77D8B" w:rsidRPr="00112595">
        <w:rPr>
          <w:color w:val="auto"/>
        </w:rPr>
        <w:t xml:space="preserve"> </w:t>
      </w:r>
      <w:r w:rsidR="000E5232" w:rsidRPr="00112595">
        <w:rPr>
          <w:color w:val="auto"/>
        </w:rPr>
        <w:t xml:space="preserve"> Set out </w:t>
      </w:r>
      <w:r w:rsidR="00164199" w:rsidRPr="00112595">
        <w:rPr>
          <w:color w:val="auto"/>
        </w:rPr>
        <w:t>below you</w:t>
      </w:r>
      <w:r w:rsidR="000E5232" w:rsidRPr="00112595">
        <w:rPr>
          <w:color w:val="auto"/>
        </w:rPr>
        <w:t>’ll</w:t>
      </w:r>
      <w:r w:rsidR="00164199" w:rsidRPr="00112595">
        <w:rPr>
          <w:color w:val="auto"/>
        </w:rPr>
        <w:t xml:space="preserve"> find our response to each of the</w:t>
      </w:r>
      <w:r w:rsidR="000E5232" w:rsidRPr="00112595">
        <w:rPr>
          <w:color w:val="auto"/>
        </w:rPr>
        <w:t xml:space="preserve"> Report’s </w:t>
      </w:r>
      <w:r w:rsidR="00637968" w:rsidRPr="00112595">
        <w:rPr>
          <w:color w:val="auto"/>
        </w:rPr>
        <w:t>recommendations</w:t>
      </w:r>
      <w:r w:rsidR="00164199" w:rsidRPr="00112595">
        <w:rPr>
          <w:color w:val="auto"/>
        </w:rPr>
        <w:t>.</w:t>
      </w:r>
    </w:p>
    <w:bookmarkEnd w:id="0"/>
    <w:p w14:paraId="031CE723" w14:textId="77777777" w:rsidR="00180FF8" w:rsidRPr="00112595" w:rsidRDefault="00180FF8" w:rsidP="00BA624C">
      <w:pPr>
        <w:pStyle w:val="BodyText"/>
        <w:spacing w:after="0"/>
        <w:rPr>
          <w:color w:val="auto"/>
        </w:rPr>
      </w:pPr>
    </w:p>
    <w:tbl>
      <w:tblPr>
        <w:tblStyle w:val="TableGrid"/>
        <w:tblW w:w="0" w:type="auto"/>
        <w:tblLook w:val="04A0" w:firstRow="1" w:lastRow="0" w:firstColumn="1" w:lastColumn="0" w:noHBand="0" w:noVBand="1"/>
      </w:tblPr>
      <w:tblGrid>
        <w:gridCol w:w="2228"/>
        <w:gridCol w:w="7404"/>
      </w:tblGrid>
      <w:tr w:rsidR="007C55BE" w:rsidRPr="00112595" w14:paraId="58DD3BDB" w14:textId="77777777" w:rsidTr="00180FF8">
        <w:tc>
          <w:tcPr>
            <w:tcW w:w="2547" w:type="dxa"/>
            <w:shd w:val="clear" w:color="auto" w:fill="DEEAF6" w:themeFill="accent5" w:themeFillTint="33"/>
          </w:tcPr>
          <w:p w14:paraId="665162FB" w14:textId="77777777" w:rsidR="00054C22" w:rsidRPr="00112595" w:rsidRDefault="00054C22" w:rsidP="00D55E4E">
            <w:pPr>
              <w:pStyle w:val="BodyText"/>
              <w:spacing w:after="0"/>
              <w:rPr>
                <w:rFonts w:ascii="FS Me Light" w:hAnsi="FS Me Light" w:cstheme="majorHAnsi"/>
                <w:b/>
                <w:bCs/>
                <w:color w:val="auto"/>
                <w:sz w:val="24"/>
                <w:szCs w:val="24"/>
              </w:rPr>
            </w:pPr>
            <w:bookmarkStart w:id="1" w:name="_Hlk46906174"/>
            <w:r w:rsidRPr="00112595">
              <w:rPr>
                <w:rFonts w:ascii="FS Me Light" w:hAnsi="FS Me Light" w:cstheme="majorHAnsi"/>
                <w:b/>
                <w:bCs/>
                <w:color w:val="auto"/>
                <w:sz w:val="24"/>
                <w:szCs w:val="24"/>
              </w:rPr>
              <w:t>Recommendation 1</w:t>
            </w:r>
          </w:p>
          <w:p w14:paraId="0BBCB0A5" w14:textId="77777777" w:rsidR="00054C22" w:rsidRPr="00112595" w:rsidRDefault="00054C22" w:rsidP="00054C22">
            <w:pPr>
              <w:pStyle w:val="BodyText"/>
              <w:spacing w:after="0"/>
              <w:rPr>
                <w:rStyle w:val="FootnoteReference"/>
                <w:rFonts w:cstheme="majorHAnsi"/>
                <w:b/>
                <w:bCs/>
                <w:color w:val="auto"/>
                <w:szCs w:val="24"/>
                <w:vertAlign w:val="baseline"/>
              </w:rPr>
            </w:pPr>
          </w:p>
        </w:tc>
        <w:tc>
          <w:tcPr>
            <w:tcW w:w="7085" w:type="dxa"/>
            <w:shd w:val="clear" w:color="auto" w:fill="DEEAF6" w:themeFill="accent5" w:themeFillTint="33"/>
          </w:tcPr>
          <w:p w14:paraId="60D14F54" w14:textId="31C95666" w:rsidR="00054C22" w:rsidRPr="00112595" w:rsidRDefault="00054C22" w:rsidP="00054C22">
            <w:pPr>
              <w:pStyle w:val="BodyText"/>
              <w:spacing w:after="0"/>
              <w:rPr>
                <w:rStyle w:val="FootnoteReference"/>
                <w:rFonts w:cstheme="majorHAnsi"/>
                <w:b/>
                <w:bCs/>
                <w:color w:val="auto"/>
                <w:szCs w:val="24"/>
                <w:vertAlign w:val="baseline"/>
              </w:rPr>
            </w:pPr>
            <w:r w:rsidRPr="00112595">
              <w:rPr>
                <w:rFonts w:ascii="FS Me Light" w:hAnsi="FS Me Light" w:cstheme="majorHAnsi"/>
                <w:color w:val="auto"/>
                <w:sz w:val="24"/>
                <w:szCs w:val="24"/>
              </w:rPr>
              <w:t>Undertake national research to gather the public’s views of current Welsh language arts provision, and to understand the aspirations of Welsh-speakers in relation to provision that appeals to them</w:t>
            </w:r>
          </w:p>
        </w:tc>
      </w:tr>
      <w:tr w:rsidR="007C55BE" w:rsidRPr="00112595" w14:paraId="749976AE" w14:textId="77777777" w:rsidTr="00563E3F">
        <w:trPr>
          <w:trHeight w:val="1037"/>
        </w:trPr>
        <w:tc>
          <w:tcPr>
            <w:tcW w:w="2547" w:type="dxa"/>
          </w:tcPr>
          <w:p w14:paraId="3A4E2171" w14:textId="1C1C8E02" w:rsidR="00054C22" w:rsidRPr="00112595" w:rsidRDefault="00920531" w:rsidP="00054C22">
            <w:pPr>
              <w:pStyle w:val="BodyText"/>
              <w:spacing w:after="0"/>
              <w:rPr>
                <w:rStyle w:val="FootnoteReference"/>
                <w:rFonts w:cstheme="majorHAnsi"/>
                <w:color w:val="auto"/>
                <w:szCs w:val="24"/>
                <w:vertAlign w:val="baseline"/>
              </w:rPr>
            </w:pPr>
            <w:r w:rsidRPr="00112595">
              <w:rPr>
                <w:rStyle w:val="FootnoteReference"/>
                <w:rFonts w:cstheme="majorHAnsi"/>
                <w:color w:val="auto"/>
                <w:szCs w:val="24"/>
                <w:vertAlign w:val="baseline"/>
              </w:rPr>
              <w:t>Our response</w:t>
            </w:r>
          </w:p>
        </w:tc>
        <w:tc>
          <w:tcPr>
            <w:tcW w:w="7085" w:type="dxa"/>
          </w:tcPr>
          <w:p w14:paraId="6265C091" w14:textId="6F5D4AD7" w:rsidR="00563E3F" w:rsidRPr="00112595" w:rsidRDefault="00B00321" w:rsidP="002B18F9">
            <w:pPr>
              <w:pStyle w:val="BodyText"/>
              <w:spacing w:after="0"/>
              <w:rPr>
                <w:rStyle w:val="FootnoteReference"/>
                <w:rFonts w:cstheme="majorHAnsi"/>
                <w:color w:val="auto"/>
                <w:szCs w:val="24"/>
                <w:vertAlign w:val="baseline"/>
              </w:rPr>
            </w:pPr>
            <w:r w:rsidRPr="00BE702D">
              <w:rPr>
                <w:rFonts w:ascii="FS Me Light" w:hAnsi="FS Me Light" w:cstheme="majorHAnsi"/>
                <w:color w:val="auto"/>
                <w:sz w:val="24"/>
                <w:szCs w:val="24"/>
              </w:rPr>
              <w:t xml:space="preserve">The </w:t>
            </w:r>
            <w:r w:rsidR="00DF42FD" w:rsidRPr="00BE702D">
              <w:rPr>
                <w:rFonts w:ascii="FS Me Light" w:hAnsi="FS Me Light" w:cstheme="majorHAnsi"/>
                <w:color w:val="auto"/>
                <w:sz w:val="24"/>
                <w:szCs w:val="24"/>
              </w:rPr>
              <w:t>funding and</w:t>
            </w:r>
            <w:r w:rsidR="00DF42FD" w:rsidRPr="005A7F3C">
              <w:rPr>
                <w:rFonts w:ascii="FS Me Light" w:hAnsi="FS Me Light" w:cstheme="majorHAnsi"/>
                <w:color w:val="auto"/>
                <w:sz w:val="24"/>
                <w:szCs w:val="24"/>
              </w:rPr>
              <w:t xml:space="preserve"> </w:t>
            </w:r>
            <w:r w:rsidRPr="005A7F3C">
              <w:rPr>
                <w:rFonts w:ascii="FS Me Light" w:hAnsi="FS Me Light" w:cstheme="majorHAnsi"/>
                <w:color w:val="auto"/>
                <w:sz w:val="24"/>
                <w:szCs w:val="24"/>
              </w:rPr>
              <w:t>development</w:t>
            </w:r>
            <w:r>
              <w:rPr>
                <w:rFonts w:ascii="FS Me Light" w:hAnsi="FS Me Light" w:cstheme="majorHAnsi"/>
                <w:color w:val="auto"/>
                <w:sz w:val="24"/>
                <w:szCs w:val="24"/>
              </w:rPr>
              <w:t xml:space="preserve"> of exciting, high-quality experiences across the arts by</w:t>
            </w:r>
            <w:r w:rsidR="00AF3497">
              <w:rPr>
                <w:rFonts w:ascii="FS Me Light" w:hAnsi="FS Me Light" w:cstheme="majorHAnsi"/>
                <w:color w:val="auto"/>
                <w:sz w:val="24"/>
                <w:szCs w:val="24"/>
              </w:rPr>
              <w:t xml:space="preserve"> Wales</w:t>
            </w:r>
            <w:r w:rsidR="00AF3497" w:rsidRPr="00AF3497">
              <w:rPr>
                <w:rFonts w:ascii="FS Me Light" w:hAnsi="FS Me Light" w:cstheme="majorHAnsi"/>
                <w:color w:val="auto"/>
                <w:sz w:val="24"/>
                <w:szCs w:val="24"/>
              </w:rPr>
              <w:t>’s</w:t>
            </w:r>
            <w:r w:rsidR="00AF3497">
              <w:rPr>
                <w:rFonts w:cstheme="majorHAnsi"/>
                <w:color w:val="auto"/>
              </w:rPr>
              <w:t xml:space="preserve"> </w:t>
            </w:r>
            <w:r>
              <w:rPr>
                <w:rFonts w:ascii="FS Me Light" w:hAnsi="FS Me Light" w:cstheme="majorHAnsi"/>
                <w:color w:val="auto"/>
                <w:sz w:val="24"/>
                <w:szCs w:val="24"/>
              </w:rPr>
              <w:t xml:space="preserve">artists and companies </w:t>
            </w:r>
            <w:r w:rsidR="009F5E75">
              <w:rPr>
                <w:rFonts w:ascii="FS Me Light" w:hAnsi="FS Me Light" w:cstheme="majorHAnsi"/>
                <w:color w:val="auto"/>
                <w:sz w:val="24"/>
                <w:szCs w:val="24"/>
              </w:rPr>
              <w:t xml:space="preserve">is </w:t>
            </w:r>
            <w:r w:rsidR="00323944">
              <w:rPr>
                <w:rFonts w:ascii="FS Me Light" w:hAnsi="FS Me Light" w:cstheme="majorHAnsi"/>
                <w:color w:val="auto"/>
                <w:sz w:val="24"/>
                <w:szCs w:val="24"/>
              </w:rPr>
              <w:t>utmost</w:t>
            </w:r>
            <w:r w:rsidR="009F5E75">
              <w:rPr>
                <w:rFonts w:ascii="FS Me Light" w:hAnsi="FS Me Light" w:cstheme="majorHAnsi"/>
                <w:color w:val="auto"/>
                <w:sz w:val="24"/>
                <w:szCs w:val="24"/>
              </w:rPr>
              <w:t xml:space="preserve"> in our expectation</w:t>
            </w:r>
            <w:r w:rsidR="00F923E9">
              <w:rPr>
                <w:rFonts w:ascii="FS Me Light" w:hAnsi="FS Me Light" w:cstheme="majorHAnsi"/>
                <w:color w:val="auto"/>
                <w:sz w:val="24"/>
                <w:szCs w:val="24"/>
              </w:rPr>
              <w:t>s</w:t>
            </w:r>
            <w:r>
              <w:rPr>
                <w:rFonts w:ascii="FS Me Light" w:hAnsi="FS Me Light" w:cstheme="majorHAnsi"/>
                <w:color w:val="auto"/>
                <w:sz w:val="24"/>
                <w:szCs w:val="24"/>
              </w:rPr>
              <w:t xml:space="preserve">. </w:t>
            </w:r>
            <w:r w:rsidR="009F5E75">
              <w:rPr>
                <w:rFonts w:ascii="FS Me Light" w:hAnsi="FS Me Light" w:cstheme="majorHAnsi"/>
                <w:color w:val="auto"/>
                <w:sz w:val="24"/>
                <w:szCs w:val="24"/>
              </w:rPr>
              <w:t>With this recommendation w</w:t>
            </w:r>
            <w:r w:rsidR="00563E3F" w:rsidRPr="00112595">
              <w:rPr>
                <w:rFonts w:ascii="FS Me Light" w:hAnsi="FS Me Light" w:cstheme="majorHAnsi"/>
                <w:color w:val="auto"/>
                <w:sz w:val="24"/>
                <w:szCs w:val="24"/>
              </w:rPr>
              <w:t xml:space="preserve">e </w:t>
            </w:r>
            <w:r w:rsidR="009F5E75">
              <w:rPr>
                <w:rFonts w:ascii="FS Me Light" w:hAnsi="FS Me Light" w:cstheme="majorHAnsi"/>
                <w:color w:val="auto"/>
                <w:sz w:val="24"/>
                <w:szCs w:val="24"/>
              </w:rPr>
              <w:t>welcome</w:t>
            </w:r>
            <w:r w:rsidR="00563E3F" w:rsidRPr="00112595">
              <w:rPr>
                <w:rFonts w:ascii="FS Me Light" w:hAnsi="FS Me Light" w:cstheme="majorHAnsi"/>
                <w:color w:val="auto"/>
                <w:sz w:val="24"/>
                <w:szCs w:val="24"/>
              </w:rPr>
              <w:t xml:space="preserve"> the opportunity to support the producing and presenting sector</w:t>
            </w:r>
            <w:r w:rsidR="000958CD">
              <w:rPr>
                <w:rFonts w:ascii="FS Me Light" w:hAnsi="FS Me Light" w:cstheme="majorHAnsi"/>
                <w:color w:val="auto"/>
                <w:sz w:val="24"/>
                <w:szCs w:val="24"/>
              </w:rPr>
              <w:t xml:space="preserve"> </w:t>
            </w:r>
            <w:r w:rsidR="00563E3F" w:rsidRPr="00112595">
              <w:rPr>
                <w:rFonts w:ascii="FS Me Light" w:hAnsi="FS Me Light" w:cstheme="majorHAnsi"/>
                <w:color w:val="auto"/>
                <w:sz w:val="24"/>
                <w:szCs w:val="24"/>
              </w:rPr>
              <w:t xml:space="preserve">and believe this </w:t>
            </w:r>
            <w:r w:rsidR="002F35BC" w:rsidRPr="00112595">
              <w:rPr>
                <w:rFonts w:ascii="FS Me Light" w:hAnsi="FS Me Light" w:cstheme="majorHAnsi"/>
                <w:color w:val="auto"/>
                <w:sz w:val="24"/>
                <w:szCs w:val="24"/>
              </w:rPr>
              <w:t xml:space="preserve">work could further bridge a perceived divide between </w:t>
            </w:r>
            <w:r w:rsidR="00563E3F" w:rsidRPr="00112595">
              <w:rPr>
                <w:rFonts w:ascii="FS Me Light" w:hAnsi="FS Me Light" w:cstheme="majorHAnsi"/>
                <w:color w:val="auto"/>
                <w:sz w:val="24"/>
                <w:szCs w:val="24"/>
              </w:rPr>
              <w:t>the two</w:t>
            </w:r>
            <w:r w:rsidR="009A01D3" w:rsidRPr="00112595">
              <w:rPr>
                <w:rFonts w:ascii="FS Me Light" w:hAnsi="FS Me Light" w:cstheme="majorHAnsi"/>
                <w:color w:val="auto"/>
                <w:sz w:val="24"/>
                <w:szCs w:val="24"/>
              </w:rPr>
              <w:t>.</w:t>
            </w:r>
            <w:r w:rsidR="00F940EC">
              <w:rPr>
                <w:rFonts w:ascii="FS Me Light" w:hAnsi="FS Me Light" w:cstheme="majorHAnsi"/>
                <w:color w:val="auto"/>
                <w:sz w:val="24"/>
                <w:szCs w:val="24"/>
              </w:rPr>
              <w:t xml:space="preserve"> </w:t>
            </w:r>
            <w:r w:rsidR="009F5E75">
              <w:rPr>
                <w:rFonts w:ascii="FS Me Light" w:hAnsi="FS Me Light" w:cstheme="majorHAnsi"/>
                <w:color w:val="auto"/>
                <w:sz w:val="24"/>
                <w:szCs w:val="24"/>
              </w:rPr>
              <w:t>Placing a</w:t>
            </w:r>
            <w:r w:rsidR="00F940EC">
              <w:rPr>
                <w:rFonts w:ascii="FS Me Light" w:hAnsi="FS Me Light" w:cstheme="majorHAnsi"/>
                <w:color w:val="auto"/>
                <w:sz w:val="24"/>
                <w:szCs w:val="24"/>
              </w:rPr>
              <w:t xml:space="preserve">udiences and communities are at the heart of </w:t>
            </w:r>
            <w:r w:rsidR="009F5E75">
              <w:rPr>
                <w:rFonts w:ascii="FS Me Light" w:hAnsi="FS Me Light" w:cstheme="majorHAnsi"/>
                <w:color w:val="auto"/>
                <w:sz w:val="24"/>
                <w:szCs w:val="24"/>
              </w:rPr>
              <w:t xml:space="preserve">the conversation </w:t>
            </w:r>
            <w:r w:rsidR="000F3B66">
              <w:rPr>
                <w:rFonts w:ascii="FS Me Light" w:hAnsi="FS Me Light" w:cstheme="majorHAnsi"/>
                <w:color w:val="auto"/>
                <w:sz w:val="24"/>
                <w:szCs w:val="24"/>
              </w:rPr>
              <w:t>and e</w:t>
            </w:r>
            <w:r w:rsidRPr="00112595">
              <w:rPr>
                <w:rFonts w:ascii="FS Me Light" w:hAnsi="FS Me Light" w:cstheme="majorHAnsi"/>
                <w:color w:val="auto"/>
                <w:sz w:val="24"/>
                <w:szCs w:val="24"/>
              </w:rPr>
              <w:t>mbed</w:t>
            </w:r>
            <w:r>
              <w:rPr>
                <w:rFonts w:ascii="FS Me Light" w:hAnsi="FS Me Light" w:cstheme="majorHAnsi"/>
                <w:color w:val="auto"/>
                <w:sz w:val="24"/>
                <w:szCs w:val="24"/>
              </w:rPr>
              <w:t>ding</w:t>
            </w:r>
            <w:r w:rsidRPr="00112595">
              <w:rPr>
                <w:rFonts w:ascii="FS Me Light" w:hAnsi="FS Me Light" w:cstheme="majorHAnsi"/>
                <w:color w:val="auto"/>
                <w:sz w:val="24"/>
                <w:szCs w:val="24"/>
              </w:rPr>
              <w:t xml:space="preserve"> the</w:t>
            </w:r>
            <w:r>
              <w:rPr>
                <w:rFonts w:ascii="FS Me Light" w:hAnsi="FS Me Light" w:cstheme="majorHAnsi"/>
                <w:color w:val="auto"/>
                <w:sz w:val="24"/>
                <w:szCs w:val="24"/>
              </w:rPr>
              <w:t xml:space="preserve">ir voice </w:t>
            </w:r>
            <w:r w:rsidR="000F3B66">
              <w:rPr>
                <w:rFonts w:ascii="FS Me Light" w:hAnsi="FS Me Light" w:cstheme="majorHAnsi"/>
                <w:color w:val="auto"/>
                <w:sz w:val="24"/>
                <w:szCs w:val="24"/>
              </w:rPr>
              <w:t xml:space="preserve">within </w:t>
            </w:r>
            <w:r w:rsidR="002447D8">
              <w:rPr>
                <w:rFonts w:ascii="FS Me Light" w:hAnsi="FS Me Light" w:cstheme="majorHAnsi"/>
                <w:color w:val="auto"/>
                <w:sz w:val="24"/>
                <w:szCs w:val="24"/>
              </w:rPr>
              <w:t xml:space="preserve">the creative mindset </w:t>
            </w:r>
            <w:r>
              <w:rPr>
                <w:rFonts w:ascii="FS Me Light" w:hAnsi="FS Me Light" w:cstheme="majorHAnsi"/>
                <w:color w:val="auto"/>
                <w:sz w:val="24"/>
                <w:szCs w:val="24"/>
              </w:rPr>
              <w:t xml:space="preserve">could be the missing component to achieving this. </w:t>
            </w:r>
          </w:p>
        </w:tc>
      </w:tr>
      <w:tr w:rsidR="007C55BE" w:rsidRPr="00112595" w14:paraId="1DB79FF4" w14:textId="77777777" w:rsidTr="00B31736">
        <w:tc>
          <w:tcPr>
            <w:tcW w:w="2547" w:type="dxa"/>
          </w:tcPr>
          <w:p w14:paraId="77AC3332" w14:textId="376E19D4" w:rsidR="00920531" w:rsidRPr="00112595" w:rsidRDefault="00920531" w:rsidP="00054C22">
            <w:pPr>
              <w:pStyle w:val="BodyText"/>
              <w:spacing w:after="0"/>
              <w:rPr>
                <w:rFonts w:ascii="FS Me Light" w:hAnsi="FS Me Light" w:cstheme="majorHAnsi"/>
                <w:color w:val="auto"/>
                <w:sz w:val="24"/>
                <w:szCs w:val="24"/>
              </w:rPr>
            </w:pPr>
            <w:r w:rsidRPr="00112595">
              <w:rPr>
                <w:rFonts w:ascii="FS Me Light" w:hAnsi="FS Me Light" w:cstheme="majorHAnsi"/>
                <w:color w:val="auto"/>
                <w:sz w:val="24"/>
                <w:szCs w:val="24"/>
              </w:rPr>
              <w:t>What we’ll do</w:t>
            </w:r>
          </w:p>
        </w:tc>
        <w:tc>
          <w:tcPr>
            <w:tcW w:w="0" w:type="auto"/>
          </w:tcPr>
          <w:p w14:paraId="4BDCCA2F" w14:textId="7BB2F34F" w:rsidR="00F611AC" w:rsidRPr="00112595" w:rsidRDefault="000958CD" w:rsidP="00420023">
            <w:pPr>
              <w:rPr>
                <w:rFonts w:ascii="FS Me Light" w:hAnsi="FS Me Light" w:cstheme="majorHAnsi"/>
                <w:sz w:val="24"/>
                <w:szCs w:val="24"/>
              </w:rPr>
            </w:pPr>
            <w:r>
              <w:rPr>
                <w:rFonts w:ascii="FS Me Light" w:hAnsi="FS Me Light" w:cstheme="majorHAnsi"/>
                <w:sz w:val="24"/>
                <w:szCs w:val="24"/>
              </w:rPr>
              <w:t>I</w:t>
            </w:r>
            <w:r w:rsidR="00920531" w:rsidRPr="00112595">
              <w:rPr>
                <w:rFonts w:ascii="FS Me Light" w:hAnsi="FS Me Light" w:cstheme="majorHAnsi"/>
                <w:sz w:val="24"/>
                <w:szCs w:val="24"/>
              </w:rPr>
              <w:t>nvestigate the feasibility of this recommendation as a more mature market research</w:t>
            </w:r>
            <w:r w:rsidR="0095051E">
              <w:rPr>
                <w:rFonts w:ascii="FS Me Light" w:hAnsi="FS Me Light" w:cstheme="majorHAnsi"/>
                <w:sz w:val="24"/>
                <w:szCs w:val="24"/>
              </w:rPr>
              <w:t>, focus group</w:t>
            </w:r>
            <w:r w:rsidR="00920531" w:rsidRPr="00112595">
              <w:rPr>
                <w:rFonts w:ascii="FS Me Light" w:hAnsi="FS Me Light" w:cstheme="majorHAnsi"/>
                <w:sz w:val="24"/>
                <w:szCs w:val="24"/>
              </w:rPr>
              <w:t xml:space="preserve"> exercise, potentially aligning and partnering with the theatre and arts centre network to fully exploit links and connections to existing audiences. </w:t>
            </w:r>
          </w:p>
          <w:p w14:paraId="737521C9" w14:textId="0206FC3E" w:rsidR="0054214B" w:rsidRPr="00112595" w:rsidRDefault="00920531" w:rsidP="0054214B">
            <w:pPr>
              <w:rPr>
                <w:rFonts w:ascii="FS Me Light" w:hAnsi="FS Me Light" w:cstheme="majorHAnsi"/>
                <w:sz w:val="24"/>
                <w:szCs w:val="24"/>
              </w:rPr>
            </w:pPr>
            <w:r w:rsidRPr="00404560">
              <w:rPr>
                <w:rStyle w:val="FootnoteReference"/>
                <w:rFonts w:cstheme="majorHAnsi"/>
                <w:color w:val="auto"/>
                <w:szCs w:val="24"/>
                <w:vertAlign w:val="baseline"/>
              </w:rPr>
              <w:t xml:space="preserve">Set up a meeting for </w:t>
            </w:r>
            <w:r w:rsidRPr="00404560">
              <w:rPr>
                <w:rFonts w:ascii="FS Me Light" w:hAnsi="FS Me Light" w:cstheme="majorHAnsi"/>
                <w:sz w:val="24"/>
                <w:szCs w:val="24"/>
              </w:rPr>
              <w:t xml:space="preserve">the </w:t>
            </w:r>
            <w:r w:rsidRPr="00404560">
              <w:rPr>
                <w:rStyle w:val="FootnoteReference"/>
                <w:rFonts w:cstheme="majorHAnsi"/>
                <w:color w:val="auto"/>
                <w:szCs w:val="24"/>
                <w:vertAlign w:val="baseline"/>
              </w:rPr>
              <w:t>key organisations</w:t>
            </w:r>
            <w:r w:rsidR="00D1103F" w:rsidRPr="00112595">
              <w:rPr>
                <w:rFonts w:ascii="FS Me Light" w:hAnsi="FS Me Light" w:cstheme="majorHAnsi"/>
                <w:sz w:val="24"/>
                <w:szCs w:val="24"/>
              </w:rPr>
              <w:t xml:space="preserve"> (both producers and presenters)</w:t>
            </w:r>
            <w:r w:rsidRPr="00112595">
              <w:rPr>
                <w:rStyle w:val="FootnoteReference"/>
                <w:rFonts w:cstheme="majorHAnsi"/>
                <w:color w:val="auto"/>
                <w:szCs w:val="24"/>
                <w:vertAlign w:val="baseline"/>
              </w:rPr>
              <w:t xml:space="preserve"> </w:t>
            </w:r>
            <w:r w:rsidR="0054214B" w:rsidRPr="007C55BE">
              <w:rPr>
                <w:rFonts w:ascii="FS Me Light" w:hAnsi="FS Me Light"/>
                <w:sz w:val="24"/>
                <w:szCs w:val="24"/>
              </w:rPr>
              <w:t>to</w:t>
            </w:r>
            <w:r w:rsidRPr="00112595">
              <w:rPr>
                <w:rFonts w:ascii="FS Me Light" w:hAnsi="FS Me Light" w:cstheme="majorHAnsi"/>
                <w:sz w:val="28"/>
                <w:szCs w:val="28"/>
              </w:rPr>
              <w:t xml:space="preserve"> </w:t>
            </w:r>
            <w:r w:rsidRPr="00112595">
              <w:rPr>
                <w:rStyle w:val="FootnoteReference"/>
                <w:rFonts w:cstheme="majorHAnsi"/>
                <w:color w:val="auto"/>
                <w:szCs w:val="24"/>
                <w:vertAlign w:val="baseline"/>
              </w:rPr>
              <w:t>discuss</w:t>
            </w:r>
            <w:r w:rsidRPr="00112595">
              <w:rPr>
                <w:rFonts w:ascii="FS Me Light" w:hAnsi="FS Me Light" w:cstheme="majorHAnsi"/>
                <w:sz w:val="24"/>
                <w:szCs w:val="24"/>
              </w:rPr>
              <w:t xml:space="preserve"> the priority need for the recommendation and assess</w:t>
            </w:r>
            <w:r w:rsidRPr="00112595">
              <w:rPr>
                <w:rStyle w:val="FootnoteReference"/>
                <w:rFonts w:cstheme="majorHAnsi"/>
                <w:color w:val="auto"/>
                <w:szCs w:val="24"/>
                <w:vertAlign w:val="baseline"/>
              </w:rPr>
              <w:t xml:space="preserve"> options f</w:t>
            </w:r>
            <w:r w:rsidRPr="00112595">
              <w:rPr>
                <w:rFonts w:ascii="FS Me Light" w:hAnsi="FS Me Light" w:cstheme="majorHAnsi"/>
                <w:sz w:val="24"/>
                <w:szCs w:val="24"/>
              </w:rPr>
              <w:t>or collaborative working</w:t>
            </w:r>
            <w:r w:rsidR="00BC029E" w:rsidRPr="00112595">
              <w:rPr>
                <w:rFonts w:ascii="FS Me Light" w:hAnsi="FS Me Light" w:cstheme="majorHAnsi"/>
                <w:sz w:val="24"/>
                <w:szCs w:val="24"/>
              </w:rPr>
              <w:t>.</w:t>
            </w:r>
            <w:r w:rsidR="0054214B" w:rsidRPr="00112595">
              <w:rPr>
                <w:rFonts w:ascii="FS Me Light" w:hAnsi="FS Me Light" w:cstheme="majorHAnsi"/>
                <w:sz w:val="24"/>
                <w:szCs w:val="24"/>
              </w:rPr>
              <w:t xml:space="preserve"> </w:t>
            </w:r>
          </w:p>
          <w:p w14:paraId="2434EEBD" w14:textId="40A6DF91" w:rsidR="00920531" w:rsidRPr="00112595" w:rsidRDefault="00920531" w:rsidP="0054214B">
            <w:pPr>
              <w:rPr>
                <w:rFonts w:ascii="FS Me Light" w:hAnsi="FS Me Light" w:cstheme="majorHAnsi"/>
                <w:sz w:val="24"/>
                <w:szCs w:val="24"/>
              </w:rPr>
            </w:pPr>
            <w:r w:rsidRPr="00112595">
              <w:rPr>
                <w:rFonts w:ascii="FS Me Light" w:hAnsi="FS Me Light" w:cstheme="majorHAnsi"/>
                <w:sz w:val="24"/>
                <w:szCs w:val="24"/>
              </w:rPr>
              <w:t>Assess potential for this work to be undertaken as an in-house piece of consultation or small, bespoke market research exercise</w:t>
            </w:r>
            <w:r w:rsidR="005A7F3C">
              <w:rPr>
                <w:rFonts w:ascii="FS Me Light" w:hAnsi="FS Me Light" w:cstheme="majorHAnsi"/>
                <w:sz w:val="24"/>
                <w:szCs w:val="24"/>
              </w:rPr>
              <w:t>.</w:t>
            </w:r>
          </w:p>
        </w:tc>
      </w:tr>
      <w:tr w:rsidR="007C55BE" w:rsidRPr="00112595" w14:paraId="1FF39E62" w14:textId="77777777" w:rsidTr="00D0304B">
        <w:trPr>
          <w:trHeight w:val="947"/>
        </w:trPr>
        <w:tc>
          <w:tcPr>
            <w:tcW w:w="2547" w:type="dxa"/>
          </w:tcPr>
          <w:p w14:paraId="3E6AE2A7" w14:textId="5E0F3DC2" w:rsidR="00054C22" w:rsidRPr="00B7290D" w:rsidRDefault="00054C22" w:rsidP="00054C22">
            <w:pPr>
              <w:pStyle w:val="BodyText"/>
              <w:spacing w:after="0"/>
              <w:rPr>
                <w:rStyle w:val="FootnoteReference"/>
                <w:rFonts w:cstheme="majorHAnsi"/>
                <w:color w:val="auto"/>
                <w:szCs w:val="24"/>
                <w:vertAlign w:val="baseline"/>
              </w:rPr>
            </w:pPr>
            <w:r w:rsidRPr="00B7290D">
              <w:rPr>
                <w:rFonts w:ascii="FS Me Light" w:hAnsi="FS Me Light" w:cstheme="majorHAnsi"/>
                <w:color w:val="auto"/>
                <w:sz w:val="24"/>
                <w:szCs w:val="24"/>
              </w:rPr>
              <w:t>By when</w:t>
            </w:r>
          </w:p>
        </w:tc>
        <w:tc>
          <w:tcPr>
            <w:tcW w:w="7085" w:type="dxa"/>
          </w:tcPr>
          <w:p w14:paraId="2585FACF" w14:textId="53579D04" w:rsidR="00054C22" w:rsidRPr="00B7290D" w:rsidRDefault="000958CD" w:rsidP="0089664D">
            <w:pPr>
              <w:pStyle w:val="BodyText"/>
              <w:spacing w:after="0"/>
              <w:rPr>
                <w:rStyle w:val="FootnoteReference"/>
                <w:rFonts w:cstheme="majorHAnsi"/>
                <w:color w:val="auto"/>
                <w:szCs w:val="24"/>
                <w:vertAlign w:val="baseline"/>
              </w:rPr>
            </w:pPr>
            <w:r>
              <w:rPr>
                <w:rStyle w:val="FootnoteReference"/>
                <w:rFonts w:cstheme="majorHAnsi"/>
                <w:color w:val="auto"/>
                <w:szCs w:val="24"/>
                <w:vertAlign w:val="baseline"/>
              </w:rPr>
              <w:t>April 2022</w:t>
            </w:r>
          </w:p>
        </w:tc>
      </w:tr>
      <w:tr w:rsidR="00054C22" w:rsidRPr="00112595" w14:paraId="07C0CD32" w14:textId="77777777" w:rsidTr="00DC0089">
        <w:trPr>
          <w:trHeight w:val="733"/>
        </w:trPr>
        <w:tc>
          <w:tcPr>
            <w:tcW w:w="2547" w:type="dxa"/>
          </w:tcPr>
          <w:p w14:paraId="7A03F43F" w14:textId="753CE26D" w:rsidR="00054C22" w:rsidRPr="00112595" w:rsidRDefault="00054C22" w:rsidP="00054C22">
            <w:pPr>
              <w:pStyle w:val="BodyText"/>
              <w:spacing w:after="0"/>
              <w:rPr>
                <w:rFonts w:ascii="FS Me Light" w:hAnsi="FS Me Light" w:cstheme="majorHAnsi"/>
                <w:color w:val="auto"/>
                <w:sz w:val="24"/>
                <w:szCs w:val="24"/>
              </w:rPr>
            </w:pPr>
            <w:bookmarkStart w:id="2" w:name="_Hlk46927438"/>
            <w:r w:rsidRPr="00112595">
              <w:rPr>
                <w:rFonts w:ascii="FS Me Light" w:hAnsi="FS Me Light" w:cstheme="majorHAnsi"/>
                <w:color w:val="auto"/>
                <w:sz w:val="24"/>
                <w:szCs w:val="24"/>
              </w:rPr>
              <w:t>Resource implications</w:t>
            </w:r>
          </w:p>
        </w:tc>
        <w:tc>
          <w:tcPr>
            <w:tcW w:w="7085" w:type="dxa"/>
          </w:tcPr>
          <w:p w14:paraId="04BDFDDD" w14:textId="0A0CC591" w:rsidR="00054C22" w:rsidRPr="00112595" w:rsidRDefault="00E25E2C" w:rsidP="00904D9A">
            <w:pPr>
              <w:pStyle w:val="BodyText"/>
              <w:spacing w:after="0"/>
              <w:rPr>
                <w:rFonts w:ascii="FS Me Light" w:hAnsi="FS Me Light" w:cstheme="majorHAnsi"/>
                <w:color w:val="auto"/>
                <w:sz w:val="24"/>
                <w:szCs w:val="24"/>
              </w:rPr>
            </w:pPr>
            <w:r>
              <w:rPr>
                <w:rFonts w:ascii="FS Me Light" w:hAnsi="FS Me Light" w:cstheme="majorHAnsi"/>
                <w:color w:val="auto"/>
                <w:sz w:val="24"/>
                <w:szCs w:val="24"/>
              </w:rPr>
              <w:t>Staff time to coordinate meeting between key stakeholders within the producer / presenter sector and to collate response.</w:t>
            </w:r>
          </w:p>
        </w:tc>
      </w:tr>
      <w:bookmarkEnd w:id="1"/>
      <w:bookmarkEnd w:id="2"/>
    </w:tbl>
    <w:p w14:paraId="2E317B41" w14:textId="491D0C67" w:rsidR="00C779D2" w:rsidRPr="00112595" w:rsidRDefault="00C779D2" w:rsidP="00BA624C">
      <w:pPr>
        <w:pStyle w:val="BodyText"/>
        <w:spacing w:after="0"/>
        <w:rPr>
          <w:color w:val="auto"/>
        </w:rPr>
      </w:pPr>
    </w:p>
    <w:p w14:paraId="25B5EE33" w14:textId="77777777" w:rsidR="006505AC" w:rsidRPr="00112595" w:rsidRDefault="006505AC">
      <w:pPr>
        <w:rPr>
          <w:color w:val="auto"/>
        </w:rPr>
      </w:pPr>
      <w:r w:rsidRPr="00112595">
        <w:rPr>
          <w:color w:val="auto"/>
        </w:rPr>
        <w:br w:type="page"/>
      </w:r>
    </w:p>
    <w:tbl>
      <w:tblPr>
        <w:tblStyle w:val="TableGrid"/>
        <w:tblW w:w="0" w:type="auto"/>
        <w:tblLook w:val="04A0" w:firstRow="1" w:lastRow="0" w:firstColumn="1" w:lastColumn="0" w:noHBand="0" w:noVBand="1"/>
      </w:tblPr>
      <w:tblGrid>
        <w:gridCol w:w="2547"/>
        <w:gridCol w:w="7085"/>
      </w:tblGrid>
      <w:tr w:rsidR="007C55BE" w:rsidRPr="00112595" w14:paraId="61875624" w14:textId="77777777" w:rsidTr="00180FF8">
        <w:tc>
          <w:tcPr>
            <w:tcW w:w="2547" w:type="dxa"/>
            <w:shd w:val="clear" w:color="auto" w:fill="DEEAF6" w:themeFill="accent5" w:themeFillTint="33"/>
          </w:tcPr>
          <w:p w14:paraId="74118FD4" w14:textId="1B910693" w:rsidR="00054C22" w:rsidRPr="00112595" w:rsidRDefault="00054C22" w:rsidP="00054C22">
            <w:pPr>
              <w:pStyle w:val="BodyText"/>
              <w:spacing w:after="0"/>
              <w:rPr>
                <w:rFonts w:ascii="FS Me Light" w:hAnsi="FS Me Light"/>
                <w:b/>
                <w:bCs/>
                <w:color w:val="auto"/>
                <w:sz w:val="24"/>
                <w:szCs w:val="24"/>
              </w:rPr>
            </w:pPr>
            <w:r w:rsidRPr="00112595">
              <w:rPr>
                <w:rFonts w:ascii="FS Me Light" w:hAnsi="FS Me Light"/>
                <w:b/>
                <w:bCs/>
                <w:color w:val="auto"/>
                <w:sz w:val="24"/>
                <w:szCs w:val="24"/>
              </w:rPr>
              <w:t>Recommendation 2</w:t>
            </w:r>
          </w:p>
          <w:p w14:paraId="60C7A988" w14:textId="77777777" w:rsidR="00054C22" w:rsidRPr="00112595" w:rsidRDefault="00054C22" w:rsidP="00054C22">
            <w:pPr>
              <w:pStyle w:val="BodyText"/>
              <w:spacing w:after="0"/>
              <w:rPr>
                <w:rStyle w:val="FootnoteReference"/>
                <w:b/>
                <w:bCs/>
                <w:color w:val="auto"/>
                <w:szCs w:val="24"/>
                <w:vertAlign w:val="baseline"/>
              </w:rPr>
            </w:pPr>
          </w:p>
        </w:tc>
        <w:tc>
          <w:tcPr>
            <w:tcW w:w="7085" w:type="dxa"/>
            <w:shd w:val="clear" w:color="auto" w:fill="DEEAF6" w:themeFill="accent5" w:themeFillTint="33"/>
          </w:tcPr>
          <w:p w14:paraId="66BFA770" w14:textId="7EB9BD82" w:rsidR="00054C22" w:rsidRPr="00112595" w:rsidRDefault="00054C22" w:rsidP="00054C22">
            <w:pPr>
              <w:pStyle w:val="Default"/>
              <w:spacing w:before="0" w:line="320" w:lineRule="atLeast"/>
              <w:rPr>
                <w:rStyle w:val="FootnoteReference"/>
                <w:b/>
                <w:bCs/>
                <w:color w:val="auto"/>
                <w:szCs w:val="24"/>
                <w:u w:color="202124"/>
                <w:shd w:val="clear" w:color="auto" w:fill="F8F8F9"/>
                <w:vertAlign w:val="baseline"/>
                <w:lang w:val="en-US"/>
              </w:rPr>
            </w:pPr>
            <w:r w:rsidRPr="00112595">
              <w:rPr>
                <w:rFonts w:ascii="FS Me Light" w:hAnsi="FS Me Light"/>
                <w:color w:val="auto"/>
                <w:sz w:val="24"/>
                <w:szCs w:val="24"/>
              </w:rPr>
              <w:t>Coordinate a process for venues to share audience data with production companies, including data on Welsh-speakers and their level of proficiency in Welsh. Ensure consistency in the data gathered across Wales</w:t>
            </w:r>
          </w:p>
        </w:tc>
      </w:tr>
      <w:tr w:rsidR="007C55BE" w:rsidRPr="00112595" w14:paraId="27F03E8F" w14:textId="77777777" w:rsidTr="00C77D8B">
        <w:tc>
          <w:tcPr>
            <w:tcW w:w="2547" w:type="dxa"/>
          </w:tcPr>
          <w:p w14:paraId="200096D8" w14:textId="04E056E8" w:rsidR="003C564A" w:rsidRPr="00112595" w:rsidRDefault="00015763" w:rsidP="00BA624C">
            <w:pPr>
              <w:pStyle w:val="BodyText"/>
              <w:spacing w:after="0"/>
              <w:rPr>
                <w:rStyle w:val="FootnoteReference"/>
                <w:color w:val="auto"/>
                <w:szCs w:val="24"/>
                <w:vertAlign w:val="baseline"/>
              </w:rPr>
            </w:pPr>
            <w:r w:rsidRPr="00112595">
              <w:rPr>
                <w:rFonts w:ascii="FS Me Light" w:hAnsi="FS Me Light"/>
                <w:color w:val="auto"/>
                <w:sz w:val="24"/>
                <w:szCs w:val="24"/>
              </w:rPr>
              <w:t>Our response</w:t>
            </w:r>
          </w:p>
        </w:tc>
        <w:tc>
          <w:tcPr>
            <w:tcW w:w="7085" w:type="dxa"/>
          </w:tcPr>
          <w:p w14:paraId="6A75AF95" w14:textId="259C9920" w:rsidR="00436A73" w:rsidRPr="00112595" w:rsidRDefault="00436A73" w:rsidP="00436A73">
            <w:pPr>
              <w:pStyle w:val="BodyText"/>
              <w:spacing w:after="0"/>
              <w:rPr>
                <w:rStyle w:val="FootnoteReference"/>
                <w:color w:val="auto"/>
                <w:szCs w:val="24"/>
                <w:shd w:val="clear" w:color="auto" w:fill="FFFFFF"/>
                <w:vertAlign w:val="baseline"/>
              </w:rPr>
            </w:pPr>
            <w:r w:rsidRPr="00112595">
              <w:rPr>
                <w:rFonts w:ascii="FS Me Light" w:hAnsi="FS Me Light"/>
                <w:color w:val="auto"/>
                <w:sz w:val="24"/>
                <w:szCs w:val="24"/>
                <w:shd w:val="clear" w:color="auto" w:fill="FFFFFF"/>
              </w:rPr>
              <w:t xml:space="preserve">Through our APW Survey work the Research Team collate information on Welsh Language performances, collecting on a </w:t>
            </w:r>
            <w:r w:rsidR="00ED7929" w:rsidRPr="00112595">
              <w:rPr>
                <w:rFonts w:ascii="FS Me Light" w:hAnsi="FS Me Light"/>
                <w:color w:val="auto"/>
                <w:sz w:val="24"/>
                <w:szCs w:val="24"/>
                <w:shd w:val="clear" w:color="auto" w:fill="FFFFFF"/>
              </w:rPr>
              <w:t>performance-by-performance</w:t>
            </w:r>
            <w:r w:rsidRPr="00112595">
              <w:rPr>
                <w:rFonts w:ascii="FS Me Light" w:hAnsi="FS Me Light"/>
                <w:color w:val="auto"/>
                <w:sz w:val="24"/>
                <w:szCs w:val="24"/>
                <w:shd w:val="clear" w:color="auto" w:fill="FFFFFF"/>
              </w:rPr>
              <w:t xml:space="preserve"> basis the total numbers attending Welsh Language performances across the year. </w:t>
            </w:r>
          </w:p>
          <w:p w14:paraId="3FDDD426" w14:textId="77777777" w:rsidR="00436A73" w:rsidRPr="00112595" w:rsidRDefault="00436A73" w:rsidP="00436A73">
            <w:pPr>
              <w:pStyle w:val="BodyText"/>
              <w:spacing w:after="0"/>
              <w:rPr>
                <w:rStyle w:val="FootnoteReference"/>
                <w:color w:val="auto"/>
                <w:szCs w:val="24"/>
                <w:vertAlign w:val="baseline"/>
              </w:rPr>
            </w:pPr>
          </w:p>
          <w:p w14:paraId="3C209AA9" w14:textId="5D0D3A6C" w:rsidR="00436A73" w:rsidRPr="00112595" w:rsidRDefault="00436A73" w:rsidP="00436A73">
            <w:pPr>
              <w:pStyle w:val="BodyText"/>
              <w:rPr>
                <w:rFonts w:ascii="FS Me Light" w:hAnsi="FS Me Light"/>
                <w:color w:val="auto"/>
                <w:sz w:val="24"/>
                <w:szCs w:val="24"/>
                <w:shd w:val="clear" w:color="auto" w:fill="FFFFFF"/>
              </w:rPr>
            </w:pPr>
            <w:r w:rsidRPr="00112595">
              <w:rPr>
                <w:rFonts w:ascii="FS Me Light" w:hAnsi="FS Me Light"/>
                <w:color w:val="auto"/>
                <w:sz w:val="24"/>
                <w:szCs w:val="24"/>
              </w:rPr>
              <w:t xml:space="preserve">One of the tools that runs alongside the Audience Finder system we provide to the presenting and producing sectors allows touring companies to request information on ticket buyers attending their performances. Show Stats allows </w:t>
            </w:r>
            <w:r w:rsidRPr="00112595">
              <w:rPr>
                <w:rFonts w:ascii="FS Me Light" w:hAnsi="FS Me Light"/>
                <w:color w:val="auto"/>
                <w:sz w:val="24"/>
                <w:szCs w:val="24"/>
                <w:shd w:val="clear" w:color="auto" w:fill="FFFFFF"/>
              </w:rPr>
              <w:t>touring companies and organisations to see their audiences across a full tour and performance by performance. Therefore</w:t>
            </w:r>
            <w:r w:rsidR="00C8085C" w:rsidRPr="00112595">
              <w:rPr>
                <w:rFonts w:ascii="FS Me Light" w:hAnsi="FS Me Light"/>
                <w:color w:val="auto"/>
                <w:sz w:val="24"/>
                <w:szCs w:val="24"/>
                <w:shd w:val="clear" w:color="auto" w:fill="FFFFFF"/>
              </w:rPr>
              <w:t>,</w:t>
            </w:r>
            <w:r w:rsidRPr="00112595">
              <w:rPr>
                <w:rFonts w:ascii="FS Me Light" w:hAnsi="FS Me Light"/>
                <w:color w:val="auto"/>
                <w:sz w:val="24"/>
                <w:szCs w:val="24"/>
                <w:shd w:val="clear" w:color="auto" w:fill="FFFFFF"/>
              </w:rPr>
              <w:t xml:space="preserve"> production companies are now able to build a clear picture of their audiences, which should enable them to create integrated marketing plans, build cases for funding and enable further partnership working. As long as a venue is signed up to Audience Finder, historical data is available as far back as 2018. Audience Agency is reporting positively around data sharing between producers and presenters. </w:t>
            </w:r>
          </w:p>
          <w:p w14:paraId="18A41992" w14:textId="60B88ACC" w:rsidR="00436A73" w:rsidRPr="007C55BE" w:rsidRDefault="00436A73" w:rsidP="00436A73">
            <w:pPr>
              <w:pStyle w:val="BodyText"/>
              <w:spacing w:after="0"/>
              <w:rPr>
                <w:rFonts w:ascii="FS Me Light" w:hAnsi="FS Me Light"/>
                <w:color w:val="auto"/>
                <w:sz w:val="24"/>
                <w:szCs w:val="24"/>
              </w:rPr>
            </w:pPr>
            <w:r w:rsidRPr="00112595">
              <w:rPr>
                <w:rFonts w:ascii="FS Me Light" w:hAnsi="FS Me Light"/>
                <w:color w:val="auto"/>
                <w:sz w:val="24"/>
                <w:szCs w:val="24"/>
                <w:shd w:val="clear" w:color="auto" w:fill="FFFFFF"/>
              </w:rPr>
              <w:t xml:space="preserve">There is a clear opportunity for the </w:t>
            </w:r>
            <w:r w:rsidR="000635BF" w:rsidRPr="00112595">
              <w:rPr>
                <w:rFonts w:ascii="FS Me Light" w:hAnsi="FS Me Light"/>
                <w:color w:val="auto"/>
                <w:sz w:val="24"/>
                <w:szCs w:val="24"/>
                <w:shd w:val="clear" w:color="auto" w:fill="FFFFFF"/>
              </w:rPr>
              <w:t xml:space="preserve">Welsh language </w:t>
            </w:r>
            <w:r w:rsidRPr="00112595">
              <w:rPr>
                <w:rFonts w:ascii="FS Me Light" w:hAnsi="FS Me Light"/>
                <w:color w:val="auto"/>
                <w:sz w:val="24"/>
                <w:szCs w:val="24"/>
                <w:shd w:val="clear" w:color="auto" w:fill="FFFFFF"/>
              </w:rPr>
              <w:t xml:space="preserve">theatre production sector to take advantage of this facility, but as yet </w:t>
            </w:r>
            <w:r w:rsidR="000635BF" w:rsidRPr="00112595">
              <w:rPr>
                <w:rFonts w:ascii="FS Me Light" w:hAnsi="FS Me Light"/>
                <w:color w:val="auto"/>
                <w:sz w:val="24"/>
                <w:szCs w:val="24"/>
                <w:shd w:val="clear" w:color="auto" w:fill="FFFFFF"/>
              </w:rPr>
              <w:t xml:space="preserve">this </w:t>
            </w:r>
            <w:r w:rsidRPr="00112595">
              <w:rPr>
                <w:rFonts w:ascii="FS Me Light" w:hAnsi="FS Me Light"/>
                <w:color w:val="auto"/>
                <w:sz w:val="24"/>
                <w:szCs w:val="24"/>
                <w:shd w:val="clear" w:color="auto" w:fill="FFFFFF"/>
              </w:rPr>
              <w:t>has not been exploited. This is of course mainly due to the current situation around Covid-19. There are specific training tools available (Training Tools) from the Audience Agency to help production companies to start their journey, and automated processes can be created to enable ongoing reporting.  Our challenge now is to encourage its ongoing usage.</w:t>
            </w:r>
          </w:p>
          <w:p w14:paraId="02253F90" w14:textId="77777777" w:rsidR="00A2160D" w:rsidRPr="00112595" w:rsidRDefault="00A2160D" w:rsidP="00D53364">
            <w:pPr>
              <w:pStyle w:val="BodyText"/>
              <w:spacing w:after="0"/>
              <w:rPr>
                <w:rFonts w:ascii="FS Me Light" w:hAnsi="FS Me Light"/>
                <w:color w:val="auto"/>
                <w:sz w:val="24"/>
                <w:szCs w:val="24"/>
              </w:rPr>
            </w:pPr>
          </w:p>
          <w:p w14:paraId="51A7A84C" w14:textId="22B19871" w:rsidR="00015763" w:rsidRPr="00112595" w:rsidRDefault="00436A73" w:rsidP="00D53364">
            <w:pPr>
              <w:pStyle w:val="BodyText"/>
              <w:spacing w:after="0"/>
              <w:rPr>
                <w:rStyle w:val="FootnoteReference"/>
                <w:color w:val="auto"/>
                <w:szCs w:val="24"/>
                <w:vertAlign w:val="baseline"/>
              </w:rPr>
            </w:pPr>
            <w:r w:rsidRPr="00112595">
              <w:rPr>
                <w:rFonts w:ascii="FS Me Light" w:hAnsi="FS Me Light"/>
                <w:color w:val="auto"/>
                <w:sz w:val="24"/>
                <w:szCs w:val="24"/>
              </w:rPr>
              <w:t>Audience Agency are also working on how the language of performance is being coded to include Welsh Language activity</w:t>
            </w:r>
            <w:r w:rsidR="00483893" w:rsidRPr="00112595">
              <w:rPr>
                <w:rFonts w:ascii="FS Me Light" w:hAnsi="FS Me Light"/>
                <w:color w:val="auto"/>
                <w:sz w:val="24"/>
                <w:szCs w:val="24"/>
              </w:rPr>
              <w:t xml:space="preserve">. </w:t>
            </w:r>
            <w:r w:rsidR="00015763" w:rsidRPr="00112595">
              <w:rPr>
                <w:rFonts w:ascii="FS Me Light" w:hAnsi="FS Me Light"/>
                <w:color w:val="auto"/>
                <w:sz w:val="24"/>
                <w:szCs w:val="24"/>
              </w:rPr>
              <w:t>Welsh Speaker (proficiency) w</w:t>
            </w:r>
            <w:r w:rsidRPr="00112595">
              <w:rPr>
                <w:rFonts w:ascii="FS Me Light" w:hAnsi="FS Me Light"/>
                <w:color w:val="auto"/>
                <w:sz w:val="24"/>
                <w:szCs w:val="24"/>
              </w:rPr>
              <w:t>ill</w:t>
            </w:r>
            <w:r w:rsidR="00015763" w:rsidRPr="00112595">
              <w:rPr>
                <w:rFonts w:ascii="FS Me Light" w:hAnsi="FS Me Light"/>
                <w:color w:val="auto"/>
                <w:sz w:val="24"/>
                <w:szCs w:val="24"/>
              </w:rPr>
              <w:t xml:space="preserve"> be picked up through the Audience Surveys</w:t>
            </w:r>
            <w:r w:rsidR="00EE184B" w:rsidRPr="00112595">
              <w:rPr>
                <w:rFonts w:ascii="FS Me Light" w:hAnsi="FS Me Light"/>
                <w:color w:val="auto"/>
                <w:sz w:val="24"/>
                <w:szCs w:val="24"/>
              </w:rPr>
              <w:t>.</w:t>
            </w:r>
          </w:p>
        </w:tc>
      </w:tr>
      <w:tr w:rsidR="007C55BE" w:rsidRPr="00112595" w14:paraId="1FFF3AD4" w14:textId="77777777" w:rsidTr="00C77D8B">
        <w:tc>
          <w:tcPr>
            <w:tcW w:w="2547" w:type="dxa"/>
          </w:tcPr>
          <w:p w14:paraId="35EE160C" w14:textId="63912765" w:rsidR="00014AD1" w:rsidRPr="00112595" w:rsidRDefault="00014AD1" w:rsidP="00BA624C">
            <w:pPr>
              <w:pStyle w:val="BodyText"/>
              <w:spacing w:after="0"/>
              <w:rPr>
                <w:rFonts w:ascii="FS Me Light" w:hAnsi="FS Me Light"/>
                <w:color w:val="auto"/>
                <w:sz w:val="24"/>
                <w:szCs w:val="24"/>
              </w:rPr>
            </w:pPr>
            <w:r w:rsidRPr="00112595">
              <w:rPr>
                <w:rFonts w:ascii="FS Me Light" w:hAnsi="FS Me Light"/>
                <w:color w:val="auto"/>
                <w:sz w:val="24"/>
                <w:szCs w:val="24"/>
              </w:rPr>
              <w:t>What we’ll do</w:t>
            </w:r>
          </w:p>
        </w:tc>
        <w:tc>
          <w:tcPr>
            <w:tcW w:w="7085" w:type="dxa"/>
          </w:tcPr>
          <w:p w14:paraId="09A3945F" w14:textId="561A85E8" w:rsidR="009927A4" w:rsidRPr="00112595" w:rsidRDefault="00F67955" w:rsidP="00015763">
            <w:pPr>
              <w:pStyle w:val="BodyText"/>
              <w:spacing w:after="0"/>
              <w:rPr>
                <w:rFonts w:ascii="FS Me Light" w:hAnsi="FS Me Light"/>
                <w:color w:val="auto"/>
                <w:sz w:val="24"/>
                <w:szCs w:val="24"/>
              </w:rPr>
            </w:pPr>
            <w:r>
              <w:rPr>
                <w:rFonts w:ascii="FS Me Light" w:hAnsi="FS Me Light"/>
                <w:color w:val="auto"/>
                <w:sz w:val="24"/>
                <w:szCs w:val="24"/>
              </w:rPr>
              <w:t>Much of this is already happening due to our work with the Audience Agency. However, a</w:t>
            </w:r>
            <w:r w:rsidR="00685153" w:rsidRPr="007C55BE">
              <w:rPr>
                <w:rFonts w:ascii="FS Me Light" w:hAnsi="FS Me Light"/>
                <w:color w:val="auto"/>
                <w:sz w:val="24"/>
                <w:szCs w:val="24"/>
              </w:rPr>
              <w:t>s the presenting and production sectors reopen, w</w:t>
            </w:r>
            <w:r w:rsidR="00B312BA" w:rsidRPr="007C55BE">
              <w:rPr>
                <w:rFonts w:ascii="FS Me Light" w:hAnsi="FS Me Light"/>
                <w:color w:val="auto"/>
                <w:sz w:val="24"/>
                <w:szCs w:val="24"/>
              </w:rPr>
              <w:t xml:space="preserve">e will </w:t>
            </w:r>
            <w:r w:rsidR="007666B3" w:rsidRPr="00112595">
              <w:rPr>
                <w:rFonts w:ascii="FS Me Light" w:hAnsi="FS Me Light"/>
                <w:color w:val="auto"/>
                <w:sz w:val="24"/>
                <w:szCs w:val="24"/>
              </w:rPr>
              <w:t>c</w:t>
            </w:r>
            <w:r>
              <w:rPr>
                <w:rFonts w:ascii="FS Me Light" w:hAnsi="FS Me Light"/>
                <w:color w:val="auto"/>
                <w:sz w:val="24"/>
                <w:szCs w:val="24"/>
              </w:rPr>
              <w:t>ontinue to c</w:t>
            </w:r>
            <w:r w:rsidR="007666B3" w:rsidRPr="00112595">
              <w:rPr>
                <w:rFonts w:ascii="FS Me Light" w:hAnsi="FS Me Light"/>
                <w:color w:val="auto"/>
                <w:sz w:val="24"/>
                <w:szCs w:val="24"/>
              </w:rPr>
              <w:t>ommunicate our need to see greater sharing of audience data</w:t>
            </w:r>
            <w:r w:rsidR="00436A73" w:rsidRPr="00112595">
              <w:rPr>
                <w:rFonts w:ascii="FS Me Light" w:hAnsi="FS Me Light"/>
                <w:color w:val="auto"/>
                <w:sz w:val="24"/>
                <w:szCs w:val="24"/>
              </w:rPr>
              <w:t xml:space="preserve"> through the tools provided to the arts sector</w:t>
            </w:r>
            <w:r w:rsidR="007666B3" w:rsidRPr="00112595">
              <w:rPr>
                <w:rFonts w:ascii="FS Me Light" w:hAnsi="FS Me Light"/>
                <w:color w:val="auto"/>
                <w:sz w:val="24"/>
                <w:szCs w:val="24"/>
              </w:rPr>
              <w:t xml:space="preserve"> and </w:t>
            </w:r>
            <w:r w:rsidR="00436A73" w:rsidRPr="00112595">
              <w:rPr>
                <w:rFonts w:ascii="FS Me Light" w:hAnsi="FS Me Light"/>
                <w:color w:val="auto"/>
                <w:sz w:val="24"/>
                <w:szCs w:val="24"/>
              </w:rPr>
              <w:t xml:space="preserve">will </w:t>
            </w:r>
            <w:r w:rsidR="00B312BA" w:rsidRPr="00112595">
              <w:rPr>
                <w:rFonts w:ascii="FS Me Light" w:hAnsi="FS Me Light"/>
                <w:color w:val="auto"/>
                <w:sz w:val="24"/>
                <w:szCs w:val="24"/>
              </w:rPr>
              <w:t xml:space="preserve">monitor </w:t>
            </w:r>
            <w:r w:rsidR="009D5194" w:rsidRPr="00112595">
              <w:rPr>
                <w:rFonts w:ascii="FS Me Light" w:hAnsi="FS Me Light"/>
                <w:color w:val="auto"/>
                <w:sz w:val="24"/>
                <w:szCs w:val="24"/>
              </w:rPr>
              <w:t xml:space="preserve">throughout </w:t>
            </w:r>
            <w:r w:rsidR="00B312BA" w:rsidRPr="00112595">
              <w:rPr>
                <w:rFonts w:ascii="FS Me Light" w:hAnsi="FS Me Light"/>
                <w:color w:val="auto"/>
                <w:sz w:val="24"/>
                <w:szCs w:val="24"/>
              </w:rPr>
              <w:t>2021-22 and 202</w:t>
            </w:r>
            <w:r w:rsidR="00685153" w:rsidRPr="00112595">
              <w:rPr>
                <w:rFonts w:ascii="FS Me Light" w:hAnsi="FS Me Light"/>
                <w:color w:val="auto"/>
                <w:sz w:val="24"/>
                <w:szCs w:val="24"/>
              </w:rPr>
              <w:t>2-23</w:t>
            </w:r>
            <w:r w:rsidR="00436A73" w:rsidRPr="00112595">
              <w:rPr>
                <w:rFonts w:ascii="FS Me Light" w:hAnsi="FS Me Light"/>
                <w:color w:val="auto"/>
                <w:sz w:val="24"/>
                <w:szCs w:val="24"/>
              </w:rPr>
              <w:t xml:space="preserve">. Finding where the </w:t>
            </w:r>
            <w:r w:rsidR="00551DFA" w:rsidRPr="00112595">
              <w:rPr>
                <w:rFonts w:ascii="FS Me Light" w:hAnsi="FS Me Light"/>
                <w:color w:val="auto"/>
                <w:sz w:val="24"/>
                <w:szCs w:val="24"/>
              </w:rPr>
              <w:t>weaknesses and opportunities lie and implement</w:t>
            </w:r>
            <w:r w:rsidR="00436A73" w:rsidRPr="00112595">
              <w:rPr>
                <w:rFonts w:ascii="FS Me Light" w:hAnsi="FS Me Light"/>
                <w:color w:val="auto"/>
                <w:sz w:val="24"/>
                <w:szCs w:val="24"/>
              </w:rPr>
              <w:t>ing</w:t>
            </w:r>
            <w:r w:rsidR="00551DFA" w:rsidRPr="00112595">
              <w:rPr>
                <w:rFonts w:ascii="FS Me Light" w:hAnsi="FS Me Light"/>
                <w:color w:val="auto"/>
                <w:sz w:val="24"/>
                <w:szCs w:val="24"/>
              </w:rPr>
              <w:t xml:space="preserve"> supportive strategies </w:t>
            </w:r>
            <w:r w:rsidR="00436A73" w:rsidRPr="00112595">
              <w:rPr>
                <w:rFonts w:ascii="FS Me Light" w:hAnsi="FS Me Light"/>
                <w:color w:val="auto"/>
                <w:sz w:val="24"/>
                <w:szCs w:val="24"/>
              </w:rPr>
              <w:t>will be the focus moving forward with annual reporting designed into the process.</w:t>
            </w:r>
          </w:p>
          <w:p w14:paraId="339EF44D" w14:textId="77777777" w:rsidR="00436A73" w:rsidRPr="00112595" w:rsidRDefault="00436A73" w:rsidP="00015763">
            <w:pPr>
              <w:pStyle w:val="BodyText"/>
              <w:spacing w:after="0"/>
              <w:rPr>
                <w:rFonts w:ascii="FS Me Light" w:hAnsi="FS Me Light"/>
                <w:color w:val="auto"/>
                <w:sz w:val="24"/>
                <w:szCs w:val="24"/>
              </w:rPr>
            </w:pPr>
          </w:p>
          <w:p w14:paraId="09D08807" w14:textId="2C41AB1F" w:rsidR="00436A73" w:rsidRPr="00112595" w:rsidRDefault="00436A73" w:rsidP="00015763">
            <w:pPr>
              <w:pStyle w:val="BodyText"/>
              <w:spacing w:after="0"/>
              <w:rPr>
                <w:rFonts w:ascii="FS Me Light" w:hAnsi="FS Me Light"/>
                <w:color w:val="auto"/>
                <w:sz w:val="24"/>
                <w:szCs w:val="24"/>
              </w:rPr>
            </w:pPr>
            <w:r w:rsidRPr="00112595">
              <w:rPr>
                <w:rFonts w:ascii="FS Me Light" w:hAnsi="FS Me Light"/>
                <w:color w:val="auto"/>
                <w:sz w:val="24"/>
                <w:szCs w:val="24"/>
              </w:rPr>
              <w:t>We will investigate with the Audience Agency the possibility of providing bespoke training to the Welsh Language production sector in readiness of future touring.</w:t>
            </w:r>
          </w:p>
        </w:tc>
      </w:tr>
      <w:tr w:rsidR="007C55BE" w:rsidRPr="00112595" w14:paraId="467C9C31" w14:textId="77777777" w:rsidTr="00C77D8B">
        <w:tc>
          <w:tcPr>
            <w:tcW w:w="2547" w:type="dxa"/>
          </w:tcPr>
          <w:p w14:paraId="469CAA59" w14:textId="77777777" w:rsidR="003C564A" w:rsidRPr="00860A70" w:rsidRDefault="003C564A" w:rsidP="00BA624C">
            <w:pPr>
              <w:pStyle w:val="BodyText"/>
              <w:spacing w:after="0"/>
              <w:rPr>
                <w:rStyle w:val="FootnoteReference"/>
                <w:color w:val="auto"/>
                <w:szCs w:val="24"/>
                <w:vertAlign w:val="baseline"/>
              </w:rPr>
            </w:pPr>
            <w:r w:rsidRPr="00860A70">
              <w:rPr>
                <w:rFonts w:ascii="FS Me Light" w:hAnsi="FS Me Light"/>
                <w:color w:val="auto"/>
                <w:sz w:val="24"/>
                <w:szCs w:val="24"/>
              </w:rPr>
              <w:t>By when</w:t>
            </w:r>
          </w:p>
        </w:tc>
        <w:tc>
          <w:tcPr>
            <w:tcW w:w="7085" w:type="dxa"/>
          </w:tcPr>
          <w:p w14:paraId="033FED3B" w14:textId="79C048A5" w:rsidR="00934009" w:rsidRPr="00DA4D02" w:rsidRDefault="006F503E" w:rsidP="00C26C87">
            <w:pPr>
              <w:pStyle w:val="BodyText"/>
              <w:spacing w:after="0"/>
              <w:rPr>
                <w:rStyle w:val="FootnoteReference"/>
                <w:color w:val="000000" w:themeColor="text1"/>
                <w:szCs w:val="24"/>
                <w:vertAlign w:val="baseline"/>
              </w:rPr>
            </w:pPr>
            <w:r>
              <w:rPr>
                <w:rFonts w:ascii="FS Me Light" w:hAnsi="FS Me Light"/>
                <w:sz w:val="24"/>
                <w:szCs w:val="24"/>
              </w:rPr>
              <w:t>May</w:t>
            </w:r>
            <w:r w:rsidR="00DA4D02" w:rsidRPr="00DA4D02">
              <w:rPr>
                <w:rFonts w:ascii="FS Me Light" w:hAnsi="FS Me Light"/>
                <w:sz w:val="24"/>
                <w:szCs w:val="24"/>
              </w:rPr>
              <w:t xml:space="preserve"> 2022</w:t>
            </w:r>
          </w:p>
        </w:tc>
      </w:tr>
      <w:tr w:rsidR="00616ABA" w:rsidRPr="00112595" w14:paraId="727924ED" w14:textId="77777777" w:rsidTr="00616ABA">
        <w:trPr>
          <w:trHeight w:val="733"/>
        </w:trPr>
        <w:tc>
          <w:tcPr>
            <w:tcW w:w="2547" w:type="dxa"/>
          </w:tcPr>
          <w:p w14:paraId="0F845CAE" w14:textId="77777777" w:rsidR="00616ABA" w:rsidRPr="00112595" w:rsidRDefault="00616ABA" w:rsidP="00BA624C">
            <w:pPr>
              <w:pStyle w:val="BodyText"/>
              <w:spacing w:after="0"/>
              <w:rPr>
                <w:rFonts w:ascii="FS Me Light" w:hAnsi="FS Me Light"/>
                <w:color w:val="auto"/>
                <w:sz w:val="24"/>
                <w:szCs w:val="24"/>
              </w:rPr>
            </w:pPr>
            <w:r w:rsidRPr="00112595">
              <w:rPr>
                <w:rFonts w:ascii="FS Me Light" w:hAnsi="FS Me Light"/>
                <w:color w:val="auto"/>
                <w:sz w:val="24"/>
                <w:szCs w:val="24"/>
              </w:rPr>
              <w:t>Resource implications</w:t>
            </w:r>
          </w:p>
        </w:tc>
        <w:tc>
          <w:tcPr>
            <w:tcW w:w="7085" w:type="dxa"/>
          </w:tcPr>
          <w:p w14:paraId="47285CB3" w14:textId="7CA01E40" w:rsidR="00934009" w:rsidRPr="00112595" w:rsidRDefault="00F450BD" w:rsidP="003764C5">
            <w:pPr>
              <w:pStyle w:val="BodyText"/>
              <w:spacing w:after="0"/>
              <w:rPr>
                <w:rFonts w:ascii="FS Me Light" w:hAnsi="FS Me Light"/>
                <w:color w:val="auto"/>
                <w:sz w:val="24"/>
                <w:szCs w:val="24"/>
              </w:rPr>
            </w:pPr>
            <w:r>
              <w:rPr>
                <w:rFonts w:ascii="FS Me Light" w:hAnsi="FS Me Light"/>
                <w:color w:val="auto"/>
                <w:sz w:val="24"/>
                <w:szCs w:val="24"/>
              </w:rPr>
              <w:t>Staff time to communicate to the sector</w:t>
            </w:r>
            <w:r w:rsidR="00B15CD9">
              <w:rPr>
                <w:rFonts w:ascii="FS Me Light" w:hAnsi="FS Me Light"/>
                <w:color w:val="auto"/>
                <w:sz w:val="24"/>
                <w:szCs w:val="24"/>
              </w:rPr>
              <w:t>,</w:t>
            </w:r>
            <w:r w:rsidR="00D16919">
              <w:rPr>
                <w:rFonts w:ascii="FS Me Light" w:hAnsi="FS Me Light"/>
                <w:color w:val="auto"/>
                <w:sz w:val="24"/>
                <w:szCs w:val="24"/>
              </w:rPr>
              <w:t xml:space="preserve"> discuss with the Audience Agency</w:t>
            </w:r>
            <w:r w:rsidR="00B15CD9">
              <w:rPr>
                <w:rFonts w:ascii="FS Me Light" w:hAnsi="FS Me Light"/>
                <w:color w:val="auto"/>
                <w:sz w:val="24"/>
                <w:szCs w:val="24"/>
              </w:rPr>
              <w:t xml:space="preserve"> and to examine and understand the resulting data</w:t>
            </w:r>
            <w:r w:rsidR="00634C8F">
              <w:rPr>
                <w:rFonts w:ascii="FS Me Light" w:hAnsi="FS Me Light"/>
                <w:color w:val="auto"/>
                <w:sz w:val="24"/>
                <w:szCs w:val="24"/>
              </w:rPr>
              <w:t xml:space="preserve"> outcomes, adapting approaches as necessary.</w:t>
            </w:r>
          </w:p>
        </w:tc>
      </w:tr>
    </w:tbl>
    <w:p w14:paraId="7A719FEF" w14:textId="11FEA4D8" w:rsidR="00634C8F" w:rsidRDefault="00634C8F" w:rsidP="00BA624C">
      <w:pPr>
        <w:pStyle w:val="BodyText"/>
        <w:spacing w:after="0"/>
        <w:rPr>
          <w:color w:val="auto"/>
        </w:rPr>
      </w:pPr>
    </w:p>
    <w:p w14:paraId="7106BA3F" w14:textId="77777777" w:rsidR="00634C8F" w:rsidRDefault="00634C8F">
      <w:pPr>
        <w:spacing w:before="0" w:after="160" w:line="259" w:lineRule="auto"/>
        <w:rPr>
          <w:color w:val="auto"/>
        </w:rPr>
      </w:pPr>
      <w:r>
        <w:rPr>
          <w:color w:val="auto"/>
        </w:rPr>
        <w:br w:type="page"/>
      </w:r>
    </w:p>
    <w:p w14:paraId="2EE7E9BC" w14:textId="77777777" w:rsidR="003C564A" w:rsidRPr="00112595" w:rsidRDefault="003C564A" w:rsidP="00BA624C">
      <w:pPr>
        <w:pStyle w:val="BodyText"/>
        <w:spacing w:after="0"/>
        <w:rPr>
          <w:color w:val="auto"/>
        </w:rPr>
      </w:pPr>
    </w:p>
    <w:tbl>
      <w:tblPr>
        <w:tblStyle w:val="TableGrid"/>
        <w:tblW w:w="0" w:type="auto"/>
        <w:tblLook w:val="04A0" w:firstRow="1" w:lastRow="0" w:firstColumn="1" w:lastColumn="0" w:noHBand="0" w:noVBand="1"/>
      </w:tblPr>
      <w:tblGrid>
        <w:gridCol w:w="2547"/>
        <w:gridCol w:w="7085"/>
      </w:tblGrid>
      <w:tr w:rsidR="007C55BE" w:rsidRPr="00112595" w14:paraId="14C25060" w14:textId="77777777" w:rsidTr="00730D82">
        <w:tc>
          <w:tcPr>
            <w:tcW w:w="2547" w:type="dxa"/>
            <w:shd w:val="clear" w:color="auto" w:fill="DEEAF6" w:themeFill="accent5" w:themeFillTint="33"/>
          </w:tcPr>
          <w:p w14:paraId="4B73AA90" w14:textId="304DE824" w:rsidR="00054C22" w:rsidRPr="00112595" w:rsidRDefault="002F6729" w:rsidP="00054C22">
            <w:pPr>
              <w:pStyle w:val="BodyText"/>
              <w:spacing w:after="0"/>
              <w:rPr>
                <w:rFonts w:ascii="FS Me Light" w:hAnsi="FS Me Light"/>
                <w:b/>
                <w:bCs/>
                <w:color w:val="auto"/>
                <w:sz w:val="24"/>
                <w:szCs w:val="24"/>
              </w:rPr>
            </w:pPr>
            <w:r w:rsidRPr="00112595">
              <w:rPr>
                <w:color w:val="auto"/>
              </w:rPr>
              <w:br w:type="page"/>
            </w:r>
            <w:r w:rsidR="00054C22" w:rsidRPr="00112595">
              <w:rPr>
                <w:rFonts w:ascii="FS Me Light" w:hAnsi="FS Me Light"/>
                <w:b/>
                <w:bCs/>
                <w:color w:val="auto"/>
                <w:sz w:val="24"/>
                <w:szCs w:val="24"/>
              </w:rPr>
              <w:t>Recommendation 3</w:t>
            </w:r>
          </w:p>
          <w:p w14:paraId="2F633459" w14:textId="77777777" w:rsidR="00054C22" w:rsidRPr="00112595" w:rsidRDefault="00054C22" w:rsidP="00054C22">
            <w:pPr>
              <w:pStyle w:val="BodyText"/>
              <w:spacing w:after="0"/>
              <w:rPr>
                <w:rStyle w:val="FootnoteReference"/>
                <w:b/>
                <w:bCs/>
                <w:color w:val="auto"/>
                <w:szCs w:val="24"/>
                <w:vertAlign w:val="baseline"/>
              </w:rPr>
            </w:pPr>
          </w:p>
        </w:tc>
        <w:tc>
          <w:tcPr>
            <w:tcW w:w="7085" w:type="dxa"/>
            <w:shd w:val="clear" w:color="auto" w:fill="DEEAF6" w:themeFill="accent5" w:themeFillTint="33"/>
          </w:tcPr>
          <w:p w14:paraId="0BDC129A" w14:textId="5C77C916" w:rsidR="00054C22" w:rsidRPr="00112595" w:rsidRDefault="00054C22" w:rsidP="00054C22">
            <w:pPr>
              <w:pStyle w:val="Default"/>
              <w:spacing w:before="0" w:line="320" w:lineRule="atLeast"/>
              <w:rPr>
                <w:rStyle w:val="FootnoteReference"/>
                <w:b/>
                <w:bCs/>
                <w:color w:val="auto"/>
                <w:szCs w:val="24"/>
                <w:u w:color="202124"/>
                <w:shd w:val="clear" w:color="auto" w:fill="F8F8F9"/>
                <w:vertAlign w:val="baseline"/>
                <w:lang w:val="en-US"/>
              </w:rPr>
            </w:pPr>
            <w:r w:rsidRPr="00112595">
              <w:rPr>
                <w:rFonts w:ascii="FS Me Light" w:hAnsi="FS Me Light"/>
                <w:color w:val="auto"/>
                <w:sz w:val="24"/>
                <w:szCs w:val="24"/>
              </w:rPr>
              <w:t>Develop the Council and the sector’s understanding of Welsh-speaking audiences by segmenting audiences into different groups (e.g. behaviour, language proficiency data, demographic and geographical factors) to enable more specific marketing</w:t>
            </w:r>
          </w:p>
        </w:tc>
      </w:tr>
      <w:tr w:rsidR="007C55BE" w:rsidRPr="00112595" w14:paraId="0B6CCFF3" w14:textId="77777777" w:rsidTr="009A379F">
        <w:trPr>
          <w:trHeight w:val="8150"/>
        </w:trPr>
        <w:tc>
          <w:tcPr>
            <w:tcW w:w="2547" w:type="dxa"/>
          </w:tcPr>
          <w:p w14:paraId="7D922FB7" w14:textId="28F12344" w:rsidR="003C564A" w:rsidRPr="00112595" w:rsidRDefault="005B41A4" w:rsidP="00BA624C">
            <w:pPr>
              <w:pStyle w:val="BodyText"/>
              <w:spacing w:after="0"/>
              <w:rPr>
                <w:rStyle w:val="FootnoteReference"/>
                <w:color w:val="auto"/>
                <w:szCs w:val="24"/>
                <w:vertAlign w:val="baseline"/>
              </w:rPr>
            </w:pPr>
            <w:r w:rsidRPr="00112595">
              <w:rPr>
                <w:rFonts w:ascii="FS Me Light" w:hAnsi="FS Me Light"/>
                <w:color w:val="auto"/>
                <w:sz w:val="24"/>
                <w:szCs w:val="24"/>
              </w:rPr>
              <w:t>Our Response</w:t>
            </w:r>
          </w:p>
        </w:tc>
        <w:tc>
          <w:tcPr>
            <w:tcW w:w="7085" w:type="dxa"/>
          </w:tcPr>
          <w:p w14:paraId="79469791" w14:textId="261169F3" w:rsidR="005B41A4" w:rsidRPr="00112595" w:rsidRDefault="00F97DC2" w:rsidP="005B41A4">
            <w:pPr>
              <w:pStyle w:val="BodyText"/>
              <w:spacing w:after="0"/>
              <w:rPr>
                <w:rFonts w:ascii="FS Me Light" w:hAnsi="FS Me Light"/>
                <w:color w:val="auto"/>
                <w:sz w:val="24"/>
                <w:szCs w:val="24"/>
              </w:rPr>
            </w:pPr>
            <w:r w:rsidRPr="00112595">
              <w:rPr>
                <w:rFonts w:ascii="FS Me Light" w:hAnsi="FS Me Light"/>
                <w:color w:val="auto"/>
                <w:sz w:val="24"/>
                <w:szCs w:val="24"/>
              </w:rPr>
              <w:t>Given that this is likely to be an expensive and wide</w:t>
            </w:r>
            <w:r w:rsidR="00730D82" w:rsidRPr="00112595">
              <w:rPr>
                <w:rFonts w:ascii="FS Me Light" w:hAnsi="FS Me Light"/>
                <w:color w:val="auto"/>
                <w:sz w:val="24"/>
                <w:szCs w:val="24"/>
              </w:rPr>
              <w:t>-</w:t>
            </w:r>
            <w:r w:rsidRPr="00112595">
              <w:rPr>
                <w:rFonts w:ascii="FS Me Light" w:hAnsi="FS Me Light"/>
                <w:color w:val="auto"/>
                <w:sz w:val="24"/>
                <w:szCs w:val="24"/>
              </w:rPr>
              <w:t xml:space="preserve">ranging exercise, we need to first understand what the limitations are at present. Work of this kind relies on a sample size we currently don’t have (National Survey currently samples a % across Wales’ Local Authorities). Added to this, there have been </w:t>
            </w:r>
            <w:r w:rsidR="00FC08CA" w:rsidRPr="00112595">
              <w:rPr>
                <w:rFonts w:ascii="FS Me Light" w:hAnsi="FS Me Light"/>
                <w:color w:val="auto"/>
                <w:sz w:val="24"/>
                <w:szCs w:val="24"/>
              </w:rPr>
              <w:t xml:space="preserve">very few </w:t>
            </w:r>
            <w:r w:rsidRPr="00112595">
              <w:rPr>
                <w:rFonts w:ascii="FS Me Light" w:hAnsi="FS Me Light"/>
                <w:color w:val="auto"/>
                <w:sz w:val="24"/>
                <w:szCs w:val="24"/>
              </w:rPr>
              <w:t>public performances in over a year</w:t>
            </w:r>
            <w:r w:rsidR="00FC08CA" w:rsidRPr="00112595">
              <w:rPr>
                <w:rFonts w:ascii="FS Me Light" w:hAnsi="FS Me Light"/>
                <w:color w:val="auto"/>
                <w:sz w:val="24"/>
                <w:szCs w:val="24"/>
              </w:rPr>
              <w:t>. This means that</w:t>
            </w:r>
            <w:r w:rsidRPr="00112595">
              <w:rPr>
                <w:rFonts w:ascii="FS Me Light" w:hAnsi="FS Me Light"/>
                <w:color w:val="auto"/>
                <w:sz w:val="24"/>
                <w:szCs w:val="24"/>
              </w:rPr>
              <w:t xml:space="preserve"> there is no current data sample to begin working from. Whil</w:t>
            </w:r>
            <w:r w:rsidR="00363BBE" w:rsidRPr="00112595">
              <w:rPr>
                <w:rFonts w:ascii="FS Me Light" w:hAnsi="FS Me Light"/>
                <w:color w:val="auto"/>
                <w:sz w:val="24"/>
                <w:szCs w:val="24"/>
              </w:rPr>
              <w:t>e</w:t>
            </w:r>
            <w:r w:rsidRPr="00112595">
              <w:rPr>
                <w:rFonts w:ascii="FS Me Light" w:hAnsi="FS Me Light"/>
                <w:color w:val="auto"/>
                <w:sz w:val="24"/>
                <w:szCs w:val="24"/>
              </w:rPr>
              <w:t xml:space="preserve"> t</w:t>
            </w:r>
            <w:r w:rsidR="000B4729" w:rsidRPr="00112595">
              <w:rPr>
                <w:rFonts w:ascii="FS Me Light" w:hAnsi="FS Me Light"/>
                <w:color w:val="auto"/>
                <w:sz w:val="24"/>
                <w:szCs w:val="24"/>
              </w:rPr>
              <w:t xml:space="preserve">his will be picked up through the surveying of audiences </w:t>
            </w:r>
            <w:r w:rsidR="00C01769" w:rsidRPr="00112595">
              <w:rPr>
                <w:rFonts w:ascii="FS Me Light" w:hAnsi="FS Me Light"/>
                <w:color w:val="auto"/>
                <w:sz w:val="24"/>
                <w:szCs w:val="24"/>
              </w:rPr>
              <w:t>which works</w:t>
            </w:r>
            <w:r w:rsidR="000B4729" w:rsidRPr="00112595">
              <w:rPr>
                <w:rFonts w:ascii="FS Me Light" w:hAnsi="FS Me Light"/>
                <w:color w:val="auto"/>
                <w:sz w:val="24"/>
                <w:szCs w:val="24"/>
              </w:rPr>
              <w:t xml:space="preserve"> alongside </w:t>
            </w:r>
            <w:r w:rsidR="00C01769" w:rsidRPr="00112595">
              <w:rPr>
                <w:rFonts w:ascii="FS Me Light" w:hAnsi="FS Me Light"/>
                <w:color w:val="auto"/>
                <w:sz w:val="24"/>
                <w:szCs w:val="24"/>
              </w:rPr>
              <w:t xml:space="preserve">our </w:t>
            </w:r>
            <w:r w:rsidR="000B4729" w:rsidRPr="00112595">
              <w:rPr>
                <w:rFonts w:ascii="FS Me Light" w:hAnsi="FS Me Light"/>
                <w:color w:val="auto"/>
                <w:sz w:val="24"/>
                <w:szCs w:val="24"/>
              </w:rPr>
              <w:t>Audience Finder</w:t>
            </w:r>
            <w:r w:rsidR="00C01769" w:rsidRPr="00112595">
              <w:rPr>
                <w:rFonts w:ascii="FS Me Light" w:hAnsi="FS Me Light"/>
                <w:color w:val="auto"/>
                <w:sz w:val="24"/>
                <w:szCs w:val="24"/>
              </w:rPr>
              <w:t xml:space="preserve"> survey</w:t>
            </w:r>
            <w:r w:rsidRPr="00112595">
              <w:rPr>
                <w:rFonts w:ascii="FS Me Light" w:hAnsi="FS Me Light"/>
                <w:color w:val="auto"/>
                <w:sz w:val="24"/>
                <w:szCs w:val="24"/>
              </w:rPr>
              <w:t xml:space="preserve">, if we encourage production companies to engage with their partner venues and presenters, they can steadily begin a picture relevant to themselves. Also, if venues signed up to the Audience Finder </w:t>
            </w:r>
            <w:r w:rsidR="000B4729" w:rsidRPr="00112595">
              <w:rPr>
                <w:rFonts w:ascii="FS Me Light" w:hAnsi="FS Me Light"/>
                <w:color w:val="auto"/>
                <w:sz w:val="24"/>
                <w:szCs w:val="24"/>
              </w:rPr>
              <w:t xml:space="preserve">promote and push this </w:t>
            </w:r>
            <w:r w:rsidR="00465206" w:rsidRPr="00112595">
              <w:rPr>
                <w:rFonts w:ascii="FS Me Light" w:hAnsi="FS Me Light"/>
                <w:color w:val="auto"/>
                <w:sz w:val="24"/>
                <w:szCs w:val="24"/>
              </w:rPr>
              <w:t xml:space="preserve">work to their audiences, </w:t>
            </w:r>
            <w:r w:rsidR="000B4729" w:rsidRPr="00112595">
              <w:rPr>
                <w:rFonts w:ascii="FS Me Light" w:hAnsi="FS Me Light"/>
                <w:color w:val="auto"/>
                <w:sz w:val="24"/>
                <w:szCs w:val="24"/>
              </w:rPr>
              <w:t>they will get a better understanding of demographics including Welsh speakers</w:t>
            </w:r>
            <w:r w:rsidR="00465206" w:rsidRPr="00112595">
              <w:rPr>
                <w:rFonts w:ascii="FS Me Light" w:hAnsi="FS Me Light"/>
                <w:color w:val="auto"/>
                <w:sz w:val="24"/>
                <w:szCs w:val="24"/>
              </w:rPr>
              <w:t>, which will be</w:t>
            </w:r>
            <w:r w:rsidRPr="00112595">
              <w:rPr>
                <w:rFonts w:ascii="FS Me Light" w:hAnsi="FS Me Light"/>
                <w:color w:val="auto"/>
                <w:sz w:val="24"/>
                <w:szCs w:val="24"/>
              </w:rPr>
              <w:t>gin to</w:t>
            </w:r>
            <w:r w:rsidR="00465206" w:rsidRPr="00112595">
              <w:rPr>
                <w:rFonts w:ascii="FS Me Light" w:hAnsi="FS Me Light"/>
                <w:color w:val="auto"/>
                <w:sz w:val="24"/>
                <w:szCs w:val="24"/>
              </w:rPr>
              <w:t xml:space="preserve"> evidenc</w:t>
            </w:r>
            <w:r w:rsidRPr="00112595">
              <w:rPr>
                <w:rFonts w:ascii="FS Me Light" w:hAnsi="FS Me Light"/>
                <w:color w:val="auto"/>
                <w:sz w:val="24"/>
                <w:szCs w:val="24"/>
              </w:rPr>
              <w:t>e</w:t>
            </w:r>
            <w:r w:rsidR="00465206" w:rsidRPr="00112595">
              <w:rPr>
                <w:rFonts w:ascii="FS Me Light" w:hAnsi="FS Me Light"/>
                <w:color w:val="auto"/>
                <w:sz w:val="24"/>
                <w:szCs w:val="24"/>
              </w:rPr>
              <w:t xml:space="preserve"> </w:t>
            </w:r>
            <w:r w:rsidRPr="00112595">
              <w:rPr>
                <w:rFonts w:ascii="FS Me Light" w:hAnsi="FS Me Light"/>
                <w:color w:val="auto"/>
                <w:sz w:val="24"/>
                <w:szCs w:val="24"/>
              </w:rPr>
              <w:t xml:space="preserve">itself </w:t>
            </w:r>
            <w:r w:rsidR="00465206" w:rsidRPr="00112595">
              <w:rPr>
                <w:rFonts w:ascii="FS Me Light" w:hAnsi="FS Me Light"/>
                <w:color w:val="auto"/>
                <w:sz w:val="24"/>
                <w:szCs w:val="24"/>
              </w:rPr>
              <w:t>in their Survey Returns</w:t>
            </w:r>
            <w:r w:rsidR="000B4729" w:rsidRPr="00112595">
              <w:rPr>
                <w:rFonts w:ascii="FS Me Light" w:hAnsi="FS Me Light"/>
                <w:color w:val="auto"/>
                <w:sz w:val="24"/>
                <w:szCs w:val="24"/>
              </w:rPr>
              <w:t>.</w:t>
            </w:r>
          </w:p>
          <w:p w14:paraId="31276C60" w14:textId="77777777" w:rsidR="00246C09" w:rsidRPr="00112595" w:rsidRDefault="00246C09" w:rsidP="006D285D">
            <w:pPr>
              <w:pStyle w:val="BodyText"/>
              <w:spacing w:after="0"/>
              <w:rPr>
                <w:rFonts w:ascii="FS Me Light" w:hAnsi="FS Me Light"/>
                <w:color w:val="auto"/>
                <w:sz w:val="24"/>
                <w:szCs w:val="24"/>
                <w:shd w:val="clear" w:color="auto" w:fill="FFFFFF"/>
              </w:rPr>
            </w:pPr>
          </w:p>
          <w:p w14:paraId="6C3D6C33" w14:textId="766238BC" w:rsidR="006D285D" w:rsidRPr="00112595" w:rsidRDefault="00730D82" w:rsidP="006D285D">
            <w:pPr>
              <w:pStyle w:val="BodyText"/>
              <w:spacing w:after="0"/>
              <w:rPr>
                <w:rStyle w:val="FootnoteReference"/>
                <w:color w:val="auto"/>
                <w:szCs w:val="24"/>
                <w:shd w:val="clear" w:color="auto" w:fill="FFFFFF"/>
                <w:vertAlign w:val="baseline"/>
              </w:rPr>
            </w:pPr>
            <w:r w:rsidRPr="00112595">
              <w:rPr>
                <w:rFonts w:ascii="FS Me Light" w:hAnsi="FS Me Light"/>
                <w:color w:val="auto"/>
                <w:sz w:val="24"/>
                <w:szCs w:val="24"/>
                <w:shd w:val="clear" w:color="auto" w:fill="FFFFFF"/>
              </w:rPr>
              <w:t>We need to remember that the Census for 2021 will deliver significant information around some of the data we require in relation to Welsh language, proficiency and geographical spread. We are now working to 2011’s data, which we accept must be much changed by now. It is important that we create work that is of value and in response to the data which is forthcoming and will form the basis of future national strategies around the Welsh Language</w:t>
            </w:r>
            <w:r w:rsidRPr="00112595">
              <w:rPr>
                <w:color w:val="auto"/>
              </w:rPr>
              <w:t>.</w:t>
            </w:r>
          </w:p>
        </w:tc>
      </w:tr>
      <w:tr w:rsidR="007C55BE" w:rsidRPr="00112595" w14:paraId="695A0553" w14:textId="77777777" w:rsidTr="00730D82">
        <w:tc>
          <w:tcPr>
            <w:tcW w:w="2547" w:type="dxa"/>
          </w:tcPr>
          <w:p w14:paraId="61945B5A" w14:textId="7142090F" w:rsidR="00111017" w:rsidRPr="00112595" w:rsidRDefault="00111017" w:rsidP="00BA624C">
            <w:pPr>
              <w:pStyle w:val="BodyText"/>
              <w:spacing w:after="0"/>
              <w:rPr>
                <w:rFonts w:ascii="FS Me Light" w:hAnsi="FS Me Light"/>
                <w:color w:val="auto"/>
                <w:sz w:val="24"/>
                <w:szCs w:val="24"/>
              </w:rPr>
            </w:pPr>
            <w:r w:rsidRPr="00112595">
              <w:rPr>
                <w:rFonts w:ascii="FS Me Light" w:hAnsi="FS Me Light"/>
                <w:color w:val="auto"/>
                <w:sz w:val="24"/>
                <w:szCs w:val="24"/>
              </w:rPr>
              <w:t>What we’ll do</w:t>
            </w:r>
          </w:p>
        </w:tc>
        <w:tc>
          <w:tcPr>
            <w:tcW w:w="7085" w:type="dxa"/>
          </w:tcPr>
          <w:p w14:paraId="21BA332B" w14:textId="03AB397E" w:rsidR="00730D82" w:rsidRPr="00112595" w:rsidRDefault="00730D82" w:rsidP="00730D82">
            <w:pPr>
              <w:pStyle w:val="BodyText"/>
              <w:rPr>
                <w:rFonts w:ascii="FS Me Light" w:hAnsi="FS Me Light"/>
                <w:color w:val="auto"/>
                <w:sz w:val="24"/>
                <w:szCs w:val="24"/>
                <w:shd w:val="clear" w:color="auto" w:fill="FFFFFF"/>
              </w:rPr>
            </w:pPr>
            <w:r w:rsidRPr="00112595">
              <w:rPr>
                <w:rFonts w:ascii="FS Me Light" w:hAnsi="FS Me Light"/>
                <w:color w:val="auto"/>
                <w:sz w:val="24"/>
                <w:szCs w:val="24"/>
                <w:shd w:val="clear" w:color="auto" w:fill="FFFFFF"/>
              </w:rPr>
              <w:t>Allow time for actions around Recommendation 2 to bed in as the sector reopens and touring and presentation restarts in earnest.</w:t>
            </w:r>
          </w:p>
          <w:p w14:paraId="13817B0B" w14:textId="48ADF86C" w:rsidR="00111017" w:rsidRPr="00112595" w:rsidRDefault="00246C09" w:rsidP="00730D82">
            <w:pPr>
              <w:pStyle w:val="BodyText"/>
              <w:rPr>
                <w:rFonts w:ascii="FS Me Light" w:hAnsi="FS Me Light"/>
                <w:color w:val="auto"/>
                <w:sz w:val="24"/>
                <w:szCs w:val="24"/>
              </w:rPr>
            </w:pPr>
            <w:r w:rsidRPr="00112595">
              <w:rPr>
                <w:rFonts w:ascii="FS Me Light" w:hAnsi="FS Me Light"/>
                <w:color w:val="auto"/>
                <w:sz w:val="24"/>
                <w:szCs w:val="24"/>
              </w:rPr>
              <w:t>Embed this topic in the discussions with the sector identified in Recommendation 1, taking into consideration the information that is generated from the 2021 census and how this will inform our knowledge and practice.</w:t>
            </w:r>
          </w:p>
        </w:tc>
      </w:tr>
      <w:tr w:rsidR="007C55BE" w:rsidRPr="00112595" w14:paraId="2880F3BA" w14:textId="77777777" w:rsidTr="00730D82">
        <w:tc>
          <w:tcPr>
            <w:tcW w:w="2547" w:type="dxa"/>
          </w:tcPr>
          <w:p w14:paraId="687254A6" w14:textId="77777777" w:rsidR="003C564A" w:rsidRPr="00112595" w:rsidRDefault="003C564A" w:rsidP="00BA624C">
            <w:pPr>
              <w:pStyle w:val="BodyText"/>
              <w:spacing w:after="0"/>
              <w:rPr>
                <w:rStyle w:val="FootnoteReference"/>
                <w:color w:val="auto"/>
                <w:szCs w:val="24"/>
                <w:vertAlign w:val="baseline"/>
              </w:rPr>
            </w:pPr>
            <w:r w:rsidRPr="00112595">
              <w:rPr>
                <w:rFonts w:ascii="FS Me Light" w:hAnsi="FS Me Light"/>
                <w:color w:val="auto"/>
                <w:sz w:val="24"/>
                <w:szCs w:val="24"/>
              </w:rPr>
              <w:t>By when</w:t>
            </w:r>
          </w:p>
        </w:tc>
        <w:tc>
          <w:tcPr>
            <w:tcW w:w="7085" w:type="dxa"/>
          </w:tcPr>
          <w:p w14:paraId="05264710" w14:textId="2D896B4B" w:rsidR="00934009" w:rsidRPr="001120E6" w:rsidRDefault="00567925" w:rsidP="001120E6">
            <w:pPr>
              <w:pStyle w:val="BodyText"/>
              <w:spacing w:after="0"/>
              <w:rPr>
                <w:rStyle w:val="FootnoteReference"/>
                <w:color w:val="auto"/>
                <w:szCs w:val="24"/>
                <w:vertAlign w:val="baseline"/>
              </w:rPr>
            </w:pPr>
            <w:r>
              <w:rPr>
                <w:rFonts w:ascii="FS Me Light" w:hAnsi="FS Me Light"/>
                <w:color w:val="auto"/>
                <w:sz w:val="24"/>
                <w:szCs w:val="24"/>
              </w:rPr>
              <w:t>April</w:t>
            </w:r>
            <w:r w:rsidR="001120E6" w:rsidRPr="001120E6">
              <w:rPr>
                <w:rFonts w:ascii="FS Me Light" w:hAnsi="FS Me Light"/>
                <w:color w:val="auto"/>
                <w:sz w:val="24"/>
                <w:szCs w:val="24"/>
              </w:rPr>
              <w:t xml:space="preserve"> 20</w:t>
            </w:r>
            <w:r w:rsidR="00200DF1">
              <w:rPr>
                <w:rFonts w:ascii="FS Me Light" w:hAnsi="FS Me Light"/>
                <w:color w:val="auto"/>
                <w:sz w:val="24"/>
                <w:szCs w:val="24"/>
              </w:rPr>
              <w:t>2</w:t>
            </w:r>
            <w:r w:rsidR="00374FA8">
              <w:rPr>
                <w:rFonts w:ascii="FS Me Light" w:hAnsi="FS Me Light"/>
                <w:color w:val="auto"/>
                <w:sz w:val="24"/>
                <w:szCs w:val="24"/>
              </w:rPr>
              <w:t>2</w:t>
            </w:r>
          </w:p>
        </w:tc>
      </w:tr>
      <w:tr w:rsidR="00F97DC2" w:rsidRPr="00112595" w14:paraId="26D0D196" w14:textId="77777777" w:rsidTr="00730D82">
        <w:trPr>
          <w:trHeight w:val="733"/>
        </w:trPr>
        <w:tc>
          <w:tcPr>
            <w:tcW w:w="2547" w:type="dxa"/>
          </w:tcPr>
          <w:p w14:paraId="326BFC54" w14:textId="77777777" w:rsidR="00616ABA" w:rsidRPr="00112595" w:rsidRDefault="00616ABA" w:rsidP="00BA624C">
            <w:pPr>
              <w:pStyle w:val="BodyText"/>
              <w:spacing w:after="0"/>
              <w:rPr>
                <w:rFonts w:ascii="FS Me Light" w:hAnsi="FS Me Light"/>
                <w:color w:val="auto"/>
                <w:sz w:val="24"/>
                <w:szCs w:val="24"/>
              </w:rPr>
            </w:pPr>
            <w:r w:rsidRPr="00112595">
              <w:rPr>
                <w:rFonts w:ascii="FS Me Light" w:hAnsi="FS Me Light"/>
                <w:color w:val="auto"/>
                <w:sz w:val="24"/>
                <w:szCs w:val="24"/>
              </w:rPr>
              <w:t>Resource implications</w:t>
            </w:r>
          </w:p>
        </w:tc>
        <w:tc>
          <w:tcPr>
            <w:tcW w:w="7085" w:type="dxa"/>
          </w:tcPr>
          <w:p w14:paraId="0A4C2915" w14:textId="25CC2D75" w:rsidR="00934009" w:rsidRPr="00112595" w:rsidRDefault="00704112" w:rsidP="0010531A">
            <w:pPr>
              <w:pStyle w:val="BodyText"/>
              <w:spacing w:after="0"/>
              <w:rPr>
                <w:rFonts w:ascii="FS Me Light" w:hAnsi="FS Me Light"/>
                <w:color w:val="auto"/>
                <w:sz w:val="24"/>
                <w:szCs w:val="24"/>
              </w:rPr>
            </w:pPr>
            <w:r>
              <w:rPr>
                <w:rFonts w:ascii="FS Me Light" w:hAnsi="FS Me Light"/>
                <w:color w:val="auto"/>
                <w:sz w:val="24"/>
                <w:szCs w:val="24"/>
              </w:rPr>
              <w:t xml:space="preserve">Staff time to </w:t>
            </w:r>
            <w:r w:rsidR="001E4E9D">
              <w:rPr>
                <w:rFonts w:ascii="FS Me Light" w:hAnsi="FS Me Light"/>
                <w:color w:val="auto"/>
                <w:sz w:val="24"/>
                <w:szCs w:val="24"/>
              </w:rPr>
              <w:t>analyse data throughout the year, facilitating internal meetings to further discuss and develop future strategy</w:t>
            </w:r>
            <w:r w:rsidR="007034D6">
              <w:rPr>
                <w:rFonts w:ascii="FS Me Light" w:hAnsi="FS Me Light"/>
                <w:color w:val="auto"/>
                <w:sz w:val="24"/>
                <w:szCs w:val="24"/>
              </w:rPr>
              <w:t>.</w:t>
            </w:r>
          </w:p>
        </w:tc>
      </w:tr>
    </w:tbl>
    <w:p w14:paraId="4929B08A" w14:textId="173390FD" w:rsidR="00CF4886" w:rsidRPr="00112595" w:rsidRDefault="00CF4886">
      <w:pPr>
        <w:rPr>
          <w:color w:val="auto"/>
        </w:rPr>
      </w:pPr>
    </w:p>
    <w:tbl>
      <w:tblPr>
        <w:tblStyle w:val="TableGrid"/>
        <w:tblW w:w="0" w:type="auto"/>
        <w:tblLook w:val="04A0" w:firstRow="1" w:lastRow="0" w:firstColumn="1" w:lastColumn="0" w:noHBand="0" w:noVBand="1"/>
      </w:tblPr>
      <w:tblGrid>
        <w:gridCol w:w="2547"/>
        <w:gridCol w:w="7085"/>
      </w:tblGrid>
      <w:tr w:rsidR="007C55BE" w:rsidRPr="00112595" w14:paraId="7A56637E" w14:textId="77777777" w:rsidTr="00934009">
        <w:trPr>
          <w:trHeight w:val="769"/>
        </w:trPr>
        <w:tc>
          <w:tcPr>
            <w:tcW w:w="2547" w:type="dxa"/>
            <w:shd w:val="clear" w:color="auto" w:fill="DEEAF6" w:themeFill="accent5" w:themeFillTint="33"/>
          </w:tcPr>
          <w:p w14:paraId="0118A300" w14:textId="26F96879" w:rsidR="00054C22" w:rsidRPr="00112595" w:rsidRDefault="00054C22" w:rsidP="00054C22">
            <w:pPr>
              <w:pStyle w:val="BodyText"/>
              <w:spacing w:after="0"/>
              <w:rPr>
                <w:rStyle w:val="FootnoteReference"/>
                <w:b/>
                <w:bCs/>
                <w:color w:val="auto"/>
                <w:szCs w:val="24"/>
                <w:vertAlign w:val="baseline"/>
              </w:rPr>
            </w:pPr>
            <w:r w:rsidRPr="00112595">
              <w:rPr>
                <w:rFonts w:ascii="FS Me Light" w:hAnsi="FS Me Light"/>
                <w:b/>
                <w:bCs/>
                <w:color w:val="auto"/>
                <w:sz w:val="24"/>
                <w:szCs w:val="24"/>
              </w:rPr>
              <w:t>Recommendation 4</w:t>
            </w:r>
          </w:p>
        </w:tc>
        <w:tc>
          <w:tcPr>
            <w:tcW w:w="7085" w:type="dxa"/>
            <w:shd w:val="clear" w:color="auto" w:fill="DEEAF6" w:themeFill="accent5" w:themeFillTint="33"/>
          </w:tcPr>
          <w:p w14:paraId="2931E622" w14:textId="6B6A4A89" w:rsidR="00054C22" w:rsidRPr="00112595" w:rsidRDefault="00054C22" w:rsidP="00054C22">
            <w:pPr>
              <w:pStyle w:val="Default"/>
              <w:spacing w:before="0" w:line="320" w:lineRule="atLeast"/>
              <w:rPr>
                <w:rStyle w:val="FootnoteReference"/>
                <w:b/>
                <w:bCs/>
                <w:color w:val="auto"/>
                <w:szCs w:val="24"/>
                <w:u w:val="single" w:color="202124"/>
                <w:shd w:val="clear" w:color="auto" w:fill="F8F8F9"/>
                <w:vertAlign w:val="baseline"/>
                <w:lang w:val="en-US"/>
              </w:rPr>
            </w:pPr>
            <w:r w:rsidRPr="00112595">
              <w:rPr>
                <w:rFonts w:ascii="FS Me Light" w:hAnsi="FS Me Light"/>
                <w:color w:val="auto"/>
                <w:sz w:val="24"/>
                <w:szCs w:val="24"/>
              </w:rPr>
              <w:t>Collaborate with national agencies to lobby Google to give the Welsh language official status so that the process of advertising through Google Ads can be more effective and efficient for marketing to Welsh-speakers</w:t>
            </w:r>
          </w:p>
        </w:tc>
      </w:tr>
      <w:tr w:rsidR="007C55BE" w:rsidRPr="00112595" w14:paraId="7277D4EB" w14:textId="77777777" w:rsidTr="00FF0DF6">
        <w:tc>
          <w:tcPr>
            <w:tcW w:w="2547" w:type="dxa"/>
          </w:tcPr>
          <w:p w14:paraId="5F33C681" w14:textId="4B18935A" w:rsidR="003C564A" w:rsidRPr="00112595" w:rsidRDefault="006B1F7D" w:rsidP="00BA624C">
            <w:pPr>
              <w:pStyle w:val="BodyText"/>
              <w:spacing w:after="0"/>
              <w:rPr>
                <w:rStyle w:val="FootnoteReference"/>
                <w:color w:val="auto"/>
                <w:szCs w:val="24"/>
                <w:vertAlign w:val="baseline"/>
              </w:rPr>
            </w:pPr>
            <w:r w:rsidRPr="00112595">
              <w:rPr>
                <w:rFonts w:ascii="FS Me Light" w:hAnsi="FS Me Light"/>
                <w:color w:val="auto"/>
                <w:sz w:val="24"/>
                <w:szCs w:val="24"/>
              </w:rPr>
              <w:t>Response</w:t>
            </w:r>
          </w:p>
        </w:tc>
        <w:tc>
          <w:tcPr>
            <w:tcW w:w="7085" w:type="dxa"/>
          </w:tcPr>
          <w:p w14:paraId="6053307B" w14:textId="1350142F" w:rsidR="00934009" w:rsidRPr="00112595" w:rsidRDefault="004341F2" w:rsidP="006B1F7D">
            <w:pPr>
              <w:pStyle w:val="BodyText"/>
              <w:spacing w:after="0"/>
              <w:rPr>
                <w:rStyle w:val="FootnoteReference"/>
                <w:color w:val="auto"/>
                <w:szCs w:val="24"/>
                <w:vertAlign w:val="baseline"/>
              </w:rPr>
            </w:pPr>
            <w:r w:rsidRPr="00112595">
              <w:rPr>
                <w:rFonts w:ascii="FS Me Light" w:hAnsi="FS Me Light"/>
                <w:color w:val="auto"/>
                <w:sz w:val="24"/>
                <w:szCs w:val="24"/>
              </w:rPr>
              <w:t xml:space="preserve">A hugely </w:t>
            </w:r>
            <w:r w:rsidR="00670000" w:rsidRPr="00112595">
              <w:rPr>
                <w:rFonts w:ascii="FS Me Light" w:hAnsi="FS Me Light"/>
                <w:color w:val="auto"/>
                <w:sz w:val="24"/>
                <w:szCs w:val="24"/>
              </w:rPr>
              <w:t xml:space="preserve">challenging but interesting and vital development that </w:t>
            </w:r>
            <w:r w:rsidR="00E510E5" w:rsidRPr="00112595">
              <w:rPr>
                <w:rFonts w:ascii="FS Me Light" w:hAnsi="FS Me Light"/>
                <w:color w:val="auto"/>
                <w:sz w:val="24"/>
                <w:szCs w:val="24"/>
              </w:rPr>
              <w:t>w</w:t>
            </w:r>
            <w:r w:rsidR="00670000" w:rsidRPr="00112595">
              <w:rPr>
                <w:rFonts w:ascii="FS Me Light" w:hAnsi="FS Me Light"/>
                <w:color w:val="auto"/>
                <w:sz w:val="24"/>
                <w:szCs w:val="24"/>
              </w:rPr>
              <w:t xml:space="preserve">ould prove beneficial </w:t>
            </w:r>
            <w:r w:rsidR="00E510E5" w:rsidRPr="00112595">
              <w:rPr>
                <w:rFonts w:ascii="FS Me Light" w:hAnsi="FS Me Light"/>
                <w:color w:val="auto"/>
                <w:sz w:val="24"/>
                <w:szCs w:val="24"/>
              </w:rPr>
              <w:t>for the Welsh language in the longer term</w:t>
            </w:r>
            <w:r w:rsidR="0020505B" w:rsidRPr="00112595">
              <w:rPr>
                <w:rFonts w:ascii="FS Me Light" w:hAnsi="FS Me Light"/>
                <w:color w:val="auto"/>
                <w:sz w:val="24"/>
                <w:szCs w:val="24"/>
              </w:rPr>
              <w:t xml:space="preserve"> but is not exclusively the domain of the arts sector</w:t>
            </w:r>
            <w:r w:rsidR="00E510E5" w:rsidRPr="00112595">
              <w:rPr>
                <w:rFonts w:ascii="FS Me Light" w:hAnsi="FS Me Light"/>
                <w:color w:val="auto"/>
                <w:sz w:val="24"/>
                <w:szCs w:val="24"/>
              </w:rPr>
              <w:t xml:space="preserve">. </w:t>
            </w:r>
          </w:p>
        </w:tc>
      </w:tr>
      <w:tr w:rsidR="007C55BE" w:rsidRPr="00112595" w14:paraId="1D3F2A9C" w14:textId="77777777" w:rsidTr="00FF0DF6">
        <w:tc>
          <w:tcPr>
            <w:tcW w:w="2547" w:type="dxa"/>
          </w:tcPr>
          <w:p w14:paraId="27742F15" w14:textId="1B526E80" w:rsidR="006B1F7D" w:rsidRPr="00112595" w:rsidRDefault="006B1F7D" w:rsidP="00BA624C">
            <w:pPr>
              <w:pStyle w:val="BodyText"/>
              <w:spacing w:after="0"/>
              <w:rPr>
                <w:rFonts w:ascii="FS Me Light" w:hAnsi="FS Me Light"/>
                <w:color w:val="auto"/>
                <w:sz w:val="24"/>
                <w:szCs w:val="24"/>
              </w:rPr>
            </w:pPr>
            <w:r w:rsidRPr="00112595">
              <w:rPr>
                <w:rFonts w:ascii="FS Me Light" w:hAnsi="FS Me Light"/>
                <w:color w:val="auto"/>
                <w:sz w:val="24"/>
                <w:szCs w:val="24"/>
              </w:rPr>
              <w:t>What we’ll do</w:t>
            </w:r>
          </w:p>
        </w:tc>
        <w:tc>
          <w:tcPr>
            <w:tcW w:w="7085" w:type="dxa"/>
          </w:tcPr>
          <w:p w14:paraId="2F3EF4B9" w14:textId="7CDF0C4C" w:rsidR="006B1F7D" w:rsidRPr="00112595" w:rsidRDefault="006F25B7" w:rsidP="009738EA">
            <w:pPr>
              <w:pStyle w:val="BodyText"/>
              <w:spacing w:after="0"/>
              <w:rPr>
                <w:rFonts w:ascii="FS Me Light" w:hAnsi="FS Me Light"/>
                <w:color w:val="auto"/>
                <w:sz w:val="24"/>
                <w:szCs w:val="24"/>
              </w:rPr>
            </w:pPr>
            <w:r w:rsidRPr="00112595">
              <w:rPr>
                <w:rFonts w:ascii="FS Me Light" w:hAnsi="FS Me Light"/>
                <w:color w:val="auto"/>
                <w:sz w:val="24"/>
                <w:szCs w:val="24"/>
              </w:rPr>
              <w:t>In line with recommendations made by the Welsh Language Mapping report</w:t>
            </w:r>
            <w:r w:rsidR="00FD6815" w:rsidRPr="00112595">
              <w:rPr>
                <w:rFonts w:ascii="FS Me Light" w:hAnsi="FS Me Light"/>
                <w:color w:val="auto"/>
                <w:sz w:val="24"/>
                <w:szCs w:val="24"/>
              </w:rPr>
              <w:t xml:space="preserve"> around the development of strategic networks, we will facilitate this conversation </w:t>
            </w:r>
            <w:r w:rsidR="00B33CF0" w:rsidRPr="00112595">
              <w:rPr>
                <w:rFonts w:ascii="FS Me Light" w:hAnsi="FS Me Light"/>
                <w:color w:val="auto"/>
                <w:sz w:val="24"/>
                <w:szCs w:val="24"/>
              </w:rPr>
              <w:t xml:space="preserve">to better </w:t>
            </w:r>
            <w:r w:rsidR="006B1F7D" w:rsidRPr="00112595">
              <w:rPr>
                <w:rFonts w:ascii="FS Me Light" w:hAnsi="FS Me Light"/>
                <w:color w:val="auto"/>
                <w:sz w:val="24"/>
                <w:szCs w:val="24"/>
              </w:rPr>
              <w:t xml:space="preserve">understand how we could achieve this </w:t>
            </w:r>
            <w:r w:rsidR="004B7012" w:rsidRPr="00112595">
              <w:rPr>
                <w:rFonts w:ascii="FS Me Light" w:hAnsi="FS Me Light"/>
                <w:color w:val="auto"/>
                <w:sz w:val="24"/>
                <w:szCs w:val="24"/>
              </w:rPr>
              <w:t xml:space="preserve">ambition </w:t>
            </w:r>
            <w:r w:rsidR="006B1F7D" w:rsidRPr="00112595">
              <w:rPr>
                <w:rFonts w:ascii="FS Me Light" w:hAnsi="FS Me Light"/>
                <w:color w:val="auto"/>
                <w:sz w:val="24"/>
                <w:szCs w:val="24"/>
              </w:rPr>
              <w:t>together</w:t>
            </w:r>
            <w:r w:rsidR="004B7012" w:rsidRPr="00112595">
              <w:rPr>
                <w:rFonts w:ascii="FS Me Light" w:hAnsi="FS Me Light"/>
                <w:color w:val="auto"/>
                <w:sz w:val="24"/>
                <w:szCs w:val="24"/>
              </w:rPr>
              <w:t xml:space="preserve"> with key stakeholders from across the arts and Welsh language sectors</w:t>
            </w:r>
            <w:r w:rsidR="006B1F7D" w:rsidRPr="00112595">
              <w:rPr>
                <w:rFonts w:ascii="FS Me Light" w:hAnsi="FS Me Light"/>
                <w:color w:val="auto"/>
                <w:sz w:val="24"/>
                <w:szCs w:val="24"/>
              </w:rPr>
              <w:t xml:space="preserve">. </w:t>
            </w:r>
          </w:p>
        </w:tc>
      </w:tr>
      <w:tr w:rsidR="007C55BE" w:rsidRPr="00112595" w14:paraId="5B1C2303" w14:textId="77777777" w:rsidTr="00FF0DF6">
        <w:tc>
          <w:tcPr>
            <w:tcW w:w="2547" w:type="dxa"/>
          </w:tcPr>
          <w:p w14:paraId="7A302D55" w14:textId="77777777" w:rsidR="003C564A" w:rsidRPr="00112595" w:rsidRDefault="003C564A" w:rsidP="00BA624C">
            <w:pPr>
              <w:pStyle w:val="BodyText"/>
              <w:spacing w:after="0"/>
              <w:rPr>
                <w:rStyle w:val="FootnoteReference"/>
                <w:color w:val="auto"/>
                <w:szCs w:val="24"/>
                <w:vertAlign w:val="baseline"/>
              </w:rPr>
            </w:pPr>
            <w:r w:rsidRPr="00112595">
              <w:rPr>
                <w:rFonts w:ascii="FS Me Light" w:hAnsi="FS Me Light"/>
                <w:color w:val="auto"/>
                <w:sz w:val="24"/>
                <w:szCs w:val="24"/>
              </w:rPr>
              <w:t>By when</w:t>
            </w:r>
          </w:p>
        </w:tc>
        <w:tc>
          <w:tcPr>
            <w:tcW w:w="7085" w:type="dxa"/>
          </w:tcPr>
          <w:p w14:paraId="254820B9" w14:textId="3464CCFC" w:rsidR="00934009" w:rsidRPr="00112595" w:rsidRDefault="00D8544B" w:rsidP="003F4610">
            <w:pPr>
              <w:pStyle w:val="BodyText"/>
              <w:spacing w:after="0"/>
              <w:rPr>
                <w:rStyle w:val="FootnoteReference"/>
                <w:color w:val="auto"/>
                <w:szCs w:val="24"/>
                <w:vertAlign w:val="baseline"/>
              </w:rPr>
            </w:pPr>
            <w:r w:rsidRPr="00D8544B">
              <w:rPr>
                <w:rFonts w:ascii="FS Me Light" w:hAnsi="FS Me Light"/>
                <w:b/>
                <w:bCs/>
                <w:color w:val="auto"/>
                <w:sz w:val="24"/>
                <w:szCs w:val="24"/>
              </w:rPr>
              <w:t>Ongoing</w:t>
            </w:r>
            <w:r w:rsidR="00AC48C2">
              <w:rPr>
                <w:rFonts w:ascii="FS Me Light" w:hAnsi="FS Me Light"/>
                <w:b/>
                <w:bCs/>
                <w:color w:val="auto"/>
                <w:sz w:val="24"/>
                <w:szCs w:val="24"/>
              </w:rPr>
              <w:t>:</w:t>
            </w:r>
            <w:r>
              <w:rPr>
                <w:rFonts w:ascii="FS Me Light" w:hAnsi="FS Me Light"/>
                <w:color w:val="auto"/>
                <w:sz w:val="24"/>
                <w:szCs w:val="24"/>
              </w:rPr>
              <w:t xml:space="preserve"> taken forward within the context </w:t>
            </w:r>
            <w:r w:rsidR="00E01A27">
              <w:rPr>
                <w:rFonts w:ascii="FS Me Light" w:hAnsi="FS Me Light"/>
                <w:color w:val="auto"/>
                <w:sz w:val="24"/>
                <w:szCs w:val="24"/>
              </w:rPr>
              <w:t>of</w:t>
            </w:r>
            <w:r w:rsidR="00B36E29" w:rsidRPr="00BF3958">
              <w:rPr>
                <w:rFonts w:ascii="FS Me Light" w:hAnsi="FS Me Light"/>
                <w:color w:val="auto"/>
                <w:sz w:val="24"/>
                <w:szCs w:val="24"/>
              </w:rPr>
              <w:t xml:space="preserve"> </w:t>
            </w:r>
            <w:r w:rsidR="00E01A27">
              <w:rPr>
                <w:rFonts w:ascii="FS Me Light" w:hAnsi="FS Me Light"/>
                <w:color w:val="auto"/>
                <w:sz w:val="24"/>
                <w:szCs w:val="24"/>
              </w:rPr>
              <w:t>R</w:t>
            </w:r>
            <w:r w:rsidR="00B36E29" w:rsidRPr="00BF3958">
              <w:rPr>
                <w:rFonts w:ascii="FS Me Light" w:hAnsi="FS Me Light"/>
                <w:color w:val="auto"/>
                <w:sz w:val="24"/>
                <w:szCs w:val="24"/>
              </w:rPr>
              <w:t xml:space="preserve">ecommendation 1 from the Welsh Language </w:t>
            </w:r>
            <w:r w:rsidR="003F4610">
              <w:rPr>
                <w:rFonts w:ascii="FS Me Light" w:hAnsi="FS Me Light"/>
                <w:color w:val="auto"/>
                <w:sz w:val="24"/>
                <w:szCs w:val="24"/>
              </w:rPr>
              <w:t>Arts Activity Mapping Report</w:t>
            </w:r>
            <w:r w:rsidR="00E01A27">
              <w:rPr>
                <w:rFonts w:ascii="FS Me Light" w:hAnsi="FS Me Light"/>
                <w:color w:val="auto"/>
                <w:sz w:val="24"/>
                <w:szCs w:val="24"/>
              </w:rPr>
              <w:t>.</w:t>
            </w:r>
          </w:p>
        </w:tc>
      </w:tr>
      <w:tr w:rsidR="00EB012E" w:rsidRPr="00112595" w14:paraId="5331175C" w14:textId="77777777" w:rsidTr="0000458B">
        <w:trPr>
          <w:trHeight w:val="733"/>
        </w:trPr>
        <w:tc>
          <w:tcPr>
            <w:tcW w:w="2547" w:type="dxa"/>
          </w:tcPr>
          <w:p w14:paraId="197EFB07" w14:textId="77777777" w:rsidR="00EB012E" w:rsidRPr="00112595" w:rsidRDefault="00EB012E" w:rsidP="00BA624C">
            <w:pPr>
              <w:pStyle w:val="BodyText"/>
              <w:spacing w:after="0"/>
              <w:rPr>
                <w:rFonts w:ascii="FS Me Light" w:hAnsi="FS Me Light"/>
                <w:color w:val="auto"/>
                <w:sz w:val="24"/>
                <w:szCs w:val="24"/>
              </w:rPr>
            </w:pPr>
            <w:r w:rsidRPr="00112595">
              <w:rPr>
                <w:rFonts w:ascii="FS Me Light" w:hAnsi="FS Me Light"/>
                <w:color w:val="auto"/>
                <w:sz w:val="24"/>
                <w:szCs w:val="24"/>
              </w:rPr>
              <w:t>Resource implications</w:t>
            </w:r>
          </w:p>
        </w:tc>
        <w:tc>
          <w:tcPr>
            <w:tcW w:w="7085" w:type="dxa"/>
          </w:tcPr>
          <w:p w14:paraId="01E1EC40" w14:textId="195DB587" w:rsidR="00D47B8A" w:rsidRPr="00112595" w:rsidRDefault="0096089D" w:rsidP="003F4610">
            <w:pPr>
              <w:pStyle w:val="BodyText"/>
              <w:spacing w:after="0"/>
              <w:ind w:left="39"/>
              <w:rPr>
                <w:rFonts w:ascii="FS Me Light" w:hAnsi="FS Me Light"/>
                <w:color w:val="auto"/>
                <w:sz w:val="24"/>
                <w:szCs w:val="24"/>
              </w:rPr>
            </w:pPr>
            <w:r>
              <w:rPr>
                <w:rFonts w:ascii="FS Me Light" w:hAnsi="FS Me Light"/>
                <w:color w:val="auto"/>
                <w:sz w:val="24"/>
                <w:szCs w:val="24"/>
              </w:rPr>
              <w:t xml:space="preserve">Staff time </w:t>
            </w:r>
            <w:r w:rsidR="00E01A27">
              <w:rPr>
                <w:rFonts w:ascii="FS Me Light" w:hAnsi="FS Me Light"/>
                <w:color w:val="auto"/>
                <w:sz w:val="24"/>
                <w:szCs w:val="24"/>
              </w:rPr>
              <w:t xml:space="preserve">attending </w:t>
            </w:r>
            <w:r w:rsidR="00D8544B">
              <w:rPr>
                <w:rFonts w:ascii="FS Me Light" w:hAnsi="FS Me Light"/>
                <w:color w:val="auto"/>
                <w:sz w:val="24"/>
                <w:szCs w:val="24"/>
              </w:rPr>
              <w:t xml:space="preserve">network </w:t>
            </w:r>
            <w:r w:rsidR="00E01A27">
              <w:rPr>
                <w:rFonts w:ascii="FS Me Light" w:hAnsi="FS Me Light"/>
                <w:color w:val="auto"/>
                <w:sz w:val="24"/>
                <w:szCs w:val="24"/>
              </w:rPr>
              <w:t xml:space="preserve">meetings </w:t>
            </w:r>
            <w:r w:rsidR="00D8544B">
              <w:rPr>
                <w:rFonts w:ascii="FS Me Light" w:hAnsi="FS Me Light"/>
                <w:color w:val="auto"/>
                <w:sz w:val="24"/>
                <w:szCs w:val="24"/>
              </w:rPr>
              <w:t>delivered through Recommendation 1 of the Welsh Language Mapping Report.</w:t>
            </w:r>
          </w:p>
        </w:tc>
      </w:tr>
    </w:tbl>
    <w:p w14:paraId="4D71A274" w14:textId="617800B5" w:rsidR="003C564A" w:rsidRPr="00112595" w:rsidRDefault="003C564A" w:rsidP="00BA624C">
      <w:pPr>
        <w:pStyle w:val="BodyText"/>
        <w:spacing w:after="0"/>
        <w:rPr>
          <w:color w:val="auto"/>
        </w:rPr>
      </w:pPr>
    </w:p>
    <w:p w14:paraId="21679443" w14:textId="77777777" w:rsidR="00D47B8A" w:rsidRPr="00112595" w:rsidRDefault="00D47B8A">
      <w:pPr>
        <w:rPr>
          <w:color w:val="auto"/>
        </w:rPr>
      </w:pPr>
      <w:r w:rsidRPr="00112595">
        <w:rPr>
          <w:color w:val="auto"/>
        </w:rPr>
        <w:br w:type="page"/>
      </w:r>
    </w:p>
    <w:tbl>
      <w:tblPr>
        <w:tblStyle w:val="TableGrid"/>
        <w:tblW w:w="0" w:type="auto"/>
        <w:tblLook w:val="04A0" w:firstRow="1" w:lastRow="0" w:firstColumn="1" w:lastColumn="0" w:noHBand="0" w:noVBand="1"/>
      </w:tblPr>
      <w:tblGrid>
        <w:gridCol w:w="2547"/>
        <w:gridCol w:w="7085"/>
      </w:tblGrid>
      <w:tr w:rsidR="007C55BE" w:rsidRPr="00112595" w14:paraId="2CF1235D" w14:textId="77777777" w:rsidTr="00934009">
        <w:tc>
          <w:tcPr>
            <w:tcW w:w="2547" w:type="dxa"/>
            <w:shd w:val="clear" w:color="auto" w:fill="DEEAF6" w:themeFill="accent5" w:themeFillTint="33"/>
          </w:tcPr>
          <w:p w14:paraId="06B48F72" w14:textId="07213E81" w:rsidR="003C564A" w:rsidRPr="00112595" w:rsidRDefault="003C564A" w:rsidP="00BA624C">
            <w:pPr>
              <w:pStyle w:val="BodyText"/>
              <w:spacing w:after="0"/>
              <w:rPr>
                <w:rFonts w:ascii="FS Me Light" w:hAnsi="FS Me Light"/>
                <w:b/>
                <w:bCs/>
                <w:color w:val="auto"/>
                <w:sz w:val="24"/>
                <w:szCs w:val="24"/>
              </w:rPr>
            </w:pPr>
            <w:r w:rsidRPr="00112595">
              <w:rPr>
                <w:rFonts w:ascii="FS Me Light" w:hAnsi="FS Me Light"/>
                <w:b/>
                <w:bCs/>
                <w:color w:val="auto"/>
                <w:sz w:val="24"/>
                <w:szCs w:val="24"/>
              </w:rPr>
              <w:t>Recommendation 5</w:t>
            </w:r>
          </w:p>
          <w:p w14:paraId="57EFC687" w14:textId="77777777" w:rsidR="003C564A" w:rsidRPr="00112595" w:rsidRDefault="003C564A" w:rsidP="00BA624C">
            <w:pPr>
              <w:pStyle w:val="BodyText"/>
              <w:spacing w:after="0"/>
              <w:rPr>
                <w:rStyle w:val="FootnoteReference"/>
                <w:b/>
                <w:bCs/>
                <w:color w:val="auto"/>
                <w:szCs w:val="24"/>
                <w:vertAlign w:val="baseline"/>
              </w:rPr>
            </w:pPr>
          </w:p>
        </w:tc>
        <w:tc>
          <w:tcPr>
            <w:tcW w:w="7085" w:type="dxa"/>
            <w:shd w:val="clear" w:color="auto" w:fill="DEEAF6" w:themeFill="accent5" w:themeFillTint="33"/>
          </w:tcPr>
          <w:p w14:paraId="24A01923" w14:textId="60E8CB60" w:rsidR="00B1465B" w:rsidRPr="00112595" w:rsidRDefault="00B64F5E" w:rsidP="00BA624C">
            <w:pPr>
              <w:pStyle w:val="Default"/>
              <w:spacing w:before="0" w:line="320" w:lineRule="atLeast"/>
              <w:rPr>
                <w:rStyle w:val="FootnoteReference"/>
                <w:color w:val="auto"/>
                <w:szCs w:val="24"/>
                <w:vertAlign w:val="baseline"/>
                <w:lang w:val="en-US"/>
              </w:rPr>
            </w:pPr>
            <w:r w:rsidRPr="00112595">
              <w:rPr>
                <w:rFonts w:ascii="FS Me Light" w:hAnsi="FS Me Light" w:cs="Calibri"/>
                <w:color w:val="auto"/>
                <w:sz w:val="24"/>
                <w:szCs w:val="24"/>
              </w:rPr>
              <w:t>Lead on strengthening the relationship between the English language press/media (in Wales and beyond) and Welsh language arts so as to reach people who do not engage with Welsh language arts and press/media at present. Create opportunities to network and raise awareness of Welsh language arts in Wales through the medium of English;</w:t>
            </w:r>
          </w:p>
        </w:tc>
      </w:tr>
      <w:tr w:rsidR="007C55BE" w:rsidRPr="00112595" w14:paraId="15F973CD" w14:textId="77777777" w:rsidTr="002A54EF">
        <w:tc>
          <w:tcPr>
            <w:tcW w:w="2547" w:type="dxa"/>
          </w:tcPr>
          <w:p w14:paraId="39E683D9" w14:textId="7FC1ADD9" w:rsidR="003C564A" w:rsidRPr="00112595" w:rsidRDefault="00BD74FD" w:rsidP="00BA624C">
            <w:pPr>
              <w:pStyle w:val="BodyText"/>
              <w:spacing w:after="0"/>
              <w:rPr>
                <w:rStyle w:val="FootnoteReference"/>
                <w:color w:val="auto"/>
                <w:szCs w:val="24"/>
                <w:vertAlign w:val="baseline"/>
              </w:rPr>
            </w:pPr>
            <w:r w:rsidRPr="00112595">
              <w:rPr>
                <w:rFonts w:ascii="FS Me Light" w:hAnsi="FS Me Light"/>
                <w:color w:val="auto"/>
                <w:sz w:val="24"/>
                <w:szCs w:val="24"/>
              </w:rPr>
              <w:t xml:space="preserve">Response </w:t>
            </w:r>
          </w:p>
        </w:tc>
        <w:tc>
          <w:tcPr>
            <w:tcW w:w="7085" w:type="dxa"/>
          </w:tcPr>
          <w:p w14:paraId="16E0E500" w14:textId="77777777" w:rsidR="00252245" w:rsidRDefault="007B397D" w:rsidP="00EE66B8">
            <w:pPr>
              <w:pStyle w:val="BodyText"/>
              <w:spacing w:after="0"/>
              <w:rPr>
                <w:rFonts w:ascii="FS Me Light" w:eastAsia="Calibri" w:hAnsi="FS Me Light"/>
                <w:color w:val="auto"/>
                <w:sz w:val="24"/>
                <w:szCs w:val="24"/>
              </w:rPr>
            </w:pPr>
            <w:r w:rsidRPr="00112595">
              <w:rPr>
                <w:rFonts w:ascii="FS Me Light" w:eastAsia="Calibri" w:hAnsi="FS Me Light"/>
                <w:color w:val="auto"/>
                <w:sz w:val="24"/>
                <w:szCs w:val="24"/>
              </w:rPr>
              <w:t xml:space="preserve">This is a </w:t>
            </w:r>
            <w:r w:rsidR="008340A5" w:rsidRPr="00112595">
              <w:rPr>
                <w:rFonts w:ascii="FS Me Light" w:eastAsia="Calibri" w:hAnsi="FS Me Light"/>
                <w:color w:val="auto"/>
                <w:sz w:val="24"/>
                <w:szCs w:val="24"/>
              </w:rPr>
              <w:t>challenging and layered issue. Exposure of the arts made in Wales w</w:t>
            </w:r>
            <w:r w:rsidR="00850F31">
              <w:rPr>
                <w:rFonts w:ascii="FS Me Light" w:eastAsia="Calibri" w:hAnsi="FS Me Light"/>
                <w:color w:val="auto"/>
                <w:sz w:val="24"/>
                <w:szCs w:val="24"/>
              </w:rPr>
              <w:t>ithin</w:t>
            </w:r>
            <w:r w:rsidR="008340A5" w:rsidRPr="00112595">
              <w:rPr>
                <w:rFonts w:ascii="FS Me Light" w:eastAsia="Calibri" w:hAnsi="FS Me Light"/>
                <w:color w:val="auto"/>
                <w:sz w:val="24"/>
                <w:szCs w:val="24"/>
              </w:rPr>
              <w:t xml:space="preserve"> </w:t>
            </w:r>
            <w:r w:rsidR="00FC1CA8" w:rsidRPr="00112595">
              <w:rPr>
                <w:rFonts w:ascii="FS Me Light" w:eastAsia="Calibri" w:hAnsi="FS Me Light"/>
                <w:color w:val="auto"/>
                <w:sz w:val="24"/>
                <w:szCs w:val="24"/>
              </w:rPr>
              <w:t>Wales</w:t>
            </w:r>
            <w:r w:rsidR="000E1269" w:rsidRPr="00112595">
              <w:rPr>
                <w:rFonts w:ascii="FS Me Light" w:eastAsia="Calibri" w:hAnsi="FS Me Light"/>
                <w:color w:val="auto"/>
                <w:sz w:val="24"/>
                <w:szCs w:val="24"/>
              </w:rPr>
              <w:t>’</w:t>
            </w:r>
            <w:r w:rsidR="00203EC6" w:rsidRPr="00112595">
              <w:rPr>
                <w:rFonts w:ascii="FS Me Light" w:eastAsia="Calibri" w:hAnsi="FS Me Light"/>
                <w:color w:val="auto"/>
                <w:sz w:val="24"/>
                <w:szCs w:val="24"/>
              </w:rPr>
              <w:t xml:space="preserve"> purported national media</w:t>
            </w:r>
            <w:r w:rsidR="008340A5" w:rsidRPr="00112595">
              <w:rPr>
                <w:rFonts w:ascii="FS Me Light" w:eastAsia="Calibri" w:hAnsi="FS Me Light"/>
                <w:color w:val="auto"/>
                <w:sz w:val="24"/>
                <w:szCs w:val="24"/>
              </w:rPr>
              <w:t xml:space="preserve"> </w:t>
            </w:r>
            <w:r w:rsidR="00531199" w:rsidRPr="00112595">
              <w:rPr>
                <w:rFonts w:ascii="FS Me Light" w:eastAsia="Calibri" w:hAnsi="FS Me Light"/>
                <w:color w:val="auto"/>
                <w:sz w:val="24"/>
                <w:szCs w:val="24"/>
              </w:rPr>
              <w:t>is</w:t>
            </w:r>
            <w:r w:rsidR="00A0654D" w:rsidRPr="00112595">
              <w:rPr>
                <w:rFonts w:ascii="FS Me Light" w:eastAsia="Calibri" w:hAnsi="FS Me Light"/>
                <w:color w:val="auto"/>
                <w:sz w:val="24"/>
                <w:szCs w:val="24"/>
              </w:rPr>
              <w:t>n’t without challenge</w:t>
            </w:r>
            <w:r w:rsidR="00850F31">
              <w:rPr>
                <w:rFonts w:ascii="FS Me Light" w:eastAsia="Calibri" w:hAnsi="FS Me Light"/>
                <w:color w:val="auto"/>
                <w:sz w:val="24"/>
                <w:szCs w:val="24"/>
              </w:rPr>
              <w:t>. R</w:t>
            </w:r>
            <w:r w:rsidR="002734E1">
              <w:rPr>
                <w:rFonts w:ascii="FS Me Light" w:eastAsia="Calibri" w:hAnsi="FS Me Light"/>
                <w:color w:val="auto"/>
                <w:sz w:val="24"/>
                <w:szCs w:val="24"/>
              </w:rPr>
              <w:t xml:space="preserve">ecognising that </w:t>
            </w:r>
            <w:r w:rsidR="00092977">
              <w:rPr>
                <w:rFonts w:ascii="FS Me Light" w:eastAsia="Calibri" w:hAnsi="FS Me Light"/>
                <w:color w:val="auto"/>
                <w:sz w:val="24"/>
                <w:szCs w:val="24"/>
              </w:rPr>
              <w:t>t</w:t>
            </w:r>
            <w:r w:rsidR="00246C09" w:rsidRPr="00112595">
              <w:rPr>
                <w:rFonts w:ascii="FS Me Light" w:eastAsia="Calibri" w:hAnsi="FS Me Light"/>
                <w:color w:val="auto"/>
                <w:sz w:val="24"/>
                <w:szCs w:val="24"/>
              </w:rPr>
              <w:t xml:space="preserve">he coverage of the arts in Wales in general is not </w:t>
            </w:r>
            <w:r w:rsidR="00EA3B71" w:rsidRPr="00112595">
              <w:rPr>
                <w:rFonts w:ascii="FS Me Light" w:eastAsia="Calibri" w:hAnsi="FS Me Light"/>
                <w:color w:val="auto"/>
                <w:sz w:val="24"/>
                <w:szCs w:val="24"/>
              </w:rPr>
              <w:t>where we would wish it to be there has been a recognised dearth</w:t>
            </w:r>
            <w:r w:rsidR="00D7027C" w:rsidRPr="00112595">
              <w:rPr>
                <w:rFonts w:ascii="FS Me Light" w:eastAsia="Calibri" w:hAnsi="FS Me Light"/>
                <w:color w:val="auto"/>
                <w:sz w:val="24"/>
                <w:szCs w:val="24"/>
              </w:rPr>
              <w:t xml:space="preserve"> </w:t>
            </w:r>
            <w:r w:rsidR="00EA3B71" w:rsidRPr="00112595">
              <w:rPr>
                <w:rFonts w:ascii="FS Me Light" w:eastAsia="Calibri" w:hAnsi="FS Me Light"/>
                <w:color w:val="auto"/>
                <w:sz w:val="24"/>
                <w:szCs w:val="24"/>
              </w:rPr>
              <w:t xml:space="preserve">of reviewing and promotion for some years. </w:t>
            </w:r>
          </w:p>
          <w:p w14:paraId="2D62DD71" w14:textId="77777777" w:rsidR="00252245" w:rsidRDefault="00252245" w:rsidP="00EE66B8">
            <w:pPr>
              <w:pStyle w:val="BodyText"/>
              <w:spacing w:after="0"/>
              <w:rPr>
                <w:rFonts w:ascii="FS Me Light" w:eastAsia="Calibri" w:hAnsi="FS Me Light"/>
                <w:color w:val="auto"/>
                <w:sz w:val="24"/>
                <w:szCs w:val="24"/>
              </w:rPr>
            </w:pPr>
          </w:p>
          <w:p w14:paraId="11778D34" w14:textId="1E956E94" w:rsidR="00EA3B71" w:rsidRPr="00112595" w:rsidRDefault="00246C09" w:rsidP="00EE66B8">
            <w:pPr>
              <w:pStyle w:val="BodyText"/>
              <w:spacing w:after="0"/>
              <w:rPr>
                <w:rFonts w:ascii="FS Me Light" w:eastAsia="Calibri" w:hAnsi="FS Me Light"/>
                <w:color w:val="auto"/>
                <w:sz w:val="24"/>
                <w:szCs w:val="24"/>
              </w:rPr>
            </w:pPr>
            <w:r w:rsidRPr="00112595">
              <w:rPr>
                <w:rFonts w:ascii="FS Me Light" w:eastAsia="Calibri" w:hAnsi="FS Me Light"/>
                <w:color w:val="auto"/>
                <w:sz w:val="24"/>
                <w:szCs w:val="24"/>
              </w:rPr>
              <w:t>Another</w:t>
            </w:r>
            <w:r w:rsidR="00D7027C" w:rsidRPr="00112595">
              <w:rPr>
                <w:rFonts w:ascii="FS Me Light" w:eastAsia="Calibri" w:hAnsi="FS Me Light"/>
                <w:color w:val="auto"/>
                <w:sz w:val="24"/>
                <w:szCs w:val="24"/>
              </w:rPr>
              <w:t xml:space="preserve"> </w:t>
            </w:r>
            <w:r w:rsidR="00252245">
              <w:rPr>
                <w:rFonts w:ascii="FS Me Light" w:eastAsia="Calibri" w:hAnsi="FS Me Light"/>
                <w:color w:val="auto"/>
                <w:sz w:val="24"/>
                <w:szCs w:val="24"/>
              </w:rPr>
              <w:t>issue</w:t>
            </w:r>
            <w:r w:rsidR="00D7027C" w:rsidRPr="00112595">
              <w:rPr>
                <w:rFonts w:ascii="FS Me Light" w:eastAsia="Calibri" w:hAnsi="FS Me Light"/>
                <w:color w:val="auto"/>
                <w:sz w:val="24"/>
                <w:szCs w:val="24"/>
              </w:rPr>
              <w:t xml:space="preserve"> is the </w:t>
            </w:r>
            <w:r w:rsidR="00C10495" w:rsidRPr="00112595">
              <w:rPr>
                <w:rFonts w:ascii="FS Me Light" w:eastAsia="Calibri" w:hAnsi="FS Me Light"/>
                <w:color w:val="auto"/>
                <w:sz w:val="24"/>
                <w:szCs w:val="24"/>
              </w:rPr>
              <w:t>plummeting readership figures for Wales’ two ‘national’ titles – the Western Mail and Daily Post</w:t>
            </w:r>
            <w:r w:rsidR="00B33DBC">
              <w:rPr>
                <w:rFonts w:ascii="FS Me Light" w:eastAsia="Calibri" w:hAnsi="FS Me Light"/>
                <w:color w:val="auto"/>
                <w:sz w:val="24"/>
                <w:szCs w:val="24"/>
              </w:rPr>
              <w:t>; i</w:t>
            </w:r>
            <w:r w:rsidR="00C10495" w:rsidRPr="00112595">
              <w:rPr>
                <w:rFonts w:ascii="FS Me Light" w:eastAsia="Calibri" w:hAnsi="FS Me Light"/>
                <w:color w:val="auto"/>
                <w:sz w:val="24"/>
                <w:szCs w:val="24"/>
              </w:rPr>
              <w:t>n everything but name both</w:t>
            </w:r>
            <w:r w:rsidR="001059EB">
              <w:rPr>
                <w:rFonts w:ascii="FS Me Light" w:eastAsia="Calibri" w:hAnsi="FS Me Light"/>
                <w:color w:val="auto"/>
                <w:sz w:val="24"/>
                <w:szCs w:val="24"/>
              </w:rPr>
              <w:t xml:space="preserve"> are</w:t>
            </w:r>
            <w:r w:rsidR="00C10495" w:rsidRPr="00112595">
              <w:rPr>
                <w:rFonts w:ascii="FS Me Light" w:eastAsia="Calibri" w:hAnsi="FS Me Light"/>
                <w:color w:val="auto"/>
                <w:sz w:val="24"/>
                <w:szCs w:val="24"/>
              </w:rPr>
              <w:t xml:space="preserve"> regional titles</w:t>
            </w:r>
            <w:r w:rsidR="00B33DBC">
              <w:rPr>
                <w:rFonts w:ascii="FS Me Light" w:eastAsia="Calibri" w:hAnsi="FS Me Light"/>
                <w:color w:val="auto"/>
                <w:sz w:val="24"/>
                <w:szCs w:val="24"/>
              </w:rPr>
              <w:t xml:space="preserve"> with relatively low circulation</w:t>
            </w:r>
            <w:r w:rsidR="00C10495" w:rsidRPr="00112595">
              <w:rPr>
                <w:rFonts w:ascii="FS Me Light" w:eastAsia="Calibri" w:hAnsi="FS Me Light"/>
                <w:color w:val="auto"/>
                <w:sz w:val="24"/>
                <w:szCs w:val="24"/>
              </w:rPr>
              <w:t xml:space="preserve">. </w:t>
            </w:r>
            <w:r w:rsidR="000B4866" w:rsidRPr="00112595">
              <w:rPr>
                <w:rFonts w:ascii="FS Me Light" w:eastAsia="Calibri" w:hAnsi="FS Me Light"/>
                <w:color w:val="auto"/>
                <w:sz w:val="24"/>
                <w:szCs w:val="24"/>
              </w:rPr>
              <w:t xml:space="preserve">The advent of on-line titles such as </w:t>
            </w:r>
            <w:r w:rsidR="000B4866" w:rsidRPr="4A756F68">
              <w:rPr>
                <w:rFonts w:ascii="FS Me Light" w:eastAsia="Calibri" w:hAnsi="FS Me Light"/>
                <w:color w:val="auto"/>
                <w:sz w:val="24"/>
                <w:szCs w:val="24"/>
              </w:rPr>
              <w:t>Nation</w:t>
            </w:r>
            <w:r w:rsidR="1A9E033C" w:rsidRPr="4A756F68">
              <w:rPr>
                <w:rFonts w:ascii="FS Me Light" w:eastAsia="Calibri" w:hAnsi="FS Me Light"/>
                <w:color w:val="auto"/>
                <w:sz w:val="24"/>
                <w:szCs w:val="24"/>
              </w:rPr>
              <w:t>.</w:t>
            </w:r>
            <w:r w:rsidR="000B4866" w:rsidRPr="00112595">
              <w:rPr>
                <w:rFonts w:ascii="FS Me Light" w:eastAsia="Calibri" w:hAnsi="FS Me Light"/>
                <w:color w:val="auto"/>
                <w:sz w:val="24"/>
                <w:szCs w:val="24"/>
              </w:rPr>
              <w:t xml:space="preserve">Cymru and The National may lead to a greater </w:t>
            </w:r>
            <w:r w:rsidR="008973D1" w:rsidRPr="00112595">
              <w:rPr>
                <w:rFonts w:ascii="FS Me Light" w:eastAsia="Calibri" w:hAnsi="FS Me Light"/>
                <w:color w:val="auto"/>
                <w:sz w:val="24"/>
                <w:szCs w:val="24"/>
              </w:rPr>
              <w:t>level</w:t>
            </w:r>
            <w:r w:rsidR="00361258" w:rsidRPr="00112595">
              <w:rPr>
                <w:rFonts w:ascii="FS Me Light" w:eastAsia="Calibri" w:hAnsi="FS Me Light"/>
                <w:color w:val="auto"/>
                <w:sz w:val="24"/>
                <w:szCs w:val="24"/>
              </w:rPr>
              <w:t xml:space="preserve"> of convergence in this area</w:t>
            </w:r>
            <w:r w:rsidR="006D285D" w:rsidRPr="00112595">
              <w:rPr>
                <w:rFonts w:ascii="FS Me Light" w:eastAsia="Calibri" w:hAnsi="FS Me Light"/>
                <w:color w:val="auto"/>
                <w:sz w:val="24"/>
                <w:szCs w:val="24"/>
              </w:rPr>
              <w:t xml:space="preserve"> </w:t>
            </w:r>
            <w:r w:rsidR="00361258" w:rsidRPr="00112595">
              <w:rPr>
                <w:rFonts w:ascii="FS Me Light" w:eastAsia="Calibri" w:hAnsi="FS Me Light"/>
                <w:color w:val="auto"/>
                <w:sz w:val="24"/>
                <w:szCs w:val="24"/>
              </w:rPr>
              <w:t xml:space="preserve">and is certainly an area for </w:t>
            </w:r>
            <w:r w:rsidR="00B33DBC">
              <w:rPr>
                <w:rFonts w:ascii="FS Me Light" w:eastAsia="Calibri" w:hAnsi="FS Me Light"/>
                <w:color w:val="auto"/>
                <w:sz w:val="24"/>
                <w:szCs w:val="24"/>
              </w:rPr>
              <w:t>consideration</w:t>
            </w:r>
            <w:r w:rsidR="001C05E2" w:rsidRPr="00112595">
              <w:rPr>
                <w:rFonts w:ascii="FS Me Light" w:eastAsia="Calibri" w:hAnsi="FS Me Light"/>
                <w:color w:val="auto"/>
                <w:sz w:val="24"/>
                <w:szCs w:val="24"/>
              </w:rPr>
              <w:t xml:space="preserve">. </w:t>
            </w:r>
          </w:p>
          <w:p w14:paraId="2C819CEE" w14:textId="77777777" w:rsidR="00EA3B71" w:rsidRPr="00112595" w:rsidRDefault="00EA3B71" w:rsidP="00EE66B8">
            <w:pPr>
              <w:pStyle w:val="BodyText"/>
              <w:spacing w:after="0"/>
              <w:rPr>
                <w:rStyle w:val="FootnoteReference"/>
                <w:color w:val="auto"/>
                <w:szCs w:val="24"/>
                <w:vertAlign w:val="baseline"/>
              </w:rPr>
            </w:pPr>
          </w:p>
          <w:p w14:paraId="1DCABAF4" w14:textId="790346E2" w:rsidR="009A3F48" w:rsidRDefault="002D3074">
            <w:pPr>
              <w:pStyle w:val="BodyText"/>
              <w:spacing w:after="0"/>
              <w:rPr>
                <w:rFonts w:ascii="FS Me Light" w:hAnsi="FS Me Light"/>
                <w:color w:val="auto"/>
                <w:sz w:val="24"/>
                <w:szCs w:val="24"/>
              </w:rPr>
            </w:pPr>
            <w:r w:rsidRPr="4A756F68">
              <w:rPr>
                <w:rStyle w:val="FootnoteReference"/>
                <w:color w:val="auto"/>
                <w:vertAlign w:val="baseline"/>
              </w:rPr>
              <w:t xml:space="preserve">Much could be done </w:t>
            </w:r>
            <w:r w:rsidR="003C5F1B" w:rsidRPr="4A756F68">
              <w:rPr>
                <w:rStyle w:val="FootnoteReference"/>
                <w:color w:val="auto"/>
                <w:vertAlign w:val="baseline"/>
              </w:rPr>
              <w:t xml:space="preserve">to </w:t>
            </w:r>
            <w:r w:rsidR="02A54857" w:rsidRPr="4A756F68">
              <w:rPr>
                <w:rStyle w:val="FootnoteReference"/>
                <w:color w:val="auto"/>
                <w:vertAlign w:val="baseline"/>
              </w:rPr>
              <w:t>explore</w:t>
            </w:r>
            <w:r w:rsidR="003C5F1B" w:rsidRPr="4A756F68">
              <w:rPr>
                <w:rStyle w:val="FootnoteReference"/>
                <w:color w:val="auto"/>
                <w:vertAlign w:val="baseline"/>
              </w:rPr>
              <w:t xml:space="preserve"> </w:t>
            </w:r>
            <w:r w:rsidR="008973D1" w:rsidRPr="4A756F68">
              <w:rPr>
                <w:rStyle w:val="FootnoteReference"/>
                <w:color w:val="auto"/>
                <w:vertAlign w:val="baseline"/>
              </w:rPr>
              <w:t>join</w:t>
            </w:r>
            <w:r w:rsidR="5E306436" w:rsidRPr="4A756F68">
              <w:rPr>
                <w:rStyle w:val="FootnoteReference"/>
                <w:color w:val="auto"/>
                <w:vertAlign w:val="baseline"/>
              </w:rPr>
              <w:t>ing</w:t>
            </w:r>
            <w:r w:rsidR="008973D1" w:rsidRPr="00112595">
              <w:rPr>
                <w:rFonts w:ascii="FS Me Light" w:hAnsi="FS Me Light"/>
                <w:color w:val="auto"/>
                <w:sz w:val="24"/>
                <w:szCs w:val="24"/>
              </w:rPr>
              <w:t xml:space="preserve"> together</w:t>
            </w:r>
            <w:r w:rsidR="003C5F1B" w:rsidRPr="4A756F68">
              <w:rPr>
                <w:rStyle w:val="FootnoteReference"/>
                <w:color w:val="auto"/>
                <w:vertAlign w:val="baseline"/>
              </w:rPr>
              <w:t xml:space="preserve"> several</w:t>
            </w:r>
            <w:r w:rsidR="003C5F1B" w:rsidRPr="00112595">
              <w:rPr>
                <w:rFonts w:ascii="FS Me Light" w:hAnsi="FS Me Light"/>
                <w:color w:val="auto"/>
                <w:sz w:val="24"/>
                <w:szCs w:val="24"/>
              </w:rPr>
              <w:t xml:space="preserve"> aspects of national, regional and local press and media relationships. </w:t>
            </w:r>
            <w:r w:rsidRPr="002D3074">
              <w:rPr>
                <w:rFonts w:ascii="FS Me Light" w:hAnsi="FS Me Light"/>
                <w:color w:val="auto"/>
                <w:sz w:val="24"/>
                <w:szCs w:val="24"/>
              </w:rPr>
              <w:t>H</w:t>
            </w:r>
            <w:r w:rsidRPr="002D3074">
              <w:rPr>
                <w:rFonts w:ascii="FS Me Light" w:hAnsi="FS Me Light"/>
                <w:sz w:val="24"/>
                <w:szCs w:val="24"/>
              </w:rPr>
              <w:t>owever, a</w:t>
            </w:r>
            <w:r w:rsidR="00704BF2" w:rsidRPr="002D3074">
              <w:rPr>
                <w:rFonts w:ascii="FS Me Light" w:hAnsi="FS Me Light"/>
                <w:color w:val="auto"/>
                <w:sz w:val="24"/>
                <w:szCs w:val="24"/>
              </w:rPr>
              <w:t>s</w:t>
            </w:r>
            <w:r w:rsidR="00704BF2" w:rsidRPr="00112595">
              <w:rPr>
                <w:rFonts w:ascii="FS Me Light" w:hAnsi="FS Me Light"/>
                <w:color w:val="auto"/>
                <w:sz w:val="24"/>
                <w:szCs w:val="24"/>
              </w:rPr>
              <w:t xml:space="preserve"> with all aspects of marketing in the arts, it isn’t a one size fits all approach</w:t>
            </w:r>
            <w:r w:rsidR="26999E47" w:rsidRPr="4A756F68">
              <w:rPr>
                <w:rFonts w:ascii="FS Me Light" w:hAnsi="FS Me Light"/>
                <w:color w:val="auto"/>
                <w:sz w:val="24"/>
                <w:szCs w:val="24"/>
              </w:rPr>
              <w:t xml:space="preserve"> </w:t>
            </w:r>
            <w:r w:rsidR="26999E47" w:rsidRPr="13F4E355">
              <w:rPr>
                <w:rFonts w:ascii="FS Me Light" w:hAnsi="FS Me Light"/>
                <w:color w:val="auto"/>
                <w:sz w:val="24"/>
                <w:szCs w:val="24"/>
              </w:rPr>
              <w:t xml:space="preserve">and a key element will be building relationships, as is already underway. </w:t>
            </w:r>
            <w:r w:rsidR="005A7F3C">
              <w:rPr>
                <w:rFonts w:ascii="FS Me Light" w:hAnsi="FS Me Light"/>
                <w:color w:val="auto"/>
                <w:sz w:val="24"/>
                <w:szCs w:val="24"/>
              </w:rPr>
              <w:t xml:space="preserve">Whilst it </w:t>
            </w:r>
            <w:r w:rsidR="00A677C7">
              <w:rPr>
                <w:rFonts w:ascii="FS Me Light" w:hAnsi="FS Me Light"/>
                <w:color w:val="auto"/>
                <w:sz w:val="24"/>
                <w:szCs w:val="24"/>
              </w:rPr>
              <w:t xml:space="preserve">should be </w:t>
            </w:r>
            <w:r w:rsidR="26999E47" w:rsidRPr="13F4E355">
              <w:rPr>
                <w:rFonts w:ascii="FS Me Light" w:hAnsi="FS Me Light"/>
                <w:color w:val="auto"/>
                <w:sz w:val="24"/>
                <w:szCs w:val="24"/>
              </w:rPr>
              <w:t xml:space="preserve">the sector’s </w:t>
            </w:r>
            <w:r w:rsidR="005A7F3C">
              <w:rPr>
                <w:rFonts w:ascii="FS Me Light" w:hAnsi="FS Me Light"/>
                <w:color w:val="auto"/>
                <w:sz w:val="24"/>
                <w:szCs w:val="24"/>
              </w:rPr>
              <w:t>innovations</w:t>
            </w:r>
            <w:r w:rsidR="009A3F48">
              <w:rPr>
                <w:rFonts w:ascii="FS Me Light" w:hAnsi="FS Me Light"/>
                <w:color w:val="auto"/>
                <w:sz w:val="24"/>
                <w:szCs w:val="24"/>
              </w:rPr>
              <w:t>,</w:t>
            </w:r>
            <w:r w:rsidR="005A7F3C">
              <w:rPr>
                <w:rFonts w:ascii="FS Me Light" w:hAnsi="FS Me Light"/>
                <w:color w:val="auto"/>
                <w:sz w:val="24"/>
                <w:szCs w:val="24"/>
              </w:rPr>
              <w:t xml:space="preserve"> quality </w:t>
            </w:r>
            <w:r w:rsidR="00BE702D">
              <w:rPr>
                <w:rFonts w:ascii="FS Me Light" w:hAnsi="FS Me Light"/>
                <w:color w:val="auto"/>
                <w:sz w:val="24"/>
                <w:szCs w:val="24"/>
              </w:rPr>
              <w:t xml:space="preserve">and impact </w:t>
            </w:r>
            <w:r w:rsidR="26999E47" w:rsidRPr="13F4E355">
              <w:rPr>
                <w:rFonts w:ascii="FS Me Light" w:hAnsi="FS Me Light"/>
                <w:color w:val="auto"/>
                <w:sz w:val="24"/>
                <w:szCs w:val="24"/>
              </w:rPr>
              <w:t xml:space="preserve">which </w:t>
            </w:r>
            <w:r w:rsidR="26999E47" w:rsidRPr="0959A6A4">
              <w:rPr>
                <w:rFonts w:ascii="FS Me Light" w:hAnsi="FS Me Light"/>
                <w:color w:val="auto"/>
                <w:sz w:val="24"/>
                <w:szCs w:val="24"/>
              </w:rPr>
              <w:t>should be the key focus</w:t>
            </w:r>
            <w:r w:rsidR="34DC0E46" w:rsidRPr="1FF4DA50">
              <w:rPr>
                <w:rFonts w:ascii="FS Me Light" w:hAnsi="FS Me Light"/>
                <w:color w:val="auto"/>
                <w:sz w:val="24"/>
                <w:szCs w:val="24"/>
              </w:rPr>
              <w:t xml:space="preserve"> of any</w:t>
            </w:r>
            <w:r w:rsidR="00BE702D">
              <w:rPr>
                <w:rFonts w:ascii="FS Me Light" w:hAnsi="FS Me Light"/>
                <w:color w:val="auto"/>
                <w:sz w:val="24"/>
                <w:szCs w:val="24"/>
              </w:rPr>
              <w:t xml:space="preserve"> potential</w:t>
            </w:r>
            <w:r w:rsidR="34DC0E46" w:rsidRPr="1FF4DA50">
              <w:rPr>
                <w:rFonts w:ascii="FS Me Light" w:hAnsi="FS Me Light"/>
                <w:color w:val="auto"/>
                <w:sz w:val="24"/>
                <w:szCs w:val="24"/>
              </w:rPr>
              <w:t xml:space="preserve"> media coverage</w:t>
            </w:r>
            <w:r w:rsidR="005A7F3C">
              <w:rPr>
                <w:rFonts w:ascii="FS Me Light" w:hAnsi="FS Me Light"/>
                <w:color w:val="auto"/>
                <w:sz w:val="24"/>
                <w:szCs w:val="24"/>
              </w:rPr>
              <w:t xml:space="preserve">, we believe that the Arts Council of Wales certainly has a central role to play in the development of </w:t>
            </w:r>
            <w:r w:rsidR="00BE702D">
              <w:rPr>
                <w:rFonts w:ascii="FS Me Light" w:hAnsi="FS Me Light"/>
                <w:color w:val="auto"/>
                <w:sz w:val="24"/>
                <w:szCs w:val="24"/>
              </w:rPr>
              <w:t xml:space="preserve">potential </w:t>
            </w:r>
            <w:r w:rsidR="005A7F3C">
              <w:rPr>
                <w:rFonts w:ascii="FS Me Light" w:hAnsi="FS Me Light"/>
                <w:color w:val="auto"/>
                <w:sz w:val="24"/>
                <w:szCs w:val="24"/>
              </w:rPr>
              <w:t>opportunities</w:t>
            </w:r>
            <w:r w:rsidR="00BE702D">
              <w:rPr>
                <w:rFonts w:ascii="FS Me Light" w:hAnsi="FS Me Light"/>
                <w:color w:val="auto"/>
                <w:sz w:val="24"/>
                <w:szCs w:val="24"/>
              </w:rPr>
              <w:t xml:space="preserve"> </w:t>
            </w:r>
            <w:r w:rsidR="009A3F48">
              <w:rPr>
                <w:rFonts w:ascii="FS Me Light" w:hAnsi="FS Me Light"/>
                <w:color w:val="auto"/>
                <w:sz w:val="24"/>
                <w:szCs w:val="24"/>
              </w:rPr>
              <w:t>in order to facilitate greater out</w:t>
            </w:r>
            <w:r w:rsidR="00F90EA0">
              <w:rPr>
                <w:rFonts w:ascii="FS Me Light" w:hAnsi="FS Me Light"/>
                <w:color w:val="auto"/>
                <w:sz w:val="24"/>
                <w:szCs w:val="24"/>
              </w:rPr>
              <w:t>c</w:t>
            </w:r>
            <w:r w:rsidR="009A3F48">
              <w:rPr>
                <w:rFonts w:ascii="FS Me Light" w:hAnsi="FS Me Light"/>
                <w:color w:val="auto"/>
                <w:sz w:val="24"/>
                <w:szCs w:val="24"/>
              </w:rPr>
              <w:t>omes</w:t>
            </w:r>
            <w:r w:rsidR="26999E47" w:rsidRPr="1FF4DA50">
              <w:rPr>
                <w:rFonts w:ascii="FS Me Light" w:hAnsi="FS Me Light"/>
                <w:color w:val="auto"/>
                <w:sz w:val="24"/>
                <w:szCs w:val="24"/>
              </w:rPr>
              <w:t>.</w:t>
            </w:r>
          </w:p>
          <w:p w14:paraId="23BAB57C" w14:textId="77777777" w:rsidR="009A3F48" w:rsidRDefault="009A3F48">
            <w:pPr>
              <w:pStyle w:val="BodyText"/>
              <w:spacing w:after="0"/>
              <w:rPr>
                <w:rFonts w:ascii="FS Me Light" w:hAnsi="FS Me Light"/>
                <w:color w:val="auto"/>
                <w:sz w:val="24"/>
                <w:szCs w:val="24"/>
              </w:rPr>
            </w:pPr>
          </w:p>
          <w:p w14:paraId="387C4A4F" w14:textId="0572E4A8" w:rsidR="009A3F48" w:rsidRDefault="26999E47">
            <w:pPr>
              <w:pStyle w:val="BodyText"/>
              <w:spacing w:after="0"/>
              <w:rPr>
                <w:rFonts w:ascii="FS Me Light" w:hAnsi="FS Me Light"/>
                <w:color w:val="auto"/>
                <w:sz w:val="24"/>
                <w:szCs w:val="24"/>
              </w:rPr>
            </w:pPr>
            <w:r w:rsidRPr="2B4E8A45">
              <w:rPr>
                <w:rFonts w:ascii="FS Me Light" w:hAnsi="FS Me Light"/>
                <w:color w:val="auto"/>
                <w:sz w:val="24"/>
                <w:szCs w:val="24"/>
              </w:rPr>
              <w:t xml:space="preserve">A key area </w:t>
            </w:r>
            <w:r w:rsidR="005A7F3C">
              <w:rPr>
                <w:rFonts w:ascii="FS Me Light" w:hAnsi="FS Me Light"/>
                <w:color w:val="auto"/>
                <w:sz w:val="24"/>
                <w:szCs w:val="24"/>
              </w:rPr>
              <w:t>w</w:t>
            </w:r>
            <w:r w:rsidRPr="2B4E8A45">
              <w:rPr>
                <w:rFonts w:ascii="FS Me Light" w:hAnsi="FS Me Light"/>
                <w:color w:val="auto"/>
                <w:sz w:val="24"/>
                <w:szCs w:val="24"/>
              </w:rPr>
              <w:t>ould be the utilisation of the Arts Co</w:t>
            </w:r>
            <w:r w:rsidR="16A1EAA9" w:rsidRPr="2B4E8A45">
              <w:rPr>
                <w:rFonts w:ascii="FS Me Light" w:hAnsi="FS Me Light"/>
                <w:color w:val="auto"/>
                <w:sz w:val="24"/>
                <w:szCs w:val="24"/>
              </w:rPr>
              <w:t>uncil</w:t>
            </w:r>
            <w:r w:rsidRPr="285C77EA">
              <w:rPr>
                <w:rFonts w:ascii="FS Me Light" w:hAnsi="FS Me Light"/>
                <w:color w:val="auto"/>
                <w:sz w:val="24"/>
                <w:szCs w:val="24"/>
              </w:rPr>
              <w:t xml:space="preserve"> </w:t>
            </w:r>
            <w:r w:rsidR="16A1EAA9" w:rsidRPr="51D7A996">
              <w:rPr>
                <w:rFonts w:ascii="FS Me Light" w:hAnsi="FS Me Light"/>
                <w:color w:val="auto"/>
                <w:sz w:val="24"/>
                <w:szCs w:val="24"/>
              </w:rPr>
              <w:t xml:space="preserve">of Wales convened Arts Communicators network, which </w:t>
            </w:r>
            <w:r w:rsidR="16A1EAA9" w:rsidRPr="7F80055F">
              <w:rPr>
                <w:rFonts w:ascii="FS Me Light" w:hAnsi="FS Me Light"/>
                <w:color w:val="auto"/>
                <w:sz w:val="24"/>
                <w:szCs w:val="24"/>
              </w:rPr>
              <w:t xml:space="preserve">meets twice each year, and consideration will be </w:t>
            </w:r>
            <w:r w:rsidR="16A1EAA9" w:rsidRPr="2BC1ADA6">
              <w:rPr>
                <w:rFonts w:ascii="FS Me Light" w:hAnsi="FS Me Light"/>
                <w:color w:val="auto"/>
                <w:sz w:val="24"/>
                <w:szCs w:val="24"/>
              </w:rPr>
              <w:t xml:space="preserve">given to inviting </w:t>
            </w:r>
            <w:r w:rsidR="16A1EAA9" w:rsidRPr="7B52DB42">
              <w:rPr>
                <w:rFonts w:ascii="FS Me Light" w:hAnsi="FS Me Light"/>
                <w:color w:val="auto"/>
                <w:sz w:val="24"/>
                <w:szCs w:val="24"/>
              </w:rPr>
              <w:t xml:space="preserve">key press and media </w:t>
            </w:r>
            <w:r w:rsidR="16A1EAA9" w:rsidRPr="1D8CB5D3">
              <w:rPr>
                <w:rFonts w:ascii="FS Me Light" w:hAnsi="FS Me Light"/>
                <w:color w:val="auto"/>
                <w:sz w:val="24"/>
                <w:szCs w:val="24"/>
              </w:rPr>
              <w:t>representatives</w:t>
            </w:r>
            <w:r w:rsidR="16A1EAA9" w:rsidRPr="7B52DB42">
              <w:rPr>
                <w:rFonts w:ascii="FS Me Light" w:hAnsi="FS Me Light"/>
                <w:color w:val="auto"/>
                <w:sz w:val="24"/>
                <w:szCs w:val="24"/>
              </w:rPr>
              <w:t xml:space="preserve"> to these </w:t>
            </w:r>
            <w:r w:rsidR="16A1EAA9" w:rsidRPr="6212140E">
              <w:rPr>
                <w:rFonts w:ascii="FS Me Light" w:hAnsi="FS Me Light"/>
                <w:color w:val="auto"/>
                <w:sz w:val="24"/>
                <w:szCs w:val="24"/>
              </w:rPr>
              <w:t xml:space="preserve">meetings for </w:t>
            </w:r>
            <w:r w:rsidR="16A1EAA9" w:rsidRPr="12AC8233">
              <w:rPr>
                <w:rFonts w:ascii="FS Me Light" w:hAnsi="FS Me Light"/>
                <w:color w:val="auto"/>
                <w:sz w:val="24"/>
                <w:szCs w:val="24"/>
              </w:rPr>
              <w:t>conversation</w:t>
            </w:r>
            <w:r w:rsidR="16A1EAA9" w:rsidRPr="6212140E">
              <w:rPr>
                <w:rFonts w:ascii="FS Me Light" w:hAnsi="FS Me Light"/>
                <w:color w:val="auto"/>
                <w:sz w:val="24"/>
                <w:szCs w:val="24"/>
              </w:rPr>
              <w:t xml:space="preserve"> with the </w:t>
            </w:r>
            <w:r w:rsidR="16A1EAA9" w:rsidRPr="1D8CB5D3">
              <w:rPr>
                <w:rFonts w:ascii="FS Me Light" w:hAnsi="FS Me Light"/>
                <w:color w:val="auto"/>
                <w:sz w:val="24"/>
                <w:szCs w:val="24"/>
              </w:rPr>
              <w:t xml:space="preserve">communicators. </w:t>
            </w:r>
            <w:r w:rsidR="00704BF2" w:rsidRPr="0C90AFEE">
              <w:rPr>
                <w:rFonts w:ascii="FS Me Light" w:hAnsi="FS Me Light"/>
                <w:color w:val="auto"/>
                <w:sz w:val="24"/>
                <w:szCs w:val="24"/>
              </w:rPr>
              <w:t xml:space="preserve"> </w:t>
            </w:r>
          </w:p>
          <w:p w14:paraId="6CEDA6C5" w14:textId="77777777" w:rsidR="009A3F48" w:rsidRDefault="009A3F48">
            <w:pPr>
              <w:pStyle w:val="BodyText"/>
              <w:spacing w:after="0"/>
              <w:rPr>
                <w:rFonts w:ascii="FS Me Light" w:eastAsia="Calibri" w:hAnsi="FS Me Light"/>
                <w:color w:val="auto"/>
                <w:sz w:val="24"/>
                <w:szCs w:val="24"/>
              </w:rPr>
            </w:pPr>
          </w:p>
          <w:p w14:paraId="5B5CE63C" w14:textId="133B81C2" w:rsidR="00997894" w:rsidRPr="00112595" w:rsidRDefault="00A0654D">
            <w:pPr>
              <w:pStyle w:val="BodyText"/>
              <w:spacing w:after="0"/>
              <w:rPr>
                <w:rStyle w:val="FootnoteReference"/>
                <w:color w:val="auto"/>
                <w:szCs w:val="24"/>
                <w:vertAlign w:val="baseline"/>
              </w:rPr>
            </w:pPr>
            <w:r w:rsidRPr="00112595">
              <w:rPr>
                <w:rFonts w:ascii="FS Me Light" w:eastAsia="Calibri" w:hAnsi="FS Me Light"/>
                <w:color w:val="auto"/>
                <w:sz w:val="24"/>
                <w:szCs w:val="24"/>
              </w:rPr>
              <w:t>Further un</w:t>
            </w:r>
            <w:r w:rsidR="00704BF2" w:rsidRPr="00112595">
              <w:rPr>
                <w:rFonts w:ascii="FS Me Light" w:eastAsia="Calibri" w:hAnsi="FS Me Light"/>
                <w:color w:val="auto"/>
                <w:sz w:val="24"/>
                <w:szCs w:val="24"/>
              </w:rPr>
              <w:t>covering</w:t>
            </w:r>
            <w:r w:rsidRPr="00112595">
              <w:rPr>
                <w:rFonts w:ascii="FS Me Light" w:eastAsia="Calibri" w:hAnsi="FS Me Light"/>
                <w:color w:val="auto"/>
                <w:sz w:val="24"/>
                <w:szCs w:val="24"/>
              </w:rPr>
              <w:t xml:space="preserve"> of</w:t>
            </w:r>
            <w:r w:rsidR="00124EFC" w:rsidRPr="00112595">
              <w:rPr>
                <w:rFonts w:ascii="FS Me Light" w:eastAsia="Calibri" w:hAnsi="FS Me Light"/>
                <w:color w:val="auto"/>
                <w:sz w:val="24"/>
                <w:szCs w:val="24"/>
              </w:rPr>
              <w:t xml:space="preserve"> current baseline and</w:t>
            </w:r>
            <w:r w:rsidR="00A93C6D" w:rsidRPr="00112595">
              <w:rPr>
                <w:rFonts w:ascii="FS Me Light" w:eastAsia="Calibri" w:hAnsi="FS Me Light"/>
                <w:color w:val="auto"/>
                <w:sz w:val="24"/>
                <w:szCs w:val="24"/>
              </w:rPr>
              <w:t xml:space="preserve"> future </w:t>
            </w:r>
            <w:r w:rsidRPr="00112595">
              <w:rPr>
                <w:rFonts w:ascii="FS Me Light" w:eastAsia="Calibri" w:hAnsi="FS Me Light"/>
                <w:color w:val="auto"/>
                <w:sz w:val="24"/>
                <w:szCs w:val="24"/>
              </w:rPr>
              <w:t>n</w:t>
            </w:r>
            <w:r w:rsidR="00960990" w:rsidRPr="00112595">
              <w:rPr>
                <w:rFonts w:ascii="FS Me Light" w:eastAsia="Calibri" w:hAnsi="FS Me Light"/>
                <w:color w:val="auto"/>
                <w:sz w:val="24"/>
                <w:szCs w:val="24"/>
              </w:rPr>
              <w:t>eed will have to be established</w:t>
            </w:r>
            <w:r w:rsidR="00704BF2" w:rsidRPr="00112595">
              <w:rPr>
                <w:rFonts w:ascii="FS Me Light" w:eastAsia="Calibri" w:hAnsi="FS Me Light"/>
                <w:color w:val="auto"/>
                <w:sz w:val="24"/>
                <w:szCs w:val="24"/>
              </w:rPr>
              <w:t xml:space="preserve"> prior to </w:t>
            </w:r>
            <w:r w:rsidR="00266C14">
              <w:rPr>
                <w:rFonts w:ascii="FS Me Light" w:eastAsia="Calibri" w:hAnsi="FS Me Light"/>
                <w:color w:val="auto"/>
                <w:sz w:val="24"/>
                <w:szCs w:val="24"/>
              </w:rPr>
              <w:t xml:space="preserve">any </w:t>
            </w:r>
            <w:r w:rsidR="00124EFC" w:rsidRPr="00112595">
              <w:rPr>
                <w:rFonts w:ascii="FS Me Light" w:eastAsia="Calibri" w:hAnsi="FS Me Light"/>
                <w:color w:val="auto"/>
                <w:sz w:val="24"/>
                <w:szCs w:val="24"/>
              </w:rPr>
              <w:t>commitment. E</w:t>
            </w:r>
            <w:r w:rsidR="00960990" w:rsidRPr="00112595">
              <w:rPr>
                <w:rFonts w:ascii="FS Me Light" w:eastAsia="Calibri" w:hAnsi="FS Me Light"/>
                <w:color w:val="auto"/>
                <w:sz w:val="24"/>
                <w:szCs w:val="24"/>
              </w:rPr>
              <w:t>nsuring we are aware of the</w:t>
            </w:r>
            <w:r w:rsidR="00531199" w:rsidRPr="00112595">
              <w:rPr>
                <w:rFonts w:ascii="FS Me Light" w:eastAsia="Calibri" w:hAnsi="FS Me Light"/>
                <w:color w:val="auto"/>
                <w:sz w:val="24"/>
                <w:szCs w:val="24"/>
              </w:rPr>
              <w:t xml:space="preserve"> pitfalls </w:t>
            </w:r>
            <w:r w:rsidR="00357BA5" w:rsidRPr="00112595">
              <w:rPr>
                <w:rFonts w:ascii="FS Me Light" w:eastAsia="Calibri" w:hAnsi="FS Me Light"/>
                <w:color w:val="auto"/>
                <w:sz w:val="24"/>
                <w:szCs w:val="24"/>
              </w:rPr>
              <w:t>and opportunities</w:t>
            </w:r>
            <w:r w:rsidR="00124EFC" w:rsidRPr="00112595">
              <w:rPr>
                <w:rFonts w:ascii="FS Me Light" w:eastAsia="Calibri" w:hAnsi="FS Me Light"/>
                <w:color w:val="auto"/>
                <w:sz w:val="24"/>
                <w:szCs w:val="24"/>
              </w:rPr>
              <w:t>, as well as potential partners</w:t>
            </w:r>
            <w:r w:rsidR="00A93C6D" w:rsidRPr="00112595">
              <w:rPr>
                <w:rFonts w:ascii="FS Me Light" w:eastAsia="Calibri" w:hAnsi="FS Me Light"/>
                <w:color w:val="auto"/>
                <w:sz w:val="24"/>
                <w:szCs w:val="24"/>
              </w:rPr>
              <w:t>hips, will safeguard against the commitment</w:t>
            </w:r>
            <w:r w:rsidR="00357BA5" w:rsidRPr="00112595">
              <w:rPr>
                <w:rFonts w:ascii="FS Me Light" w:eastAsia="Calibri" w:hAnsi="FS Me Light"/>
                <w:color w:val="auto"/>
                <w:sz w:val="24"/>
                <w:szCs w:val="24"/>
              </w:rPr>
              <w:t xml:space="preserve"> </w:t>
            </w:r>
            <w:r w:rsidR="00D278A0" w:rsidRPr="00112595">
              <w:rPr>
                <w:rFonts w:ascii="FS Me Light" w:eastAsia="Calibri" w:hAnsi="FS Me Light"/>
                <w:color w:val="auto"/>
                <w:sz w:val="24"/>
                <w:szCs w:val="24"/>
              </w:rPr>
              <w:t xml:space="preserve">of </w:t>
            </w:r>
            <w:r w:rsidR="00531199" w:rsidRPr="00112595">
              <w:rPr>
                <w:rFonts w:ascii="FS Me Light" w:eastAsia="Calibri" w:hAnsi="FS Me Light"/>
                <w:color w:val="auto"/>
                <w:sz w:val="24"/>
                <w:szCs w:val="24"/>
              </w:rPr>
              <w:t xml:space="preserve">significant </w:t>
            </w:r>
            <w:r w:rsidR="006A2029" w:rsidRPr="00112595">
              <w:rPr>
                <w:rFonts w:ascii="FS Me Light" w:eastAsia="Calibri" w:hAnsi="FS Me Light"/>
                <w:color w:val="auto"/>
                <w:sz w:val="24"/>
                <w:szCs w:val="24"/>
              </w:rPr>
              <w:t>time and resources for little reward.</w:t>
            </w:r>
          </w:p>
        </w:tc>
      </w:tr>
      <w:tr w:rsidR="007C55BE" w:rsidRPr="00112595" w14:paraId="44918649" w14:textId="77777777" w:rsidTr="002A54EF">
        <w:tc>
          <w:tcPr>
            <w:tcW w:w="2547" w:type="dxa"/>
          </w:tcPr>
          <w:p w14:paraId="6AAEFC40" w14:textId="648A416C" w:rsidR="00BD74FD" w:rsidRPr="00112595" w:rsidRDefault="00BD74FD" w:rsidP="00BA624C">
            <w:pPr>
              <w:pStyle w:val="BodyText"/>
              <w:spacing w:after="0"/>
              <w:rPr>
                <w:rFonts w:ascii="FS Me Light" w:hAnsi="FS Me Light"/>
                <w:color w:val="auto"/>
                <w:sz w:val="24"/>
                <w:szCs w:val="24"/>
              </w:rPr>
            </w:pPr>
            <w:r w:rsidRPr="00112595">
              <w:rPr>
                <w:rFonts w:ascii="FS Me Light" w:hAnsi="FS Me Light"/>
                <w:color w:val="auto"/>
                <w:sz w:val="24"/>
                <w:szCs w:val="24"/>
              </w:rPr>
              <w:t>What we’ll do</w:t>
            </w:r>
          </w:p>
        </w:tc>
        <w:tc>
          <w:tcPr>
            <w:tcW w:w="7085" w:type="dxa"/>
          </w:tcPr>
          <w:p w14:paraId="56102613" w14:textId="6F739A45" w:rsidR="00BD74FD" w:rsidRPr="00112595" w:rsidRDefault="00D9238B" w:rsidP="00EE66B8">
            <w:pPr>
              <w:pStyle w:val="BodyText"/>
              <w:spacing w:after="0"/>
              <w:rPr>
                <w:rFonts w:ascii="FS Me Light" w:hAnsi="FS Me Light"/>
                <w:color w:val="auto"/>
                <w:sz w:val="24"/>
                <w:szCs w:val="24"/>
              </w:rPr>
            </w:pPr>
            <w:r w:rsidRPr="007C55BE">
              <w:rPr>
                <w:rFonts w:ascii="FS Me Light" w:hAnsi="FS Me Light"/>
                <w:color w:val="auto"/>
                <w:sz w:val="24"/>
                <w:szCs w:val="24"/>
              </w:rPr>
              <w:t>Alongside Recommendations 4</w:t>
            </w:r>
            <w:r w:rsidR="00245AA6" w:rsidRPr="00112595">
              <w:rPr>
                <w:rFonts w:ascii="FS Me Light" w:hAnsi="FS Me Light"/>
                <w:color w:val="auto"/>
                <w:sz w:val="24"/>
                <w:szCs w:val="24"/>
              </w:rPr>
              <w:t xml:space="preserve">, </w:t>
            </w:r>
            <w:r w:rsidRPr="00112595">
              <w:rPr>
                <w:rFonts w:ascii="FS Me Light" w:hAnsi="FS Me Light"/>
                <w:color w:val="auto"/>
                <w:sz w:val="24"/>
                <w:szCs w:val="24"/>
              </w:rPr>
              <w:t>7</w:t>
            </w:r>
            <w:r w:rsidR="00B871E4" w:rsidRPr="00112595">
              <w:rPr>
                <w:rFonts w:ascii="FS Me Light" w:hAnsi="FS Me Light"/>
                <w:color w:val="auto"/>
                <w:sz w:val="24"/>
                <w:szCs w:val="24"/>
              </w:rPr>
              <w:t>, 8</w:t>
            </w:r>
            <w:r w:rsidR="00BE4D0B" w:rsidRPr="00112595">
              <w:rPr>
                <w:rFonts w:ascii="FS Me Light" w:hAnsi="FS Me Light"/>
                <w:color w:val="auto"/>
                <w:sz w:val="24"/>
                <w:szCs w:val="24"/>
              </w:rPr>
              <w:t>,</w:t>
            </w:r>
            <w:r w:rsidR="00245AA6" w:rsidRPr="00112595">
              <w:rPr>
                <w:rFonts w:ascii="FS Me Light" w:hAnsi="FS Me Light"/>
                <w:color w:val="auto"/>
                <w:sz w:val="24"/>
                <w:szCs w:val="24"/>
              </w:rPr>
              <w:t xml:space="preserve"> 13</w:t>
            </w:r>
            <w:r w:rsidR="00BE4D0B" w:rsidRPr="00112595">
              <w:rPr>
                <w:rFonts w:ascii="FS Me Light" w:hAnsi="FS Me Light"/>
                <w:color w:val="auto"/>
                <w:sz w:val="24"/>
                <w:szCs w:val="24"/>
              </w:rPr>
              <w:t xml:space="preserve"> and 14</w:t>
            </w:r>
            <w:r w:rsidRPr="00112595">
              <w:rPr>
                <w:rFonts w:ascii="FS Me Light" w:hAnsi="FS Me Light"/>
                <w:color w:val="auto"/>
                <w:sz w:val="24"/>
                <w:szCs w:val="24"/>
              </w:rPr>
              <w:t xml:space="preserve">, in conjunction with the </w:t>
            </w:r>
            <w:r w:rsidR="00200DF1">
              <w:rPr>
                <w:rFonts w:ascii="FS Me Light" w:hAnsi="FS Me Light"/>
                <w:color w:val="auto"/>
                <w:sz w:val="24"/>
                <w:szCs w:val="24"/>
              </w:rPr>
              <w:t xml:space="preserve">Welsh Language </w:t>
            </w:r>
            <w:r w:rsidR="00E566A2">
              <w:rPr>
                <w:rFonts w:ascii="FS Me Light" w:hAnsi="FS Me Light"/>
                <w:color w:val="auto"/>
                <w:sz w:val="24"/>
                <w:szCs w:val="24"/>
              </w:rPr>
              <w:t>Enabler</w:t>
            </w:r>
            <w:r w:rsidRPr="00112595">
              <w:rPr>
                <w:rFonts w:ascii="FS Me Light" w:hAnsi="FS Me Light"/>
                <w:color w:val="auto"/>
                <w:sz w:val="24"/>
                <w:szCs w:val="24"/>
              </w:rPr>
              <w:t xml:space="preserve"> </w:t>
            </w:r>
            <w:r w:rsidR="00E566A2">
              <w:rPr>
                <w:rFonts w:ascii="FS Me Light" w:hAnsi="FS Me Light"/>
                <w:color w:val="auto"/>
                <w:sz w:val="24"/>
                <w:szCs w:val="24"/>
              </w:rPr>
              <w:t>r</w:t>
            </w:r>
            <w:r w:rsidRPr="00112595">
              <w:rPr>
                <w:rFonts w:ascii="FS Me Light" w:hAnsi="FS Me Light"/>
                <w:color w:val="auto"/>
                <w:sz w:val="24"/>
                <w:szCs w:val="24"/>
              </w:rPr>
              <w:t xml:space="preserve">ole and </w:t>
            </w:r>
            <w:r w:rsidR="00266C14">
              <w:rPr>
                <w:rFonts w:ascii="FS Me Light" w:hAnsi="FS Me Light"/>
                <w:color w:val="auto"/>
                <w:sz w:val="24"/>
                <w:szCs w:val="24"/>
              </w:rPr>
              <w:t>alongside Recommendation 1 from the Welsh Language Arts Mapping Report</w:t>
            </w:r>
            <w:r w:rsidR="00FD5180">
              <w:rPr>
                <w:rFonts w:ascii="FS Me Light" w:hAnsi="FS Me Light"/>
                <w:color w:val="auto"/>
                <w:sz w:val="24"/>
                <w:szCs w:val="24"/>
              </w:rPr>
              <w:t>,</w:t>
            </w:r>
            <w:r w:rsidRPr="00112595">
              <w:rPr>
                <w:rFonts w:ascii="FS Me Light" w:hAnsi="FS Me Light"/>
                <w:color w:val="auto"/>
                <w:sz w:val="24"/>
                <w:szCs w:val="24"/>
              </w:rPr>
              <w:t xml:space="preserve"> we will investigate how this happens at present across both languages, </w:t>
            </w:r>
            <w:r w:rsidR="00FD5180">
              <w:rPr>
                <w:rFonts w:ascii="FS Me Light" w:hAnsi="FS Me Light"/>
                <w:color w:val="auto"/>
                <w:sz w:val="24"/>
                <w:szCs w:val="24"/>
              </w:rPr>
              <w:t xml:space="preserve">uncover </w:t>
            </w:r>
            <w:r w:rsidRPr="00112595">
              <w:rPr>
                <w:rFonts w:ascii="FS Me Light" w:hAnsi="FS Me Light"/>
                <w:color w:val="auto"/>
                <w:sz w:val="24"/>
                <w:szCs w:val="24"/>
              </w:rPr>
              <w:t xml:space="preserve">the perceived and actual benefits, and present a case for action that is most appropriate and </w:t>
            </w:r>
            <w:r w:rsidR="00EE66B8" w:rsidRPr="00112595">
              <w:rPr>
                <w:rFonts w:ascii="FS Me Light" w:hAnsi="FS Me Light"/>
                <w:color w:val="auto"/>
                <w:sz w:val="24"/>
                <w:szCs w:val="24"/>
              </w:rPr>
              <w:t xml:space="preserve">likely to succeed. </w:t>
            </w:r>
          </w:p>
        </w:tc>
      </w:tr>
      <w:tr w:rsidR="007C55BE" w:rsidRPr="00112595" w14:paraId="7423C61B" w14:textId="77777777" w:rsidTr="002A54EF">
        <w:tc>
          <w:tcPr>
            <w:tcW w:w="2547" w:type="dxa"/>
          </w:tcPr>
          <w:p w14:paraId="1DDC3772" w14:textId="77777777" w:rsidR="003C564A" w:rsidRPr="00112595" w:rsidRDefault="003C564A" w:rsidP="00BA624C">
            <w:pPr>
              <w:pStyle w:val="BodyText"/>
              <w:spacing w:after="0"/>
              <w:rPr>
                <w:rStyle w:val="FootnoteReference"/>
                <w:color w:val="auto"/>
                <w:szCs w:val="24"/>
                <w:vertAlign w:val="baseline"/>
              </w:rPr>
            </w:pPr>
            <w:r w:rsidRPr="00112595">
              <w:rPr>
                <w:rFonts w:ascii="FS Me Light" w:hAnsi="FS Me Light"/>
                <w:color w:val="auto"/>
                <w:sz w:val="24"/>
                <w:szCs w:val="24"/>
              </w:rPr>
              <w:t>By when</w:t>
            </w:r>
          </w:p>
        </w:tc>
        <w:tc>
          <w:tcPr>
            <w:tcW w:w="7085" w:type="dxa"/>
          </w:tcPr>
          <w:p w14:paraId="2447DE31" w14:textId="550E4F5A" w:rsidR="00B1465B" w:rsidRPr="000E3DC4" w:rsidRDefault="00200DF1" w:rsidP="0054214B">
            <w:pPr>
              <w:pStyle w:val="BodyText"/>
              <w:spacing w:after="0"/>
              <w:rPr>
                <w:rStyle w:val="FootnoteReference"/>
                <w:color w:val="auto"/>
                <w:szCs w:val="24"/>
                <w:vertAlign w:val="baseline"/>
              </w:rPr>
            </w:pPr>
            <w:r>
              <w:rPr>
                <w:rFonts w:ascii="FS Me Light" w:hAnsi="FS Me Light"/>
                <w:color w:val="auto"/>
                <w:sz w:val="24"/>
                <w:szCs w:val="24"/>
              </w:rPr>
              <w:t>M</w:t>
            </w:r>
            <w:r w:rsidR="00F40B18">
              <w:rPr>
                <w:rFonts w:ascii="FS Me Light" w:hAnsi="FS Me Light"/>
                <w:color w:val="auto"/>
                <w:sz w:val="24"/>
                <w:szCs w:val="24"/>
              </w:rPr>
              <w:t>ay</w:t>
            </w:r>
            <w:r w:rsidR="001C0F68">
              <w:rPr>
                <w:rFonts w:ascii="FS Me Light" w:hAnsi="FS Me Light"/>
                <w:color w:val="auto"/>
                <w:sz w:val="24"/>
                <w:szCs w:val="24"/>
              </w:rPr>
              <w:t xml:space="preserve"> 202</w:t>
            </w:r>
            <w:r>
              <w:rPr>
                <w:rFonts w:ascii="FS Me Light" w:hAnsi="FS Me Light"/>
                <w:color w:val="auto"/>
                <w:sz w:val="24"/>
                <w:szCs w:val="24"/>
              </w:rPr>
              <w:t>2</w:t>
            </w:r>
          </w:p>
        </w:tc>
      </w:tr>
      <w:tr w:rsidR="00EB012E" w:rsidRPr="00112595" w14:paraId="40139A24" w14:textId="77777777" w:rsidTr="0000458B">
        <w:trPr>
          <w:trHeight w:val="733"/>
        </w:trPr>
        <w:tc>
          <w:tcPr>
            <w:tcW w:w="2547" w:type="dxa"/>
          </w:tcPr>
          <w:p w14:paraId="34B76C65" w14:textId="77777777" w:rsidR="00EB012E" w:rsidRPr="00112595" w:rsidRDefault="00EB012E" w:rsidP="00BA624C">
            <w:pPr>
              <w:pStyle w:val="BodyText"/>
              <w:spacing w:after="0"/>
              <w:rPr>
                <w:rFonts w:ascii="FS Me Light" w:hAnsi="FS Me Light"/>
                <w:color w:val="auto"/>
                <w:sz w:val="24"/>
                <w:szCs w:val="24"/>
              </w:rPr>
            </w:pPr>
            <w:r w:rsidRPr="00112595">
              <w:rPr>
                <w:rFonts w:ascii="FS Me Light" w:hAnsi="FS Me Light"/>
                <w:color w:val="auto"/>
                <w:sz w:val="24"/>
                <w:szCs w:val="24"/>
              </w:rPr>
              <w:t>Resource implications</w:t>
            </w:r>
          </w:p>
        </w:tc>
        <w:tc>
          <w:tcPr>
            <w:tcW w:w="7085" w:type="dxa"/>
          </w:tcPr>
          <w:p w14:paraId="7AB65624" w14:textId="6BDD9D83" w:rsidR="00B1465B" w:rsidRPr="001120E6" w:rsidRDefault="00354283" w:rsidP="00354283">
            <w:pPr>
              <w:pStyle w:val="BodyText"/>
              <w:spacing w:after="0"/>
              <w:rPr>
                <w:rFonts w:ascii="FS Me Light" w:hAnsi="FS Me Light"/>
                <w:color w:val="0D0D0D" w:themeColor="text1" w:themeTint="F2"/>
                <w:sz w:val="24"/>
                <w:szCs w:val="24"/>
              </w:rPr>
            </w:pPr>
            <w:r>
              <w:rPr>
                <w:rFonts w:ascii="FS Me Light" w:hAnsi="FS Me Light"/>
                <w:color w:val="auto"/>
                <w:sz w:val="24"/>
                <w:szCs w:val="24"/>
              </w:rPr>
              <w:t>Staff time attending network meetings delivered through Recommendation 1 of the Welsh Language Mapping Report.</w:t>
            </w:r>
          </w:p>
        </w:tc>
      </w:tr>
    </w:tbl>
    <w:p w14:paraId="53BFF8B1" w14:textId="1B73DE84" w:rsidR="003C564A" w:rsidRPr="00112595" w:rsidRDefault="003C564A" w:rsidP="00BA624C">
      <w:pPr>
        <w:pStyle w:val="BodyText"/>
        <w:spacing w:after="0"/>
        <w:rPr>
          <w:color w:val="auto"/>
        </w:rPr>
      </w:pPr>
    </w:p>
    <w:p w14:paraId="32E1FBB5" w14:textId="77777777" w:rsidR="00EC786D" w:rsidRPr="00112595" w:rsidRDefault="00EC786D">
      <w:pPr>
        <w:rPr>
          <w:color w:val="auto"/>
        </w:rPr>
      </w:pPr>
      <w:r w:rsidRPr="00112595">
        <w:rPr>
          <w:color w:val="auto"/>
        </w:rPr>
        <w:br w:type="page"/>
      </w:r>
    </w:p>
    <w:tbl>
      <w:tblPr>
        <w:tblStyle w:val="TableGrid"/>
        <w:tblW w:w="0" w:type="auto"/>
        <w:tblLook w:val="04A0" w:firstRow="1" w:lastRow="0" w:firstColumn="1" w:lastColumn="0" w:noHBand="0" w:noVBand="1"/>
      </w:tblPr>
      <w:tblGrid>
        <w:gridCol w:w="2547"/>
        <w:gridCol w:w="7085"/>
      </w:tblGrid>
      <w:tr w:rsidR="007C55BE" w:rsidRPr="00112595" w14:paraId="59C4B31E" w14:textId="77777777" w:rsidTr="00B1465B">
        <w:tc>
          <w:tcPr>
            <w:tcW w:w="2547" w:type="dxa"/>
            <w:shd w:val="clear" w:color="auto" w:fill="DEEAF6" w:themeFill="accent5" w:themeFillTint="33"/>
          </w:tcPr>
          <w:p w14:paraId="03C3425C" w14:textId="51793B3A" w:rsidR="00EE49F6" w:rsidRPr="00112595" w:rsidRDefault="00EE49F6" w:rsidP="00EE49F6">
            <w:pPr>
              <w:pStyle w:val="BodyText"/>
              <w:spacing w:after="0"/>
              <w:rPr>
                <w:rFonts w:ascii="FS Me Light" w:hAnsi="FS Me Light"/>
                <w:b/>
                <w:bCs/>
                <w:color w:val="auto"/>
                <w:sz w:val="24"/>
                <w:szCs w:val="24"/>
              </w:rPr>
            </w:pPr>
            <w:r w:rsidRPr="00112595">
              <w:rPr>
                <w:rFonts w:ascii="FS Me Light" w:hAnsi="FS Me Light"/>
                <w:b/>
                <w:bCs/>
                <w:color w:val="auto"/>
                <w:sz w:val="24"/>
                <w:szCs w:val="24"/>
              </w:rPr>
              <w:t>Recommendation 6</w:t>
            </w:r>
          </w:p>
          <w:p w14:paraId="74D57B3E" w14:textId="77777777" w:rsidR="00EE49F6" w:rsidRPr="00112595" w:rsidRDefault="00EE49F6" w:rsidP="00EE49F6">
            <w:pPr>
              <w:pStyle w:val="BodyText"/>
              <w:spacing w:after="0"/>
              <w:rPr>
                <w:rStyle w:val="FootnoteReference"/>
                <w:b/>
                <w:bCs/>
                <w:color w:val="auto"/>
                <w:szCs w:val="24"/>
                <w:vertAlign w:val="baseline"/>
              </w:rPr>
            </w:pPr>
          </w:p>
        </w:tc>
        <w:tc>
          <w:tcPr>
            <w:tcW w:w="7085" w:type="dxa"/>
            <w:shd w:val="clear" w:color="auto" w:fill="DEEAF6" w:themeFill="accent5" w:themeFillTint="33"/>
          </w:tcPr>
          <w:p w14:paraId="3CE5DFBA" w14:textId="1DC51195" w:rsidR="00EE49F6" w:rsidRPr="00112595" w:rsidRDefault="00495C1C" w:rsidP="00495C1C">
            <w:pPr>
              <w:autoSpaceDE w:val="0"/>
              <w:autoSpaceDN w:val="0"/>
              <w:adjustRightInd w:val="0"/>
              <w:spacing w:before="0" w:line="240" w:lineRule="auto"/>
              <w:rPr>
                <w:rStyle w:val="FootnoteReference"/>
                <w:rFonts w:cs="Calibri"/>
                <w:color w:val="auto"/>
                <w:szCs w:val="24"/>
                <w:vertAlign w:val="baseline"/>
              </w:rPr>
            </w:pPr>
            <w:r w:rsidRPr="00112595">
              <w:rPr>
                <w:rFonts w:ascii="FS Me Light" w:hAnsi="FS Me Light" w:cs="Calibri"/>
                <w:sz w:val="24"/>
                <w:szCs w:val="24"/>
              </w:rPr>
              <w:t>Commission research to improve the Council and sector’s understanding of the relationship between the Welsh language and disabilities and other hard to reach communities in the arts, creating opportunities for disabled people to participate in Welsh, and to ensure that the sector can attract new Welsh-speaking audiences accessibly</w:t>
            </w:r>
          </w:p>
        </w:tc>
      </w:tr>
      <w:tr w:rsidR="007C55BE" w:rsidRPr="00112595" w14:paraId="67CB1881" w14:textId="77777777" w:rsidTr="00F05A77">
        <w:tc>
          <w:tcPr>
            <w:tcW w:w="2547" w:type="dxa"/>
          </w:tcPr>
          <w:p w14:paraId="4E0BC4B3" w14:textId="77777777" w:rsidR="00920531" w:rsidRPr="00112595" w:rsidRDefault="00920531" w:rsidP="00EE49F6">
            <w:pPr>
              <w:pStyle w:val="BodyText"/>
              <w:spacing w:after="0"/>
              <w:rPr>
                <w:rFonts w:ascii="FS Me Light" w:hAnsi="FS Me Light"/>
                <w:color w:val="auto"/>
                <w:sz w:val="24"/>
                <w:szCs w:val="24"/>
              </w:rPr>
            </w:pPr>
            <w:r w:rsidRPr="00112595">
              <w:rPr>
                <w:rFonts w:ascii="FS Me Light" w:hAnsi="FS Me Light"/>
                <w:color w:val="auto"/>
                <w:sz w:val="24"/>
                <w:szCs w:val="24"/>
              </w:rPr>
              <w:t xml:space="preserve">Response </w:t>
            </w:r>
          </w:p>
          <w:p w14:paraId="6A1869DA" w14:textId="4D2F6C4B" w:rsidR="00EE49F6" w:rsidRPr="00112595" w:rsidRDefault="00EE49F6" w:rsidP="00EE49F6">
            <w:pPr>
              <w:pStyle w:val="BodyText"/>
              <w:spacing w:after="0"/>
              <w:rPr>
                <w:rStyle w:val="FootnoteReference"/>
                <w:color w:val="auto"/>
                <w:szCs w:val="24"/>
                <w:vertAlign w:val="baseline"/>
              </w:rPr>
            </w:pPr>
          </w:p>
        </w:tc>
        <w:tc>
          <w:tcPr>
            <w:tcW w:w="7085" w:type="dxa"/>
          </w:tcPr>
          <w:p w14:paraId="209FC8A1" w14:textId="6FD7979C" w:rsidR="002F1E95" w:rsidRPr="00112595" w:rsidRDefault="00922E91" w:rsidP="00C3409C">
            <w:pPr>
              <w:rPr>
                <w:rFonts w:ascii="FS Me Light" w:hAnsi="FS Me Light"/>
                <w:sz w:val="24"/>
                <w:szCs w:val="24"/>
              </w:rPr>
            </w:pPr>
            <w:r w:rsidRPr="007C55BE">
              <w:rPr>
                <w:rFonts w:ascii="FS Me Light" w:hAnsi="FS Me Light"/>
                <w:sz w:val="24"/>
                <w:szCs w:val="24"/>
              </w:rPr>
              <w:t xml:space="preserve">The creation of more opportunities for disabled people to participate through the medium of Welsh has been a recurring theme for some time. </w:t>
            </w:r>
            <w:r w:rsidR="00C3409C" w:rsidRPr="00112595">
              <w:rPr>
                <w:rFonts w:ascii="FS Me Light" w:hAnsi="FS Me Light"/>
                <w:sz w:val="24"/>
                <w:szCs w:val="24"/>
              </w:rPr>
              <w:t>More often than not provision across the arts in Wales</w:t>
            </w:r>
            <w:r w:rsidR="002D1130" w:rsidRPr="00112595">
              <w:rPr>
                <w:rFonts w:ascii="FS Me Light" w:hAnsi="FS Me Light"/>
                <w:sz w:val="24"/>
                <w:szCs w:val="24"/>
              </w:rPr>
              <w:t xml:space="preserve"> for disabled people</w:t>
            </w:r>
            <w:r w:rsidR="00C3409C" w:rsidRPr="00112595">
              <w:rPr>
                <w:rFonts w:ascii="FS Me Light" w:hAnsi="FS Me Light"/>
                <w:sz w:val="24"/>
                <w:szCs w:val="24"/>
              </w:rPr>
              <w:t xml:space="preserve"> will be through the English language</w:t>
            </w:r>
            <w:r w:rsidR="00076EB7" w:rsidRPr="00112595">
              <w:rPr>
                <w:rFonts w:ascii="FS Me Light" w:hAnsi="FS Me Light"/>
                <w:sz w:val="24"/>
                <w:szCs w:val="24"/>
              </w:rPr>
              <w:t>,</w:t>
            </w:r>
            <w:r w:rsidR="00BF63A4" w:rsidRPr="00112595">
              <w:rPr>
                <w:rFonts w:ascii="FS Me Light" w:hAnsi="FS Me Light"/>
                <w:sz w:val="24"/>
                <w:szCs w:val="24"/>
              </w:rPr>
              <w:t xml:space="preserve"> </w:t>
            </w:r>
            <w:r w:rsidR="002F1E95" w:rsidRPr="00112595">
              <w:rPr>
                <w:rFonts w:ascii="FS Me Light" w:hAnsi="FS Me Light"/>
                <w:sz w:val="24"/>
                <w:szCs w:val="24"/>
              </w:rPr>
              <w:t>and work is being undertaken to explore this issue throughout the sector.</w:t>
            </w:r>
          </w:p>
          <w:p w14:paraId="50E7C3FA" w14:textId="4157B40A" w:rsidR="00EA1800" w:rsidRPr="00112595" w:rsidRDefault="00922E91" w:rsidP="00DA7684">
            <w:pPr>
              <w:rPr>
                <w:rFonts w:ascii="FS Me Light" w:hAnsi="FS Me Light"/>
                <w:sz w:val="24"/>
                <w:szCs w:val="24"/>
              </w:rPr>
            </w:pPr>
            <w:r w:rsidRPr="00112595">
              <w:rPr>
                <w:rFonts w:ascii="FS Me Light" w:hAnsi="FS Me Light"/>
                <w:sz w:val="24"/>
                <w:szCs w:val="24"/>
              </w:rPr>
              <w:t xml:space="preserve">Looking at the relationship between </w:t>
            </w:r>
            <w:r w:rsidR="00C3409C" w:rsidRPr="00112595">
              <w:rPr>
                <w:rFonts w:ascii="FS Me Light" w:hAnsi="FS Me Light"/>
                <w:sz w:val="24"/>
                <w:szCs w:val="24"/>
              </w:rPr>
              <w:t>communities that face disadvantage due to socio- economic</w:t>
            </w:r>
            <w:r w:rsidRPr="00112595">
              <w:rPr>
                <w:rFonts w:ascii="FS Me Light" w:hAnsi="FS Me Light"/>
                <w:sz w:val="24"/>
                <w:szCs w:val="24"/>
              </w:rPr>
              <w:t xml:space="preserve"> factors</w:t>
            </w:r>
            <w:r w:rsidR="00AE7F8C" w:rsidRPr="00112595">
              <w:rPr>
                <w:rFonts w:ascii="FS Me Light" w:hAnsi="FS Me Light"/>
                <w:sz w:val="24"/>
                <w:szCs w:val="24"/>
              </w:rPr>
              <w:t xml:space="preserve"> and the</w:t>
            </w:r>
            <w:r w:rsidR="006903E7">
              <w:rPr>
                <w:rFonts w:ascii="FS Me Light" w:hAnsi="FS Me Light"/>
                <w:sz w:val="24"/>
                <w:szCs w:val="24"/>
              </w:rPr>
              <w:t xml:space="preserve"> opportunity to engage with them through the</w:t>
            </w:r>
            <w:r w:rsidR="00AE7F8C" w:rsidRPr="00112595">
              <w:rPr>
                <w:rFonts w:ascii="FS Me Light" w:hAnsi="FS Me Light"/>
                <w:sz w:val="24"/>
                <w:szCs w:val="24"/>
              </w:rPr>
              <w:t xml:space="preserve"> Welsh Language, this is again something that requires further thought and </w:t>
            </w:r>
            <w:r w:rsidR="00F56EBC" w:rsidRPr="00112595">
              <w:rPr>
                <w:rFonts w:ascii="FS Me Light" w:hAnsi="FS Me Light"/>
                <w:sz w:val="24"/>
                <w:szCs w:val="24"/>
              </w:rPr>
              <w:t>exploration. Co</w:t>
            </w:r>
            <w:r w:rsidR="00487C68" w:rsidRPr="00112595">
              <w:rPr>
                <w:rFonts w:ascii="FS Me Light" w:hAnsi="FS Me Light"/>
                <w:sz w:val="24"/>
                <w:szCs w:val="24"/>
              </w:rPr>
              <w:t>llaborating</w:t>
            </w:r>
            <w:r w:rsidR="00F56EBC" w:rsidRPr="00112595">
              <w:rPr>
                <w:rFonts w:ascii="FS Me Light" w:hAnsi="FS Me Light"/>
                <w:sz w:val="24"/>
                <w:szCs w:val="24"/>
              </w:rPr>
              <w:t xml:space="preserve"> with partner organisations and incorporating this into</w:t>
            </w:r>
            <w:r w:rsidR="00F27D2D" w:rsidRPr="00112595">
              <w:rPr>
                <w:rFonts w:ascii="FS Me Light" w:hAnsi="FS Me Light"/>
                <w:sz w:val="24"/>
                <w:szCs w:val="24"/>
              </w:rPr>
              <w:t xml:space="preserve"> the remit of Recommendation 10 </w:t>
            </w:r>
            <w:r w:rsidR="00487C68" w:rsidRPr="00112595">
              <w:rPr>
                <w:rFonts w:ascii="FS Me Light" w:hAnsi="FS Me Light"/>
                <w:sz w:val="24"/>
                <w:szCs w:val="24"/>
              </w:rPr>
              <w:t xml:space="preserve">seems the best viable option for uncovering the main themes </w:t>
            </w:r>
            <w:r w:rsidR="00DA7684" w:rsidRPr="00112595">
              <w:rPr>
                <w:rFonts w:ascii="FS Me Light" w:hAnsi="FS Me Light"/>
                <w:sz w:val="24"/>
                <w:szCs w:val="24"/>
              </w:rPr>
              <w:t>here and developing actions pertinent to the needs of those communities.</w:t>
            </w:r>
            <w:r w:rsidR="00EA1800" w:rsidRPr="00112595">
              <w:rPr>
                <w:rFonts w:ascii="FS Me Light" w:hAnsi="FS Me Light"/>
                <w:sz w:val="24"/>
                <w:szCs w:val="24"/>
              </w:rPr>
              <w:t xml:space="preserve"> </w:t>
            </w:r>
          </w:p>
          <w:p w14:paraId="45A1B5DF" w14:textId="0F816EA7" w:rsidR="00EA1800" w:rsidRPr="00112595" w:rsidRDefault="00EA1800" w:rsidP="00DA7684">
            <w:pPr>
              <w:rPr>
                <w:rStyle w:val="FootnoteReference"/>
                <w:color w:val="auto"/>
                <w:szCs w:val="24"/>
                <w:vertAlign w:val="baseline"/>
              </w:rPr>
            </w:pPr>
            <w:r w:rsidRPr="00112595">
              <w:rPr>
                <w:rFonts w:ascii="FS Me Light" w:hAnsi="FS Me Light"/>
                <w:sz w:val="24"/>
                <w:szCs w:val="24"/>
              </w:rPr>
              <w:t>Both aspects of the recommendation lead us to realise that the issues are wider than just marketing and requires a bigger remit for investigation and exploration than the original brief allowed. The issue speaks to the heart of our corporate plan and it is crucial that any work undertaken be of the highest strategic importance.</w:t>
            </w:r>
          </w:p>
        </w:tc>
      </w:tr>
      <w:tr w:rsidR="007C55BE" w:rsidRPr="00112595" w14:paraId="00B19008" w14:textId="77777777" w:rsidTr="00F05A77">
        <w:tc>
          <w:tcPr>
            <w:tcW w:w="2547" w:type="dxa"/>
          </w:tcPr>
          <w:p w14:paraId="6F2A6520" w14:textId="2F5A5F99" w:rsidR="006E72CE" w:rsidRPr="005A7F3C" w:rsidRDefault="006E72CE" w:rsidP="00EE49F6">
            <w:pPr>
              <w:pStyle w:val="BodyText"/>
              <w:spacing w:after="0"/>
              <w:rPr>
                <w:rFonts w:ascii="FS Me Light" w:hAnsi="FS Me Light"/>
                <w:color w:val="auto"/>
                <w:sz w:val="24"/>
                <w:szCs w:val="24"/>
              </w:rPr>
            </w:pPr>
            <w:r w:rsidRPr="005A7F3C">
              <w:rPr>
                <w:rFonts w:ascii="FS Me Light" w:hAnsi="FS Me Light"/>
                <w:color w:val="auto"/>
                <w:sz w:val="24"/>
                <w:szCs w:val="24"/>
              </w:rPr>
              <w:t>What we’ll do</w:t>
            </w:r>
          </w:p>
        </w:tc>
        <w:tc>
          <w:tcPr>
            <w:tcW w:w="7085" w:type="dxa"/>
          </w:tcPr>
          <w:p w14:paraId="7E0501F8" w14:textId="641AAEA7" w:rsidR="00EA1800" w:rsidRPr="00374FA8" w:rsidRDefault="00EA1800" w:rsidP="00EA1800">
            <w:pPr>
              <w:rPr>
                <w:rFonts w:ascii="FS Me Light" w:hAnsi="FS Me Light"/>
                <w:sz w:val="24"/>
                <w:szCs w:val="24"/>
              </w:rPr>
            </w:pPr>
            <w:r w:rsidRPr="00374FA8">
              <w:rPr>
                <w:rFonts w:ascii="FS Me Light" w:hAnsi="FS Me Light"/>
                <w:sz w:val="24"/>
                <w:szCs w:val="24"/>
              </w:rPr>
              <w:t xml:space="preserve">Before deciding to commission research on this area, it is clear that we need to first continue our conversation with the disability sector and various target communities in order to improve our understanding of the relationship between the needs of disabled people and </w:t>
            </w:r>
            <w:r w:rsidR="00EE184B" w:rsidRPr="00374FA8">
              <w:rPr>
                <w:rFonts w:ascii="FS Me Light" w:hAnsi="FS Me Light"/>
                <w:sz w:val="24"/>
                <w:szCs w:val="24"/>
              </w:rPr>
              <w:t xml:space="preserve">socio-economic disadvantage </w:t>
            </w:r>
            <w:r w:rsidRPr="00374FA8">
              <w:rPr>
                <w:rFonts w:ascii="FS Me Light" w:hAnsi="FS Me Light"/>
                <w:sz w:val="24"/>
                <w:szCs w:val="24"/>
              </w:rPr>
              <w:t xml:space="preserve">communities when working within the context of the Welsh Language. </w:t>
            </w:r>
          </w:p>
          <w:p w14:paraId="3F70083C" w14:textId="73F274E5" w:rsidR="006E72CE" w:rsidRPr="00BE702D" w:rsidRDefault="00EA1800" w:rsidP="00EA1800">
            <w:pPr>
              <w:rPr>
                <w:rFonts w:ascii="FS Me Light" w:hAnsi="FS Me Light"/>
                <w:sz w:val="24"/>
                <w:szCs w:val="24"/>
              </w:rPr>
            </w:pPr>
            <w:r w:rsidRPr="005A7F3C">
              <w:rPr>
                <w:rFonts w:ascii="FS Me Light" w:hAnsi="FS Me Light"/>
                <w:sz w:val="24"/>
                <w:szCs w:val="24"/>
              </w:rPr>
              <w:t>We will continue to hold discussions with the sector</w:t>
            </w:r>
            <w:r w:rsidR="00EE184B" w:rsidRPr="005A7F3C">
              <w:rPr>
                <w:rFonts w:ascii="FS Me Light" w:hAnsi="FS Me Light"/>
                <w:sz w:val="24"/>
                <w:szCs w:val="24"/>
              </w:rPr>
              <w:t xml:space="preserve"> </w:t>
            </w:r>
            <w:r w:rsidRPr="005A7F3C">
              <w:rPr>
                <w:rFonts w:ascii="FS Me Light" w:hAnsi="FS Me Light"/>
                <w:sz w:val="24"/>
                <w:szCs w:val="24"/>
              </w:rPr>
              <w:t>and understanding how to proceed will become a key question that will link the</w:t>
            </w:r>
            <w:r w:rsidR="00246BA6" w:rsidRPr="00BE702D">
              <w:rPr>
                <w:rFonts w:ascii="FS Me Light" w:hAnsi="FS Me Light"/>
                <w:sz w:val="24"/>
                <w:szCs w:val="24"/>
              </w:rPr>
              <w:t xml:space="preserve"> Council’s commitment to the Welsh language with </w:t>
            </w:r>
            <w:r w:rsidRPr="00BE702D">
              <w:rPr>
                <w:rFonts w:ascii="FS Me Light" w:hAnsi="FS Me Light"/>
                <w:sz w:val="24"/>
                <w:szCs w:val="24"/>
              </w:rPr>
              <w:t>other distinct areas of our Equalities and Diversity work</w:t>
            </w:r>
            <w:r w:rsidR="008B3559" w:rsidRPr="00BE702D">
              <w:rPr>
                <w:rFonts w:ascii="FS Me Light" w:hAnsi="FS Me Light"/>
                <w:sz w:val="24"/>
                <w:szCs w:val="24"/>
              </w:rPr>
              <w:t>, in line with the goals of the Well-being of Future Generations Act.</w:t>
            </w:r>
            <w:r w:rsidRPr="00BE702D">
              <w:rPr>
                <w:rFonts w:ascii="FS Me Light" w:hAnsi="FS Me Light"/>
                <w:sz w:val="24"/>
                <w:szCs w:val="24"/>
              </w:rPr>
              <w:t xml:space="preserve"> </w:t>
            </w:r>
          </w:p>
          <w:p w14:paraId="01C1A353" w14:textId="44AAB1E2" w:rsidR="00A677C7" w:rsidRPr="005A7F3C" w:rsidRDefault="00A677C7" w:rsidP="00EA1800">
            <w:pPr>
              <w:rPr>
                <w:rFonts w:ascii="FS Me Light" w:hAnsi="FS Me Light"/>
                <w:sz w:val="24"/>
                <w:szCs w:val="24"/>
              </w:rPr>
            </w:pPr>
            <w:r w:rsidRPr="00BE702D">
              <w:rPr>
                <w:rFonts w:ascii="FS Me Light" w:hAnsi="FS Me Light"/>
                <w:sz w:val="24"/>
                <w:szCs w:val="24"/>
              </w:rPr>
              <w:t>We will also make sure that our response to the Widening Engagement reports considers the Welsh language, as</w:t>
            </w:r>
            <w:r w:rsidR="00246BA6" w:rsidRPr="00BE702D">
              <w:rPr>
                <w:rFonts w:ascii="FS Me Light" w:hAnsi="FS Me Light"/>
                <w:sz w:val="24"/>
                <w:szCs w:val="24"/>
              </w:rPr>
              <w:t xml:space="preserve"> disability, poverty and diversity all intersect with the Welsh language</w:t>
            </w:r>
            <w:r w:rsidR="00DF42FD" w:rsidRPr="00BE702D">
              <w:rPr>
                <w:rFonts w:ascii="FS Me Light" w:hAnsi="FS Me Light"/>
                <w:sz w:val="24"/>
                <w:szCs w:val="24"/>
              </w:rPr>
              <w:t>.</w:t>
            </w:r>
          </w:p>
          <w:p w14:paraId="4876629A" w14:textId="09D66A88" w:rsidR="00A677C7" w:rsidRPr="00BE702D" w:rsidRDefault="00A677C7" w:rsidP="00EA1800">
            <w:pPr>
              <w:rPr>
                <w:rStyle w:val="FootnoteReference"/>
                <w:color w:val="auto"/>
                <w:szCs w:val="24"/>
                <w:vertAlign w:val="baseline"/>
              </w:rPr>
            </w:pPr>
          </w:p>
        </w:tc>
      </w:tr>
      <w:tr w:rsidR="007C55BE" w:rsidRPr="00112595" w14:paraId="399EAB7F" w14:textId="77777777" w:rsidTr="00F05A77">
        <w:tc>
          <w:tcPr>
            <w:tcW w:w="2547" w:type="dxa"/>
          </w:tcPr>
          <w:p w14:paraId="75780DA9" w14:textId="77777777" w:rsidR="00EE49F6" w:rsidRPr="00112595" w:rsidRDefault="00EE49F6" w:rsidP="00EE49F6">
            <w:pPr>
              <w:pStyle w:val="BodyText"/>
              <w:spacing w:after="0"/>
              <w:rPr>
                <w:rStyle w:val="FootnoteReference"/>
                <w:color w:val="auto"/>
                <w:szCs w:val="24"/>
                <w:vertAlign w:val="baseline"/>
              </w:rPr>
            </w:pPr>
            <w:r w:rsidRPr="00112595">
              <w:rPr>
                <w:rFonts w:ascii="FS Me Light" w:hAnsi="FS Me Light"/>
                <w:color w:val="auto"/>
                <w:sz w:val="24"/>
                <w:szCs w:val="24"/>
              </w:rPr>
              <w:t>By when</w:t>
            </w:r>
          </w:p>
        </w:tc>
        <w:tc>
          <w:tcPr>
            <w:tcW w:w="7085" w:type="dxa"/>
          </w:tcPr>
          <w:p w14:paraId="19B115D1" w14:textId="17E68B08" w:rsidR="00EE49F6" w:rsidRPr="00112595" w:rsidRDefault="00374FA8" w:rsidP="009C41DD">
            <w:pPr>
              <w:pStyle w:val="BodyText"/>
              <w:spacing w:after="0"/>
              <w:rPr>
                <w:rStyle w:val="FootnoteReference"/>
                <w:color w:val="auto"/>
                <w:szCs w:val="24"/>
                <w:vertAlign w:val="baseline"/>
              </w:rPr>
            </w:pPr>
            <w:r>
              <w:rPr>
                <w:rFonts w:ascii="FS Me Light" w:hAnsi="FS Me Light"/>
                <w:color w:val="auto"/>
                <w:sz w:val="24"/>
                <w:szCs w:val="24"/>
              </w:rPr>
              <w:t>June</w:t>
            </w:r>
            <w:r w:rsidR="00CA7485">
              <w:rPr>
                <w:rFonts w:ascii="FS Me Light" w:hAnsi="FS Me Light"/>
                <w:color w:val="auto"/>
                <w:sz w:val="24"/>
                <w:szCs w:val="24"/>
              </w:rPr>
              <w:t xml:space="preserve"> 202</w:t>
            </w:r>
            <w:r w:rsidR="00200DF1">
              <w:rPr>
                <w:rFonts w:ascii="FS Me Light" w:hAnsi="FS Me Light"/>
                <w:color w:val="auto"/>
                <w:sz w:val="24"/>
                <w:szCs w:val="24"/>
              </w:rPr>
              <w:t>2</w:t>
            </w:r>
          </w:p>
        </w:tc>
      </w:tr>
      <w:tr w:rsidR="006E72CE" w:rsidRPr="00112595" w14:paraId="3E89B988" w14:textId="77777777" w:rsidTr="00F05A77">
        <w:tc>
          <w:tcPr>
            <w:tcW w:w="2547" w:type="dxa"/>
          </w:tcPr>
          <w:p w14:paraId="521287CB" w14:textId="58057E8B" w:rsidR="006E72CE" w:rsidRPr="00112595" w:rsidRDefault="006E72CE" w:rsidP="00EE49F6">
            <w:pPr>
              <w:pStyle w:val="BodyText"/>
              <w:spacing w:after="0"/>
              <w:rPr>
                <w:rFonts w:ascii="FS Me Light" w:hAnsi="FS Me Light"/>
                <w:color w:val="auto"/>
                <w:sz w:val="24"/>
                <w:szCs w:val="24"/>
              </w:rPr>
            </w:pPr>
            <w:r w:rsidRPr="00112595">
              <w:rPr>
                <w:rFonts w:ascii="FS Me Light" w:hAnsi="FS Me Light"/>
                <w:color w:val="auto"/>
                <w:sz w:val="24"/>
                <w:szCs w:val="24"/>
              </w:rPr>
              <w:t>Resource Implications</w:t>
            </w:r>
          </w:p>
        </w:tc>
        <w:tc>
          <w:tcPr>
            <w:tcW w:w="7085" w:type="dxa"/>
          </w:tcPr>
          <w:p w14:paraId="2BF058C1" w14:textId="7A655381" w:rsidR="006E72CE" w:rsidRPr="001120E6" w:rsidRDefault="00CA7485" w:rsidP="001120E6">
            <w:pPr>
              <w:pStyle w:val="BodyText"/>
              <w:spacing w:after="0"/>
              <w:ind w:left="39"/>
              <w:rPr>
                <w:rStyle w:val="FootnoteReference"/>
                <w:color w:val="0D0D0D" w:themeColor="text1" w:themeTint="F2"/>
                <w:szCs w:val="24"/>
                <w:vertAlign w:val="baseline"/>
              </w:rPr>
            </w:pPr>
            <w:r>
              <w:rPr>
                <w:rFonts w:ascii="FS Me Light" w:hAnsi="FS Me Light"/>
                <w:color w:val="0D0D0D" w:themeColor="text1" w:themeTint="F2"/>
                <w:sz w:val="24"/>
                <w:szCs w:val="24"/>
              </w:rPr>
              <w:t>Staff time arranging</w:t>
            </w:r>
            <w:r w:rsidR="0066221D">
              <w:rPr>
                <w:rFonts w:ascii="FS Me Light" w:hAnsi="FS Me Light"/>
                <w:color w:val="0D0D0D" w:themeColor="text1" w:themeTint="F2"/>
                <w:sz w:val="24"/>
                <w:szCs w:val="24"/>
              </w:rPr>
              <w:t xml:space="preserve"> and attending</w:t>
            </w:r>
            <w:r>
              <w:rPr>
                <w:rFonts w:ascii="FS Me Light" w:hAnsi="FS Me Light"/>
                <w:color w:val="0D0D0D" w:themeColor="text1" w:themeTint="F2"/>
                <w:sz w:val="24"/>
                <w:szCs w:val="24"/>
              </w:rPr>
              <w:t xml:space="preserve"> </w:t>
            </w:r>
            <w:r w:rsidR="0066221D">
              <w:rPr>
                <w:rFonts w:ascii="FS Me Light" w:hAnsi="FS Me Light"/>
                <w:color w:val="0D0D0D" w:themeColor="text1" w:themeTint="F2"/>
                <w:sz w:val="24"/>
                <w:szCs w:val="24"/>
              </w:rPr>
              <w:t>meetings with the sector</w:t>
            </w:r>
          </w:p>
        </w:tc>
      </w:tr>
    </w:tbl>
    <w:p w14:paraId="4233CA28" w14:textId="6EAB37FF" w:rsidR="00E02964" w:rsidRPr="00112595" w:rsidRDefault="00E02964">
      <w:pPr>
        <w:rPr>
          <w:color w:val="auto"/>
        </w:rPr>
      </w:pPr>
    </w:p>
    <w:tbl>
      <w:tblPr>
        <w:tblStyle w:val="TableGrid"/>
        <w:tblW w:w="0" w:type="auto"/>
        <w:tblLook w:val="04A0" w:firstRow="1" w:lastRow="0" w:firstColumn="1" w:lastColumn="0" w:noHBand="0" w:noVBand="1"/>
      </w:tblPr>
      <w:tblGrid>
        <w:gridCol w:w="2547"/>
        <w:gridCol w:w="7085"/>
      </w:tblGrid>
      <w:tr w:rsidR="007C55BE" w:rsidRPr="00112595" w14:paraId="5BCF8DBD" w14:textId="77777777" w:rsidTr="006046E5">
        <w:tc>
          <w:tcPr>
            <w:tcW w:w="2547" w:type="dxa"/>
            <w:shd w:val="clear" w:color="auto" w:fill="DEEAF6" w:themeFill="accent5" w:themeFillTint="33"/>
          </w:tcPr>
          <w:p w14:paraId="62E8BAC7" w14:textId="7B6BD22E" w:rsidR="00EE49F6" w:rsidRPr="00112595" w:rsidRDefault="00EE49F6" w:rsidP="00EE49F6">
            <w:pPr>
              <w:spacing w:before="0"/>
              <w:rPr>
                <w:rFonts w:ascii="FS Me Light" w:hAnsi="FS Me Light"/>
                <w:b/>
                <w:bCs/>
                <w:sz w:val="24"/>
                <w:szCs w:val="24"/>
              </w:rPr>
            </w:pPr>
            <w:r w:rsidRPr="00112595">
              <w:rPr>
                <w:rFonts w:ascii="FS Me Light" w:hAnsi="FS Me Light"/>
                <w:b/>
                <w:bCs/>
                <w:sz w:val="24"/>
                <w:szCs w:val="24"/>
              </w:rPr>
              <w:t>Recommendation 7</w:t>
            </w:r>
          </w:p>
          <w:p w14:paraId="1552580F" w14:textId="77777777" w:rsidR="00EE49F6" w:rsidRPr="00112595" w:rsidRDefault="00EE49F6" w:rsidP="00EE49F6">
            <w:pPr>
              <w:spacing w:before="0"/>
              <w:rPr>
                <w:rFonts w:ascii="FS Me Light" w:hAnsi="FS Me Light"/>
                <w:b/>
                <w:bCs/>
                <w:sz w:val="24"/>
                <w:szCs w:val="24"/>
                <w:vertAlign w:val="superscript"/>
              </w:rPr>
            </w:pPr>
          </w:p>
        </w:tc>
        <w:tc>
          <w:tcPr>
            <w:tcW w:w="7085" w:type="dxa"/>
            <w:shd w:val="clear" w:color="auto" w:fill="DEEAF6" w:themeFill="accent5" w:themeFillTint="33"/>
            <w:vAlign w:val="center"/>
          </w:tcPr>
          <w:p w14:paraId="13090348" w14:textId="527789CF" w:rsidR="00EE49F6" w:rsidRPr="007C55BE" w:rsidRDefault="00EE49F6" w:rsidP="006C5CD6">
            <w:pPr>
              <w:rPr>
                <w:rFonts w:ascii="FS Me Light" w:hAnsi="FS Me Light"/>
                <w:sz w:val="24"/>
                <w:szCs w:val="24"/>
              </w:rPr>
            </w:pPr>
            <w:r w:rsidRPr="00112595">
              <w:rPr>
                <w:rFonts w:ascii="FS Me Light" w:hAnsi="FS Me Light" w:cs="Calibri"/>
                <w:sz w:val="24"/>
                <w:szCs w:val="24"/>
              </w:rPr>
              <w:t xml:space="preserve">Develop a national online platform to coordinate and promote Welsh language arts events to the audience or investigate the possibility of developing a similar existing platform. This should be done in collaboration with national and local partners who promote the Welsh language; </w:t>
            </w:r>
          </w:p>
        </w:tc>
      </w:tr>
      <w:tr w:rsidR="007C55BE" w:rsidRPr="00112595" w14:paraId="3772E01C" w14:textId="77777777" w:rsidTr="00F05A77">
        <w:tc>
          <w:tcPr>
            <w:tcW w:w="2547" w:type="dxa"/>
          </w:tcPr>
          <w:p w14:paraId="447D686C" w14:textId="19708A20" w:rsidR="00EE49F6" w:rsidRPr="00112595" w:rsidRDefault="00203BCB" w:rsidP="00EE49F6">
            <w:pPr>
              <w:spacing w:before="0"/>
              <w:rPr>
                <w:rFonts w:ascii="FS Me Light" w:hAnsi="FS Me Light"/>
                <w:sz w:val="24"/>
                <w:szCs w:val="24"/>
              </w:rPr>
            </w:pPr>
            <w:r w:rsidRPr="00112595">
              <w:rPr>
                <w:rFonts w:ascii="FS Me Light" w:hAnsi="FS Me Light"/>
                <w:sz w:val="24"/>
                <w:szCs w:val="24"/>
              </w:rPr>
              <w:t>Response</w:t>
            </w:r>
          </w:p>
        </w:tc>
        <w:tc>
          <w:tcPr>
            <w:tcW w:w="7085" w:type="dxa"/>
          </w:tcPr>
          <w:p w14:paraId="690C21B4" w14:textId="7DBF9C38" w:rsidR="00A55C85" w:rsidRDefault="008063EE" w:rsidP="00BE4D0B">
            <w:pPr>
              <w:pStyle w:val="ListParagraph"/>
              <w:spacing w:before="0"/>
              <w:ind w:left="0"/>
              <w:rPr>
                <w:rFonts w:ascii="FS Me Light" w:hAnsi="FS Me Light"/>
                <w:sz w:val="24"/>
                <w:szCs w:val="24"/>
              </w:rPr>
            </w:pPr>
            <w:r w:rsidRPr="00112595">
              <w:rPr>
                <w:rFonts w:ascii="FS Me Light" w:hAnsi="FS Me Light"/>
                <w:sz w:val="24"/>
                <w:szCs w:val="24"/>
              </w:rPr>
              <w:t>In our direct experience, national online platforms</w:t>
            </w:r>
            <w:r w:rsidR="00201D7D" w:rsidRPr="00112595">
              <w:rPr>
                <w:rFonts w:ascii="FS Me Light" w:hAnsi="FS Me Light"/>
                <w:sz w:val="24"/>
                <w:szCs w:val="24"/>
              </w:rPr>
              <w:t xml:space="preserve"> that are set up to coordinate and promote a specific outcome</w:t>
            </w:r>
            <w:r w:rsidR="006C7C06" w:rsidRPr="00112595">
              <w:rPr>
                <w:rFonts w:ascii="FS Me Light" w:hAnsi="FS Me Light"/>
                <w:sz w:val="24"/>
                <w:szCs w:val="24"/>
              </w:rPr>
              <w:t xml:space="preserve"> or </w:t>
            </w:r>
            <w:r w:rsidR="002641CA" w:rsidRPr="00112595">
              <w:rPr>
                <w:rFonts w:ascii="FS Me Light" w:hAnsi="FS Me Light"/>
                <w:sz w:val="24"/>
                <w:szCs w:val="24"/>
              </w:rPr>
              <w:t>community</w:t>
            </w:r>
            <w:r w:rsidR="00201D7D" w:rsidRPr="00112595">
              <w:rPr>
                <w:rFonts w:ascii="FS Me Light" w:hAnsi="FS Me Light"/>
                <w:sz w:val="24"/>
                <w:szCs w:val="24"/>
              </w:rPr>
              <w:t xml:space="preserve"> are difficult to achieve and often</w:t>
            </w:r>
            <w:r w:rsidR="002641CA" w:rsidRPr="00112595">
              <w:rPr>
                <w:rFonts w:ascii="FS Me Light" w:hAnsi="FS Me Light"/>
                <w:sz w:val="24"/>
                <w:szCs w:val="24"/>
              </w:rPr>
              <w:t xml:space="preserve"> require significant investment of funding and</w:t>
            </w:r>
            <w:r w:rsidR="0068338D" w:rsidRPr="00112595">
              <w:rPr>
                <w:rFonts w:ascii="FS Me Light" w:hAnsi="FS Me Light"/>
                <w:sz w:val="24"/>
                <w:szCs w:val="24"/>
              </w:rPr>
              <w:t xml:space="preserve"> </w:t>
            </w:r>
            <w:r w:rsidR="00793451" w:rsidRPr="00112595">
              <w:rPr>
                <w:rFonts w:ascii="FS Me Light" w:hAnsi="FS Me Light"/>
                <w:sz w:val="24"/>
                <w:szCs w:val="24"/>
              </w:rPr>
              <w:t>staff</w:t>
            </w:r>
            <w:r w:rsidR="002641CA" w:rsidRPr="00112595">
              <w:rPr>
                <w:rFonts w:ascii="FS Me Light" w:hAnsi="FS Me Light"/>
                <w:sz w:val="24"/>
                <w:szCs w:val="24"/>
              </w:rPr>
              <w:t xml:space="preserve"> resources</w:t>
            </w:r>
            <w:r w:rsidR="00A55C85" w:rsidRPr="00112595">
              <w:rPr>
                <w:rFonts w:ascii="FS Me Light" w:hAnsi="FS Me Light"/>
                <w:sz w:val="24"/>
                <w:szCs w:val="24"/>
              </w:rPr>
              <w:t xml:space="preserve"> to maintain. </w:t>
            </w:r>
            <w:r w:rsidR="00115AEA" w:rsidRPr="00112595">
              <w:rPr>
                <w:rFonts w:ascii="FS Me Light" w:hAnsi="FS Me Light"/>
                <w:sz w:val="24"/>
                <w:szCs w:val="24"/>
              </w:rPr>
              <w:t xml:space="preserve">They quickly become </w:t>
            </w:r>
            <w:r w:rsidR="008C05B6" w:rsidRPr="00112595">
              <w:rPr>
                <w:rFonts w:ascii="FS Me Light" w:hAnsi="FS Me Light"/>
                <w:sz w:val="24"/>
                <w:szCs w:val="24"/>
              </w:rPr>
              <w:t>out-of-date whil</w:t>
            </w:r>
            <w:r w:rsidR="000C025D" w:rsidRPr="00112595">
              <w:rPr>
                <w:rFonts w:ascii="FS Me Light" w:hAnsi="FS Me Light"/>
                <w:sz w:val="24"/>
                <w:szCs w:val="24"/>
              </w:rPr>
              <w:t>e</w:t>
            </w:r>
            <w:r w:rsidR="008C05B6" w:rsidRPr="00112595">
              <w:rPr>
                <w:rFonts w:ascii="FS Me Light" w:hAnsi="FS Me Light"/>
                <w:sz w:val="24"/>
                <w:szCs w:val="24"/>
              </w:rPr>
              <w:t xml:space="preserve"> maintenance will require ongoing investment. </w:t>
            </w:r>
            <w:r w:rsidR="00865361" w:rsidRPr="00112595">
              <w:rPr>
                <w:rFonts w:ascii="FS Me Light" w:hAnsi="FS Me Light"/>
                <w:sz w:val="24"/>
                <w:szCs w:val="24"/>
              </w:rPr>
              <w:t>There is also a strong argument that the advent of social media has eclipsed the value of such platforms, which was in any event first established as a direct replica of newspaper listings pages.</w:t>
            </w:r>
          </w:p>
          <w:p w14:paraId="3AD90D06" w14:textId="33D5829C" w:rsidR="002E277A" w:rsidRDefault="002E277A" w:rsidP="00BE4D0B">
            <w:pPr>
              <w:pStyle w:val="ListParagraph"/>
              <w:spacing w:before="0"/>
              <w:ind w:left="0"/>
              <w:rPr>
                <w:rFonts w:ascii="FS Me Light" w:hAnsi="FS Me Light"/>
                <w:sz w:val="24"/>
                <w:szCs w:val="24"/>
              </w:rPr>
            </w:pPr>
          </w:p>
          <w:p w14:paraId="29B934CE" w14:textId="77777777" w:rsidR="002E277A" w:rsidRPr="00112595" w:rsidRDefault="002E277A" w:rsidP="002E277A">
            <w:pPr>
              <w:pStyle w:val="ListParagraph"/>
              <w:spacing w:before="0"/>
              <w:ind w:left="0"/>
              <w:rPr>
                <w:rFonts w:ascii="FS Me Light" w:hAnsi="FS Me Light"/>
                <w:sz w:val="24"/>
                <w:szCs w:val="24"/>
              </w:rPr>
            </w:pPr>
            <w:r w:rsidRPr="00112595">
              <w:rPr>
                <w:rFonts w:ascii="FS Me Light" w:hAnsi="FS Me Light"/>
                <w:sz w:val="24"/>
                <w:szCs w:val="24"/>
              </w:rPr>
              <w:t xml:space="preserve">It could be possible to tag this onto other platforms, </w:t>
            </w:r>
            <w:r w:rsidRPr="18471D6E">
              <w:rPr>
                <w:rFonts w:ascii="FS Me Light" w:hAnsi="FS Me Light"/>
                <w:sz w:val="24"/>
                <w:szCs w:val="24"/>
              </w:rPr>
              <w:t xml:space="preserve">and we will </w:t>
            </w:r>
            <w:r w:rsidRPr="306FA92B">
              <w:rPr>
                <w:rFonts w:ascii="FS Me Light" w:hAnsi="FS Me Light"/>
                <w:sz w:val="24"/>
                <w:szCs w:val="24"/>
              </w:rPr>
              <w:t>continue keeping</w:t>
            </w:r>
            <w:r w:rsidRPr="18471D6E">
              <w:rPr>
                <w:rFonts w:ascii="FS Me Light" w:hAnsi="FS Me Light"/>
                <w:sz w:val="24"/>
                <w:szCs w:val="24"/>
              </w:rPr>
              <w:t xml:space="preserve"> </w:t>
            </w:r>
            <w:r w:rsidRPr="2932B1CA">
              <w:rPr>
                <w:rFonts w:ascii="FS Me Light" w:hAnsi="FS Me Light"/>
                <w:sz w:val="24"/>
                <w:szCs w:val="24"/>
              </w:rPr>
              <w:t xml:space="preserve">developments under </w:t>
            </w:r>
            <w:r w:rsidRPr="5AE55B65">
              <w:rPr>
                <w:rFonts w:ascii="FS Me Light" w:hAnsi="FS Me Light"/>
                <w:sz w:val="24"/>
                <w:szCs w:val="24"/>
              </w:rPr>
              <w:t xml:space="preserve">review </w:t>
            </w:r>
            <w:r w:rsidRPr="5A1216DD">
              <w:rPr>
                <w:rFonts w:ascii="FS Me Light" w:hAnsi="FS Me Light"/>
                <w:sz w:val="24"/>
                <w:szCs w:val="24"/>
              </w:rPr>
              <w:t xml:space="preserve">(such as </w:t>
            </w:r>
            <w:r w:rsidRPr="2F16D680">
              <w:rPr>
                <w:rFonts w:ascii="FS Me Light" w:hAnsi="FS Me Light"/>
                <w:sz w:val="24"/>
                <w:szCs w:val="24"/>
              </w:rPr>
              <w:t xml:space="preserve">the AM platform and </w:t>
            </w:r>
            <w:r w:rsidRPr="75BB028E">
              <w:rPr>
                <w:rFonts w:ascii="FS Me Light" w:hAnsi="FS Me Light"/>
                <w:sz w:val="24"/>
                <w:szCs w:val="24"/>
              </w:rPr>
              <w:t xml:space="preserve">other platforms </w:t>
            </w:r>
            <w:r w:rsidRPr="1C4421E0">
              <w:rPr>
                <w:rFonts w:ascii="FS Me Light" w:hAnsi="FS Me Light"/>
                <w:sz w:val="24"/>
                <w:szCs w:val="24"/>
              </w:rPr>
              <w:t xml:space="preserve">currently in development) in </w:t>
            </w:r>
            <w:r w:rsidRPr="62E84DEE">
              <w:rPr>
                <w:rFonts w:ascii="FS Me Light" w:hAnsi="FS Me Light"/>
                <w:sz w:val="24"/>
                <w:szCs w:val="24"/>
              </w:rPr>
              <w:t xml:space="preserve">order to </w:t>
            </w:r>
            <w:r w:rsidRPr="2947830E">
              <w:rPr>
                <w:rFonts w:ascii="FS Me Light" w:hAnsi="FS Me Light"/>
                <w:sz w:val="24"/>
                <w:szCs w:val="24"/>
              </w:rPr>
              <w:t>ensure</w:t>
            </w:r>
            <w:r w:rsidRPr="62E84DEE">
              <w:rPr>
                <w:rFonts w:ascii="FS Me Light" w:hAnsi="FS Me Light"/>
                <w:sz w:val="24"/>
                <w:szCs w:val="24"/>
              </w:rPr>
              <w:t xml:space="preserve"> that no opportunities are </w:t>
            </w:r>
            <w:r w:rsidRPr="5779CCB5">
              <w:rPr>
                <w:rFonts w:ascii="FS Me Light" w:hAnsi="FS Me Light"/>
                <w:sz w:val="24"/>
                <w:szCs w:val="24"/>
              </w:rPr>
              <w:t xml:space="preserve">missed, </w:t>
            </w:r>
            <w:r w:rsidRPr="00112595">
              <w:rPr>
                <w:rFonts w:ascii="FS Me Light" w:hAnsi="FS Me Light"/>
                <w:sz w:val="24"/>
                <w:szCs w:val="24"/>
              </w:rPr>
              <w:t>but it is important to identify the need we would be addressing that isn’t currently available or being addressed.</w:t>
            </w:r>
          </w:p>
          <w:p w14:paraId="412B9AA7" w14:textId="77777777" w:rsidR="002E277A" w:rsidRPr="00112595" w:rsidRDefault="002E277A" w:rsidP="002E277A">
            <w:pPr>
              <w:pStyle w:val="ListParagraph"/>
              <w:spacing w:before="0"/>
              <w:ind w:left="0"/>
              <w:rPr>
                <w:rFonts w:ascii="FS Me Light" w:hAnsi="FS Me Light"/>
                <w:sz w:val="24"/>
                <w:szCs w:val="24"/>
              </w:rPr>
            </w:pPr>
          </w:p>
          <w:p w14:paraId="210075F0" w14:textId="40D8CE03" w:rsidR="002E277A" w:rsidRPr="00112595" w:rsidRDefault="002E277A" w:rsidP="002E277A">
            <w:pPr>
              <w:pStyle w:val="ListParagraph"/>
              <w:spacing w:before="0"/>
              <w:ind w:left="0"/>
              <w:rPr>
                <w:rFonts w:ascii="FS Me Light" w:hAnsi="FS Me Light"/>
                <w:sz w:val="24"/>
                <w:szCs w:val="24"/>
              </w:rPr>
            </w:pPr>
            <w:r w:rsidRPr="00112595">
              <w:rPr>
                <w:rFonts w:ascii="FS Me Light" w:hAnsi="FS Me Light"/>
                <w:sz w:val="24"/>
                <w:szCs w:val="24"/>
              </w:rPr>
              <w:t>There is evidence to suggest that local, rather than national platforms and approaches could be key to setting the foundation for this target and could help build the body of evidence required for a national platform.</w:t>
            </w:r>
          </w:p>
          <w:p w14:paraId="7231FD0A" w14:textId="77777777" w:rsidR="00A55C85" w:rsidRPr="00112595" w:rsidRDefault="00A55C85" w:rsidP="00BE4D0B">
            <w:pPr>
              <w:pStyle w:val="ListParagraph"/>
              <w:spacing w:before="0"/>
              <w:ind w:left="0"/>
              <w:rPr>
                <w:rFonts w:ascii="FS Me Light" w:hAnsi="FS Me Light"/>
                <w:sz w:val="24"/>
                <w:szCs w:val="24"/>
              </w:rPr>
            </w:pPr>
          </w:p>
          <w:p w14:paraId="72D7CD1C" w14:textId="77777777" w:rsidR="00E93E3E" w:rsidRDefault="002E277A" w:rsidP="00BE4D0B">
            <w:pPr>
              <w:pStyle w:val="ListParagraph"/>
              <w:spacing w:before="0"/>
              <w:ind w:left="0"/>
              <w:rPr>
                <w:rFonts w:ascii="FS Me Light" w:hAnsi="FS Me Light"/>
                <w:sz w:val="24"/>
                <w:szCs w:val="24"/>
              </w:rPr>
            </w:pPr>
            <w:r>
              <w:rPr>
                <w:rFonts w:ascii="FS Me Light" w:hAnsi="FS Me Light"/>
                <w:sz w:val="24"/>
                <w:szCs w:val="24"/>
              </w:rPr>
              <w:t>However, p</w:t>
            </w:r>
            <w:r w:rsidR="00A55C85" w:rsidRPr="00112595">
              <w:rPr>
                <w:rFonts w:ascii="FS Me Light" w:hAnsi="FS Me Light"/>
                <w:sz w:val="24"/>
                <w:szCs w:val="24"/>
              </w:rPr>
              <w:t>revious iterations</w:t>
            </w:r>
            <w:r w:rsidR="00A73ACB">
              <w:rPr>
                <w:rFonts w:ascii="FS Me Light" w:hAnsi="FS Me Light"/>
                <w:sz w:val="24"/>
                <w:szCs w:val="24"/>
              </w:rPr>
              <w:t xml:space="preserve"> within the </w:t>
            </w:r>
            <w:r w:rsidR="00184B29">
              <w:rPr>
                <w:rFonts w:ascii="FS Me Light" w:hAnsi="FS Me Light"/>
                <w:sz w:val="24"/>
                <w:szCs w:val="24"/>
              </w:rPr>
              <w:t>arts (and most recently hosted by the Arts Council of Wales)</w:t>
            </w:r>
            <w:r w:rsidR="00A55C85" w:rsidRPr="00112595">
              <w:rPr>
                <w:rFonts w:ascii="FS Me Light" w:hAnsi="FS Me Light"/>
                <w:sz w:val="24"/>
                <w:szCs w:val="24"/>
              </w:rPr>
              <w:t xml:space="preserve"> have proven futile with very little need </w:t>
            </w:r>
            <w:r w:rsidR="00115AEA" w:rsidRPr="00112595">
              <w:rPr>
                <w:rFonts w:ascii="FS Me Light" w:hAnsi="FS Me Light"/>
                <w:sz w:val="24"/>
                <w:szCs w:val="24"/>
              </w:rPr>
              <w:t xml:space="preserve">evidenced, </w:t>
            </w:r>
            <w:r w:rsidR="00A55C85" w:rsidRPr="00112595">
              <w:rPr>
                <w:rFonts w:ascii="FS Me Light" w:hAnsi="FS Me Light"/>
                <w:sz w:val="24"/>
                <w:szCs w:val="24"/>
              </w:rPr>
              <w:t>demonstrat</w:t>
            </w:r>
            <w:r w:rsidR="00115AEA" w:rsidRPr="00112595">
              <w:rPr>
                <w:rFonts w:ascii="FS Me Light" w:hAnsi="FS Me Light"/>
                <w:sz w:val="24"/>
                <w:szCs w:val="24"/>
              </w:rPr>
              <w:t>ed by a resulting minimal usage by the general public.</w:t>
            </w:r>
            <w:r w:rsidR="008E46C7" w:rsidRPr="00112595">
              <w:rPr>
                <w:rFonts w:ascii="FS Me Light" w:hAnsi="FS Me Light"/>
                <w:sz w:val="24"/>
                <w:szCs w:val="24"/>
              </w:rPr>
              <w:t xml:space="preserve"> </w:t>
            </w:r>
            <w:r w:rsidR="00F90EA0">
              <w:rPr>
                <w:rFonts w:ascii="FS Me Light" w:hAnsi="FS Me Light"/>
                <w:sz w:val="24"/>
                <w:szCs w:val="24"/>
              </w:rPr>
              <w:t>Without further market research and exploration, we risk developing a platform with limited potential for return on investment</w:t>
            </w:r>
            <w:r w:rsidR="00E93E3E">
              <w:rPr>
                <w:rFonts w:ascii="FS Me Light" w:hAnsi="FS Me Light"/>
                <w:sz w:val="24"/>
                <w:szCs w:val="24"/>
              </w:rPr>
              <w:t xml:space="preserve"> again</w:t>
            </w:r>
            <w:r w:rsidR="00F90EA0">
              <w:rPr>
                <w:rFonts w:ascii="FS Me Light" w:hAnsi="FS Me Light"/>
                <w:sz w:val="24"/>
                <w:szCs w:val="24"/>
              </w:rPr>
              <w:t>.</w:t>
            </w:r>
          </w:p>
          <w:p w14:paraId="6B92B605" w14:textId="77777777" w:rsidR="00E93E3E" w:rsidRDefault="00E93E3E" w:rsidP="00BE4D0B">
            <w:pPr>
              <w:pStyle w:val="ListParagraph"/>
              <w:spacing w:before="0"/>
              <w:ind w:left="0"/>
              <w:rPr>
                <w:rFonts w:ascii="FS Me Light" w:hAnsi="FS Me Light"/>
                <w:sz w:val="24"/>
                <w:szCs w:val="24"/>
              </w:rPr>
            </w:pPr>
          </w:p>
          <w:p w14:paraId="1A1BCC21" w14:textId="0998A5B2" w:rsidR="000E79F3" w:rsidRPr="00112595" w:rsidRDefault="002E277A" w:rsidP="00BE4D0B">
            <w:pPr>
              <w:pStyle w:val="ListParagraph"/>
              <w:spacing w:before="0"/>
              <w:ind w:left="0"/>
              <w:rPr>
                <w:rFonts w:ascii="FS Me Light" w:hAnsi="FS Me Light"/>
                <w:sz w:val="24"/>
                <w:szCs w:val="24"/>
              </w:rPr>
            </w:pPr>
            <w:r>
              <w:rPr>
                <w:rFonts w:ascii="FS Me Light" w:hAnsi="FS Me Light"/>
                <w:sz w:val="24"/>
                <w:szCs w:val="24"/>
              </w:rPr>
              <w:t>W</w:t>
            </w:r>
            <w:r w:rsidR="00A73ACB">
              <w:rPr>
                <w:rFonts w:ascii="FS Me Light" w:hAnsi="FS Me Light"/>
                <w:sz w:val="24"/>
                <w:szCs w:val="24"/>
              </w:rPr>
              <w:t xml:space="preserve">e </w:t>
            </w:r>
            <w:r>
              <w:rPr>
                <w:rFonts w:ascii="FS Me Light" w:hAnsi="FS Me Light"/>
                <w:sz w:val="24"/>
                <w:szCs w:val="24"/>
              </w:rPr>
              <w:t xml:space="preserve">also </w:t>
            </w:r>
            <w:r w:rsidR="00A73ACB">
              <w:rPr>
                <w:rFonts w:ascii="FS Me Light" w:hAnsi="FS Me Light"/>
                <w:sz w:val="24"/>
                <w:szCs w:val="24"/>
              </w:rPr>
              <w:t xml:space="preserve">recognise that other sectors </w:t>
            </w:r>
            <w:r>
              <w:rPr>
                <w:rFonts w:ascii="FS Me Light" w:hAnsi="FS Me Light"/>
                <w:sz w:val="24"/>
                <w:szCs w:val="24"/>
              </w:rPr>
              <w:t xml:space="preserve">such as sports and tourism </w:t>
            </w:r>
            <w:r w:rsidR="00A73ACB">
              <w:rPr>
                <w:rFonts w:ascii="FS Me Light" w:hAnsi="FS Me Light"/>
                <w:sz w:val="24"/>
                <w:szCs w:val="24"/>
              </w:rPr>
              <w:t xml:space="preserve">may have, or are developing their own approaches and </w:t>
            </w:r>
            <w:r>
              <w:rPr>
                <w:rFonts w:ascii="FS Me Light" w:hAnsi="FS Me Light"/>
                <w:sz w:val="24"/>
                <w:szCs w:val="24"/>
              </w:rPr>
              <w:t>responses</w:t>
            </w:r>
            <w:r w:rsidR="00A73ACB">
              <w:rPr>
                <w:rFonts w:ascii="FS Me Light" w:hAnsi="FS Me Light"/>
                <w:sz w:val="24"/>
                <w:szCs w:val="24"/>
              </w:rPr>
              <w:t>, and that an examination of demand and potential w</w:t>
            </w:r>
            <w:r>
              <w:rPr>
                <w:rFonts w:ascii="FS Me Light" w:hAnsi="FS Me Light"/>
                <w:sz w:val="24"/>
                <w:szCs w:val="24"/>
              </w:rPr>
              <w:t>ill</w:t>
            </w:r>
            <w:r w:rsidR="00A73ACB">
              <w:rPr>
                <w:rFonts w:ascii="FS Me Light" w:hAnsi="FS Me Light"/>
                <w:sz w:val="24"/>
                <w:szCs w:val="24"/>
              </w:rPr>
              <w:t xml:space="preserve"> need to be undertaken alongside a fact-finding exercise.</w:t>
            </w:r>
          </w:p>
        </w:tc>
      </w:tr>
      <w:tr w:rsidR="007C55BE" w:rsidRPr="00112595" w14:paraId="4E68F447" w14:textId="77777777" w:rsidTr="00F05A77">
        <w:tc>
          <w:tcPr>
            <w:tcW w:w="2547" w:type="dxa"/>
          </w:tcPr>
          <w:p w14:paraId="1BD167FE" w14:textId="009362B8" w:rsidR="006C5CD6" w:rsidRPr="00112595" w:rsidRDefault="006C5CD6" w:rsidP="00EE49F6">
            <w:pPr>
              <w:spacing w:before="0"/>
              <w:rPr>
                <w:rFonts w:ascii="FS Me Light" w:hAnsi="FS Me Light"/>
                <w:sz w:val="24"/>
                <w:szCs w:val="24"/>
              </w:rPr>
            </w:pPr>
            <w:r w:rsidRPr="00112595">
              <w:rPr>
                <w:rFonts w:ascii="FS Me Light" w:hAnsi="FS Me Light"/>
                <w:sz w:val="24"/>
                <w:szCs w:val="24"/>
              </w:rPr>
              <w:t>What we’ll do</w:t>
            </w:r>
          </w:p>
        </w:tc>
        <w:tc>
          <w:tcPr>
            <w:tcW w:w="7085" w:type="dxa"/>
          </w:tcPr>
          <w:p w14:paraId="4B8F2AC7" w14:textId="00C0F257" w:rsidR="006C5CD6" w:rsidRPr="00112595" w:rsidRDefault="00246C09" w:rsidP="00246C09">
            <w:pPr>
              <w:pStyle w:val="CommentText"/>
              <w:rPr>
                <w:rFonts w:ascii="FS Me Light" w:hAnsi="FS Me Light"/>
                <w:sz w:val="24"/>
                <w:szCs w:val="24"/>
              </w:rPr>
            </w:pPr>
            <w:r w:rsidRPr="007C55BE">
              <w:rPr>
                <w:rFonts w:ascii="FS Me Light" w:hAnsi="FS Me Light"/>
                <w:sz w:val="24"/>
                <w:szCs w:val="24"/>
              </w:rPr>
              <w:t>We will be progressing this recommendation in line with our response</w:t>
            </w:r>
            <w:r w:rsidR="6D5B6D4B" w:rsidRPr="173669DB">
              <w:rPr>
                <w:rFonts w:ascii="FS Me Light" w:hAnsi="FS Me Light"/>
                <w:sz w:val="24"/>
                <w:szCs w:val="24"/>
              </w:rPr>
              <w:t xml:space="preserve"> above – </w:t>
            </w:r>
            <w:r w:rsidR="00D7723A">
              <w:rPr>
                <w:rFonts w:ascii="FS Me Light" w:hAnsi="FS Me Light"/>
                <w:sz w:val="24"/>
                <w:szCs w:val="24"/>
              </w:rPr>
              <w:t xml:space="preserve">exploring and </w:t>
            </w:r>
            <w:r w:rsidR="6D5B6D4B" w:rsidRPr="173669DB">
              <w:rPr>
                <w:rFonts w:ascii="FS Me Light" w:hAnsi="FS Me Light"/>
                <w:sz w:val="24"/>
                <w:szCs w:val="24"/>
              </w:rPr>
              <w:t xml:space="preserve">keeping </w:t>
            </w:r>
            <w:r w:rsidR="6D5B6D4B" w:rsidRPr="01FFF079">
              <w:rPr>
                <w:rFonts w:ascii="FS Me Light" w:hAnsi="FS Me Light"/>
                <w:sz w:val="24"/>
                <w:szCs w:val="24"/>
              </w:rPr>
              <w:t xml:space="preserve">technological </w:t>
            </w:r>
            <w:r w:rsidR="6D5B6D4B" w:rsidRPr="38BF1A87">
              <w:rPr>
                <w:rFonts w:ascii="FS Me Light" w:hAnsi="FS Me Light"/>
                <w:sz w:val="24"/>
                <w:szCs w:val="24"/>
              </w:rPr>
              <w:t>developments</w:t>
            </w:r>
            <w:r w:rsidR="6D5B6D4B" w:rsidRPr="01FFF079">
              <w:rPr>
                <w:rFonts w:ascii="FS Me Light" w:hAnsi="FS Me Light"/>
                <w:sz w:val="24"/>
                <w:szCs w:val="24"/>
              </w:rPr>
              <w:t xml:space="preserve"> under review</w:t>
            </w:r>
            <w:r w:rsidR="6D5B6D4B" w:rsidRPr="38BF1A87">
              <w:rPr>
                <w:rFonts w:ascii="FS Me Light" w:hAnsi="FS Me Light"/>
                <w:sz w:val="24"/>
                <w:szCs w:val="24"/>
              </w:rPr>
              <w:t xml:space="preserve"> and</w:t>
            </w:r>
            <w:r w:rsidRPr="007C55BE">
              <w:rPr>
                <w:rFonts w:ascii="FS Me Light" w:hAnsi="FS Me Light"/>
                <w:sz w:val="24"/>
                <w:szCs w:val="24"/>
              </w:rPr>
              <w:t xml:space="preserve"> commit to ongoing </w:t>
            </w:r>
            <w:r w:rsidRPr="00112595">
              <w:rPr>
                <w:rFonts w:ascii="FS Me Light" w:hAnsi="FS Me Light"/>
                <w:sz w:val="24"/>
                <w:szCs w:val="24"/>
              </w:rPr>
              <w:t xml:space="preserve">dialogue with the sector (and through them audiences) to see if our approach needs to change in coming years. This thinking will be factored into our action for Recommendation 1. </w:t>
            </w:r>
          </w:p>
        </w:tc>
      </w:tr>
      <w:tr w:rsidR="007C55BE" w:rsidRPr="00112595" w14:paraId="60911DDB" w14:textId="77777777" w:rsidTr="00F05A77">
        <w:tc>
          <w:tcPr>
            <w:tcW w:w="2547" w:type="dxa"/>
          </w:tcPr>
          <w:p w14:paraId="4D0C6F02" w14:textId="77777777" w:rsidR="00EE49F6" w:rsidRPr="00112595" w:rsidRDefault="00EE49F6" w:rsidP="00EE49F6">
            <w:pPr>
              <w:spacing w:before="0"/>
              <w:rPr>
                <w:rFonts w:ascii="FS Me Light" w:hAnsi="FS Me Light"/>
                <w:sz w:val="24"/>
                <w:szCs w:val="24"/>
                <w:vertAlign w:val="superscript"/>
              </w:rPr>
            </w:pPr>
            <w:r w:rsidRPr="00112595">
              <w:rPr>
                <w:rFonts w:ascii="FS Me Light" w:hAnsi="FS Me Light"/>
                <w:sz w:val="24"/>
                <w:szCs w:val="24"/>
              </w:rPr>
              <w:t>By when</w:t>
            </w:r>
          </w:p>
        </w:tc>
        <w:tc>
          <w:tcPr>
            <w:tcW w:w="7085" w:type="dxa"/>
          </w:tcPr>
          <w:p w14:paraId="710B7B96" w14:textId="7EB3D9CF" w:rsidR="00EE49F6" w:rsidRPr="00112595" w:rsidRDefault="00860D2A" w:rsidP="00860D2A">
            <w:pPr>
              <w:pStyle w:val="ListParagraph"/>
              <w:spacing w:before="0"/>
              <w:ind w:left="0"/>
              <w:rPr>
                <w:rFonts w:ascii="FS Me Light" w:hAnsi="FS Me Light"/>
                <w:sz w:val="24"/>
                <w:szCs w:val="24"/>
              </w:rPr>
            </w:pPr>
            <w:r>
              <w:rPr>
                <w:rFonts w:ascii="FS Me Light" w:hAnsi="FS Me Light"/>
                <w:sz w:val="24"/>
                <w:szCs w:val="24"/>
              </w:rPr>
              <w:t>In-line with Recommendation 1 and ongoing</w:t>
            </w:r>
            <w:r w:rsidR="00374FA8">
              <w:rPr>
                <w:rFonts w:ascii="FS Me Light" w:hAnsi="FS Me Light"/>
                <w:sz w:val="24"/>
                <w:szCs w:val="24"/>
              </w:rPr>
              <w:t xml:space="preserve">. Review </w:t>
            </w:r>
            <w:r w:rsidR="005629E0">
              <w:rPr>
                <w:rFonts w:ascii="FS Me Light" w:hAnsi="FS Me Light"/>
                <w:sz w:val="24"/>
                <w:szCs w:val="24"/>
              </w:rPr>
              <w:t xml:space="preserve">position </w:t>
            </w:r>
            <w:r w:rsidR="00374FA8">
              <w:rPr>
                <w:rFonts w:ascii="FS Me Light" w:hAnsi="FS Me Light"/>
                <w:sz w:val="24"/>
                <w:szCs w:val="24"/>
              </w:rPr>
              <w:t xml:space="preserve">in </w:t>
            </w:r>
            <w:r w:rsidR="005629E0">
              <w:rPr>
                <w:rFonts w:ascii="FS Me Light" w:hAnsi="FS Me Light"/>
                <w:sz w:val="24"/>
                <w:szCs w:val="24"/>
              </w:rPr>
              <w:t>May 2022</w:t>
            </w:r>
          </w:p>
        </w:tc>
      </w:tr>
      <w:tr w:rsidR="00EE49F6" w:rsidRPr="00112595" w14:paraId="16D43104" w14:textId="77777777" w:rsidTr="0000458B">
        <w:trPr>
          <w:trHeight w:val="733"/>
        </w:trPr>
        <w:tc>
          <w:tcPr>
            <w:tcW w:w="2547" w:type="dxa"/>
          </w:tcPr>
          <w:p w14:paraId="4465A3EB" w14:textId="77777777" w:rsidR="00EE49F6" w:rsidRPr="00112595" w:rsidRDefault="00EE49F6" w:rsidP="00EE49F6">
            <w:pPr>
              <w:pStyle w:val="BodyText"/>
              <w:spacing w:after="0"/>
              <w:rPr>
                <w:rFonts w:ascii="FS Me Light" w:hAnsi="FS Me Light"/>
                <w:color w:val="auto"/>
                <w:sz w:val="24"/>
                <w:szCs w:val="24"/>
              </w:rPr>
            </w:pPr>
            <w:r w:rsidRPr="00112595">
              <w:rPr>
                <w:rFonts w:ascii="FS Me Light" w:hAnsi="FS Me Light"/>
                <w:color w:val="auto"/>
                <w:sz w:val="24"/>
                <w:szCs w:val="24"/>
              </w:rPr>
              <w:t>Resource implications</w:t>
            </w:r>
          </w:p>
        </w:tc>
        <w:tc>
          <w:tcPr>
            <w:tcW w:w="7085" w:type="dxa"/>
          </w:tcPr>
          <w:p w14:paraId="7A151BB0" w14:textId="42E8841D" w:rsidR="00EE49F6" w:rsidRPr="00112595" w:rsidRDefault="00860D2A" w:rsidP="00860D2A">
            <w:pPr>
              <w:pStyle w:val="BodyText"/>
              <w:spacing w:after="0"/>
              <w:ind w:left="39"/>
              <w:rPr>
                <w:rFonts w:ascii="FS Me Light" w:hAnsi="FS Me Light"/>
                <w:color w:val="auto"/>
                <w:sz w:val="24"/>
                <w:szCs w:val="24"/>
              </w:rPr>
            </w:pPr>
            <w:r>
              <w:rPr>
                <w:rFonts w:ascii="FS Me Light" w:hAnsi="FS Me Light"/>
                <w:color w:val="auto"/>
                <w:sz w:val="24"/>
                <w:szCs w:val="24"/>
              </w:rPr>
              <w:t>Staff time at meetings</w:t>
            </w:r>
          </w:p>
        </w:tc>
      </w:tr>
    </w:tbl>
    <w:p w14:paraId="76720A4A" w14:textId="39903117" w:rsidR="00E02964" w:rsidRPr="00112595" w:rsidRDefault="00E02964">
      <w:pPr>
        <w:rPr>
          <w:color w:val="auto"/>
        </w:rPr>
      </w:pPr>
    </w:p>
    <w:tbl>
      <w:tblPr>
        <w:tblStyle w:val="TableGrid"/>
        <w:tblW w:w="0" w:type="auto"/>
        <w:tblLook w:val="04A0" w:firstRow="1" w:lastRow="0" w:firstColumn="1" w:lastColumn="0" w:noHBand="0" w:noVBand="1"/>
      </w:tblPr>
      <w:tblGrid>
        <w:gridCol w:w="2547"/>
        <w:gridCol w:w="7085"/>
      </w:tblGrid>
      <w:tr w:rsidR="007C55BE" w:rsidRPr="00112595" w14:paraId="349C386D" w14:textId="77777777" w:rsidTr="00B1465B">
        <w:tc>
          <w:tcPr>
            <w:tcW w:w="2547" w:type="dxa"/>
            <w:shd w:val="clear" w:color="auto" w:fill="DEEAF6" w:themeFill="accent5" w:themeFillTint="33"/>
          </w:tcPr>
          <w:p w14:paraId="141E8D51" w14:textId="5AA9A164" w:rsidR="00EE49F6" w:rsidRPr="00112595" w:rsidRDefault="00EE49F6" w:rsidP="00EE49F6">
            <w:pPr>
              <w:spacing w:before="0"/>
              <w:rPr>
                <w:rFonts w:ascii="FS Me Light" w:hAnsi="FS Me Light"/>
                <w:b/>
                <w:bCs/>
                <w:sz w:val="24"/>
                <w:szCs w:val="24"/>
              </w:rPr>
            </w:pPr>
            <w:r w:rsidRPr="00112595">
              <w:rPr>
                <w:rFonts w:ascii="FS Me Light" w:hAnsi="FS Me Light"/>
                <w:b/>
                <w:bCs/>
                <w:sz w:val="24"/>
                <w:szCs w:val="24"/>
              </w:rPr>
              <w:t>Recommendation 8</w:t>
            </w:r>
          </w:p>
          <w:p w14:paraId="7320063C" w14:textId="77777777" w:rsidR="00EE49F6" w:rsidRPr="00112595" w:rsidRDefault="00EE49F6" w:rsidP="00EE49F6">
            <w:pPr>
              <w:spacing w:before="0"/>
              <w:rPr>
                <w:rFonts w:ascii="FS Me Light" w:hAnsi="FS Me Light"/>
                <w:b/>
                <w:bCs/>
                <w:sz w:val="24"/>
                <w:szCs w:val="24"/>
                <w:vertAlign w:val="superscript"/>
              </w:rPr>
            </w:pPr>
          </w:p>
        </w:tc>
        <w:tc>
          <w:tcPr>
            <w:tcW w:w="7085" w:type="dxa"/>
            <w:shd w:val="clear" w:color="auto" w:fill="DEEAF6" w:themeFill="accent5" w:themeFillTint="33"/>
          </w:tcPr>
          <w:p w14:paraId="2E9C1346" w14:textId="0342786D" w:rsidR="00EE49F6" w:rsidRPr="00112595" w:rsidRDefault="00EE49F6" w:rsidP="00EE49F6">
            <w:pPr>
              <w:pStyle w:val="HeaderFooter"/>
              <w:spacing w:line="320" w:lineRule="atLeast"/>
              <w:rPr>
                <w:rFonts w:ascii="FS Me Light" w:hAnsi="FS Me Light"/>
                <w:b/>
                <w:bCs/>
                <w:color w:val="auto"/>
                <w:sz w:val="24"/>
                <w:szCs w:val="24"/>
              </w:rPr>
            </w:pPr>
            <w:r w:rsidRPr="00112595">
              <w:rPr>
                <w:rFonts w:ascii="FS Me Light" w:hAnsi="FS Me Light"/>
                <w:color w:val="auto"/>
                <w:sz w:val="24"/>
                <w:szCs w:val="24"/>
              </w:rPr>
              <w:t>Continue to hold Meetings for Communicators ensuring a focus on Welsh language marketing techniques. There should be opportunities for the sector to share regular good practice in relation to marketing to Welsh-speakers across all platforms</w:t>
            </w:r>
          </w:p>
        </w:tc>
      </w:tr>
      <w:tr w:rsidR="007C55BE" w:rsidRPr="00112595" w14:paraId="7B7EEB21" w14:textId="77777777" w:rsidTr="001C2C70">
        <w:tc>
          <w:tcPr>
            <w:tcW w:w="2547" w:type="dxa"/>
          </w:tcPr>
          <w:p w14:paraId="682D78D3" w14:textId="26E96552" w:rsidR="00EE49F6" w:rsidRPr="00112595" w:rsidRDefault="001A27BD" w:rsidP="00EE49F6">
            <w:pPr>
              <w:spacing w:before="0"/>
              <w:rPr>
                <w:rFonts w:ascii="FS Me Light" w:hAnsi="FS Me Light"/>
                <w:sz w:val="24"/>
                <w:szCs w:val="24"/>
              </w:rPr>
            </w:pPr>
            <w:r w:rsidRPr="00112595">
              <w:rPr>
                <w:rFonts w:ascii="FS Me Light" w:hAnsi="FS Me Light"/>
                <w:sz w:val="24"/>
                <w:szCs w:val="24"/>
              </w:rPr>
              <w:t>Response</w:t>
            </w:r>
          </w:p>
        </w:tc>
        <w:tc>
          <w:tcPr>
            <w:tcW w:w="7085" w:type="dxa"/>
          </w:tcPr>
          <w:p w14:paraId="33811E94" w14:textId="0DE9A455" w:rsidR="00EE49F6" w:rsidRPr="00112595" w:rsidRDefault="000E3E01" w:rsidP="00396BC3">
            <w:pPr>
              <w:pStyle w:val="ListParagraph"/>
              <w:spacing w:before="0"/>
              <w:ind w:left="33"/>
              <w:rPr>
                <w:rFonts w:ascii="FS Me Light" w:hAnsi="FS Me Light"/>
                <w:sz w:val="24"/>
                <w:szCs w:val="24"/>
              </w:rPr>
            </w:pPr>
            <w:r w:rsidRPr="00112595">
              <w:rPr>
                <w:rFonts w:ascii="FS Me Light" w:hAnsi="FS Me Light"/>
                <w:sz w:val="24"/>
                <w:szCs w:val="24"/>
              </w:rPr>
              <w:t>Our Communications Team have established and instigated regular six</w:t>
            </w:r>
            <w:r w:rsidR="001479E3" w:rsidRPr="00112595">
              <w:rPr>
                <w:rFonts w:ascii="FS Me Light" w:hAnsi="FS Me Light"/>
                <w:sz w:val="24"/>
                <w:szCs w:val="24"/>
              </w:rPr>
              <w:t>-</w:t>
            </w:r>
            <w:r w:rsidRPr="00112595">
              <w:rPr>
                <w:rFonts w:ascii="FS Me Light" w:hAnsi="FS Me Light"/>
                <w:sz w:val="24"/>
                <w:szCs w:val="24"/>
              </w:rPr>
              <w:t>monthly meeting for arts communicators across Wales</w:t>
            </w:r>
            <w:r w:rsidR="0F76AE76" w:rsidRPr="05837896">
              <w:rPr>
                <w:rFonts w:ascii="FS Me Light" w:hAnsi="FS Me Light"/>
                <w:sz w:val="24"/>
                <w:szCs w:val="24"/>
              </w:rPr>
              <w:t xml:space="preserve"> and </w:t>
            </w:r>
            <w:r w:rsidR="0F76AE76" w:rsidRPr="6FBEB19A">
              <w:rPr>
                <w:rFonts w:ascii="FS Me Light" w:hAnsi="FS Me Light"/>
                <w:sz w:val="24"/>
                <w:szCs w:val="24"/>
              </w:rPr>
              <w:t>continuing</w:t>
            </w:r>
            <w:r w:rsidR="00F226A4" w:rsidRPr="00112595">
              <w:rPr>
                <w:rFonts w:ascii="FS Me Light" w:hAnsi="FS Me Light"/>
                <w:sz w:val="24"/>
                <w:szCs w:val="24"/>
              </w:rPr>
              <w:t xml:space="preserve"> </w:t>
            </w:r>
            <w:r w:rsidR="0F76AE76" w:rsidRPr="72F5BAE4">
              <w:rPr>
                <w:rFonts w:ascii="FS Me Light" w:hAnsi="FS Me Light"/>
                <w:sz w:val="24"/>
                <w:szCs w:val="24"/>
              </w:rPr>
              <w:t>to</w:t>
            </w:r>
            <w:r w:rsidR="00F226A4" w:rsidRPr="00112595">
              <w:rPr>
                <w:rFonts w:ascii="FS Me Light" w:hAnsi="FS Me Light"/>
                <w:sz w:val="24"/>
                <w:szCs w:val="24"/>
              </w:rPr>
              <w:t xml:space="preserve"> </w:t>
            </w:r>
            <w:r w:rsidR="003D15DB" w:rsidRPr="00112595">
              <w:rPr>
                <w:rFonts w:ascii="FS Me Light" w:hAnsi="FS Me Light"/>
                <w:sz w:val="24"/>
                <w:szCs w:val="24"/>
              </w:rPr>
              <w:t xml:space="preserve">focus on Welsh language marketing is </w:t>
            </w:r>
            <w:r w:rsidRPr="00112595">
              <w:rPr>
                <w:rFonts w:ascii="FS Me Light" w:hAnsi="FS Me Light"/>
                <w:sz w:val="24"/>
                <w:szCs w:val="24"/>
              </w:rPr>
              <w:t xml:space="preserve">worth </w:t>
            </w:r>
            <w:r w:rsidR="355937AC" w:rsidRPr="51C272B0">
              <w:rPr>
                <w:rFonts w:ascii="FS Me Light" w:hAnsi="FS Me Light"/>
                <w:sz w:val="24"/>
                <w:szCs w:val="24"/>
              </w:rPr>
              <w:t>contin</w:t>
            </w:r>
            <w:r w:rsidR="7CC6F147" w:rsidRPr="51C272B0">
              <w:rPr>
                <w:rFonts w:ascii="FS Me Light" w:hAnsi="FS Me Light"/>
                <w:sz w:val="24"/>
                <w:szCs w:val="24"/>
              </w:rPr>
              <w:t>uing</w:t>
            </w:r>
            <w:r w:rsidR="003D15DB" w:rsidRPr="00112595">
              <w:rPr>
                <w:rFonts w:ascii="FS Me Light" w:hAnsi="FS Me Light"/>
                <w:sz w:val="24"/>
                <w:szCs w:val="24"/>
              </w:rPr>
              <w:t>.</w:t>
            </w:r>
          </w:p>
        </w:tc>
      </w:tr>
      <w:tr w:rsidR="007C55BE" w:rsidRPr="00112595" w14:paraId="7DD8CE85" w14:textId="77777777" w:rsidTr="001C2C70">
        <w:tc>
          <w:tcPr>
            <w:tcW w:w="2547" w:type="dxa"/>
          </w:tcPr>
          <w:p w14:paraId="4ED5B08D" w14:textId="5496E58B" w:rsidR="00203BCB" w:rsidRPr="00112595" w:rsidRDefault="00203BCB" w:rsidP="00EE49F6">
            <w:pPr>
              <w:spacing w:before="0"/>
              <w:rPr>
                <w:rFonts w:ascii="FS Me Light" w:hAnsi="FS Me Light"/>
                <w:sz w:val="24"/>
                <w:szCs w:val="24"/>
              </w:rPr>
            </w:pPr>
            <w:r w:rsidRPr="00112595">
              <w:rPr>
                <w:rFonts w:ascii="FS Me Light" w:hAnsi="FS Me Light"/>
                <w:sz w:val="24"/>
                <w:szCs w:val="24"/>
              </w:rPr>
              <w:t>What we’ll do</w:t>
            </w:r>
          </w:p>
        </w:tc>
        <w:tc>
          <w:tcPr>
            <w:tcW w:w="7085" w:type="dxa"/>
          </w:tcPr>
          <w:p w14:paraId="6C325677" w14:textId="3BD3778D" w:rsidR="00203BCB" w:rsidRPr="00112595" w:rsidRDefault="00D9238B" w:rsidP="00396BC3">
            <w:pPr>
              <w:pStyle w:val="ListParagraph"/>
              <w:spacing w:before="0"/>
              <w:ind w:left="33"/>
              <w:rPr>
                <w:rFonts w:ascii="FS Me Light" w:hAnsi="FS Me Light"/>
                <w:sz w:val="24"/>
                <w:szCs w:val="24"/>
              </w:rPr>
            </w:pPr>
            <w:r w:rsidRPr="00112595">
              <w:rPr>
                <w:rFonts w:ascii="FS Me Light" w:hAnsi="FS Me Light"/>
                <w:sz w:val="24"/>
                <w:szCs w:val="24"/>
              </w:rPr>
              <w:t>As the presenting and producing sectors reopen in Wales, we will</w:t>
            </w:r>
            <w:r w:rsidR="00B325FF" w:rsidRPr="00112595">
              <w:rPr>
                <w:rFonts w:ascii="FS Me Light" w:hAnsi="FS Me Light"/>
                <w:sz w:val="24"/>
                <w:szCs w:val="24"/>
              </w:rPr>
              <w:t xml:space="preserve"> </w:t>
            </w:r>
            <w:r w:rsidR="1BADC973" w:rsidRPr="45CA0399">
              <w:rPr>
                <w:rFonts w:ascii="FS Me Light" w:hAnsi="FS Me Light"/>
                <w:sz w:val="24"/>
                <w:szCs w:val="24"/>
              </w:rPr>
              <w:t>continue</w:t>
            </w:r>
            <w:r w:rsidR="00B325FF" w:rsidRPr="00112595">
              <w:rPr>
                <w:rFonts w:ascii="FS Me Light" w:hAnsi="FS Me Light"/>
                <w:sz w:val="24"/>
                <w:szCs w:val="24"/>
              </w:rPr>
              <w:t xml:space="preserve"> </w:t>
            </w:r>
            <w:r w:rsidR="005F0801" w:rsidRPr="00112595">
              <w:rPr>
                <w:rFonts w:ascii="FS Me Light" w:hAnsi="FS Me Light"/>
                <w:sz w:val="24"/>
                <w:szCs w:val="24"/>
              </w:rPr>
              <w:t>the Meetings for Communicators</w:t>
            </w:r>
            <w:r w:rsidR="00961456" w:rsidRPr="00112595">
              <w:rPr>
                <w:rFonts w:ascii="FS Me Light" w:hAnsi="FS Me Light"/>
                <w:sz w:val="24"/>
                <w:szCs w:val="24"/>
              </w:rPr>
              <w:t xml:space="preserve">, </w:t>
            </w:r>
            <w:r w:rsidR="1FD00A10" w:rsidRPr="5D68A178">
              <w:rPr>
                <w:rFonts w:ascii="FS Me Light" w:hAnsi="FS Me Light"/>
                <w:sz w:val="24"/>
                <w:szCs w:val="24"/>
              </w:rPr>
              <w:t xml:space="preserve">and a </w:t>
            </w:r>
            <w:r w:rsidR="1FD00A10" w:rsidRPr="28171B59">
              <w:rPr>
                <w:rFonts w:ascii="FS Me Light" w:hAnsi="FS Me Light"/>
                <w:sz w:val="24"/>
                <w:szCs w:val="24"/>
              </w:rPr>
              <w:t xml:space="preserve">future meeting will host </w:t>
            </w:r>
            <w:r w:rsidR="1FD00A10" w:rsidRPr="593B775B">
              <w:rPr>
                <w:rFonts w:ascii="FS Me Light" w:hAnsi="FS Me Light"/>
                <w:sz w:val="24"/>
                <w:szCs w:val="24"/>
              </w:rPr>
              <w:t>a</w:t>
            </w:r>
            <w:r w:rsidR="085A19BD" w:rsidRPr="593B775B">
              <w:rPr>
                <w:rFonts w:ascii="FS Me Light" w:hAnsi="FS Me Light"/>
                <w:sz w:val="24"/>
                <w:szCs w:val="24"/>
              </w:rPr>
              <w:t xml:space="preserve"> </w:t>
            </w:r>
            <w:r w:rsidR="09CFF91E" w:rsidRPr="593B775B">
              <w:rPr>
                <w:rFonts w:ascii="FS Me Light" w:hAnsi="FS Me Light"/>
                <w:sz w:val="24"/>
                <w:szCs w:val="24"/>
              </w:rPr>
              <w:t>discussion</w:t>
            </w:r>
            <w:r w:rsidR="00961456" w:rsidRPr="00112595">
              <w:rPr>
                <w:rFonts w:ascii="FS Me Light" w:hAnsi="FS Me Light"/>
                <w:sz w:val="24"/>
                <w:szCs w:val="24"/>
              </w:rPr>
              <w:t xml:space="preserve"> </w:t>
            </w:r>
            <w:r w:rsidR="0FDA9640" w:rsidRPr="4331B971">
              <w:rPr>
                <w:rFonts w:ascii="FS Me Light" w:hAnsi="FS Me Light"/>
                <w:sz w:val="24"/>
                <w:szCs w:val="24"/>
              </w:rPr>
              <w:t>on</w:t>
            </w:r>
            <w:r w:rsidR="00961456" w:rsidRPr="00112595">
              <w:rPr>
                <w:rFonts w:ascii="FS Me Light" w:hAnsi="FS Me Light"/>
                <w:sz w:val="24"/>
                <w:szCs w:val="24"/>
              </w:rPr>
              <w:t xml:space="preserve"> the findings of the Welsh Language Marketing report</w:t>
            </w:r>
            <w:r w:rsidR="004C00C5" w:rsidRPr="00112595">
              <w:rPr>
                <w:rFonts w:ascii="FS Me Light" w:hAnsi="FS Me Light"/>
                <w:sz w:val="24"/>
                <w:szCs w:val="24"/>
              </w:rPr>
              <w:t>.</w:t>
            </w:r>
            <w:r w:rsidR="009312D9" w:rsidRPr="00112595">
              <w:rPr>
                <w:rFonts w:ascii="FS Me Light" w:hAnsi="FS Me Light"/>
                <w:sz w:val="24"/>
                <w:szCs w:val="24"/>
              </w:rPr>
              <w:t xml:space="preserve"> </w:t>
            </w:r>
          </w:p>
          <w:p w14:paraId="4D9C75F8" w14:textId="77777777" w:rsidR="00087B49" w:rsidRPr="00112595" w:rsidRDefault="00087B49" w:rsidP="00396BC3">
            <w:pPr>
              <w:pStyle w:val="ListParagraph"/>
              <w:spacing w:before="0"/>
              <w:ind w:left="33"/>
              <w:rPr>
                <w:rFonts w:ascii="FS Me Light" w:hAnsi="FS Me Light"/>
                <w:sz w:val="24"/>
                <w:szCs w:val="24"/>
              </w:rPr>
            </w:pPr>
          </w:p>
          <w:p w14:paraId="76E30236" w14:textId="3CFFAEAE" w:rsidR="00087B49" w:rsidRPr="00112595" w:rsidRDefault="00087B49" w:rsidP="00396BC3">
            <w:pPr>
              <w:pStyle w:val="ListParagraph"/>
              <w:spacing w:before="0"/>
              <w:ind w:left="33"/>
              <w:rPr>
                <w:rFonts w:ascii="FS Me Light" w:hAnsi="FS Me Light"/>
                <w:sz w:val="24"/>
                <w:szCs w:val="24"/>
              </w:rPr>
            </w:pPr>
            <w:r w:rsidRPr="00112595">
              <w:rPr>
                <w:rFonts w:ascii="FS Me Light" w:hAnsi="FS Me Light"/>
                <w:sz w:val="24"/>
                <w:szCs w:val="24"/>
              </w:rPr>
              <w:t>This work will incorporate aspects and facilitate the advancement of Recommendations 4, 5, 7</w:t>
            </w:r>
            <w:r w:rsidR="00BE4D0B" w:rsidRPr="00112595">
              <w:rPr>
                <w:rFonts w:ascii="FS Me Light" w:hAnsi="FS Me Light"/>
                <w:sz w:val="24"/>
                <w:szCs w:val="24"/>
              </w:rPr>
              <w:t xml:space="preserve">, </w:t>
            </w:r>
            <w:r w:rsidRPr="00112595">
              <w:rPr>
                <w:rFonts w:ascii="FS Me Light" w:hAnsi="FS Me Light"/>
                <w:sz w:val="24"/>
                <w:szCs w:val="24"/>
              </w:rPr>
              <w:t>13</w:t>
            </w:r>
            <w:r w:rsidR="00BE4D0B" w:rsidRPr="00112595">
              <w:rPr>
                <w:rFonts w:ascii="FS Me Light" w:hAnsi="FS Me Light"/>
                <w:sz w:val="24"/>
                <w:szCs w:val="24"/>
              </w:rPr>
              <w:t xml:space="preserve"> and 1</w:t>
            </w:r>
            <w:r w:rsidR="00064379" w:rsidRPr="00112595">
              <w:rPr>
                <w:rFonts w:ascii="FS Me Light" w:hAnsi="FS Me Light"/>
                <w:sz w:val="24"/>
                <w:szCs w:val="24"/>
              </w:rPr>
              <w:t>4</w:t>
            </w:r>
            <w:r w:rsidRPr="00112595">
              <w:rPr>
                <w:rFonts w:ascii="FS Me Light" w:hAnsi="FS Me Light"/>
                <w:sz w:val="24"/>
                <w:szCs w:val="24"/>
              </w:rPr>
              <w:t>.</w:t>
            </w:r>
          </w:p>
        </w:tc>
      </w:tr>
      <w:tr w:rsidR="007C55BE" w:rsidRPr="00112595" w14:paraId="173680CF" w14:textId="77777777" w:rsidTr="001C2C70">
        <w:tc>
          <w:tcPr>
            <w:tcW w:w="2547" w:type="dxa"/>
          </w:tcPr>
          <w:p w14:paraId="4F0F493F" w14:textId="77777777" w:rsidR="00EE49F6" w:rsidRPr="00112595" w:rsidRDefault="00EE49F6" w:rsidP="00EE49F6">
            <w:pPr>
              <w:spacing w:before="0"/>
              <w:rPr>
                <w:rFonts w:ascii="FS Me Light" w:hAnsi="FS Me Light"/>
                <w:sz w:val="24"/>
                <w:szCs w:val="24"/>
                <w:vertAlign w:val="superscript"/>
              </w:rPr>
            </w:pPr>
            <w:r w:rsidRPr="00112595">
              <w:rPr>
                <w:rFonts w:ascii="FS Me Light" w:hAnsi="FS Me Light"/>
                <w:sz w:val="24"/>
                <w:szCs w:val="24"/>
              </w:rPr>
              <w:t>By when</w:t>
            </w:r>
          </w:p>
        </w:tc>
        <w:tc>
          <w:tcPr>
            <w:tcW w:w="7085" w:type="dxa"/>
          </w:tcPr>
          <w:p w14:paraId="1879E442" w14:textId="1C6A5E84" w:rsidR="00EE49F6" w:rsidRPr="00112595" w:rsidRDefault="000B724B" w:rsidP="00396BC3">
            <w:pPr>
              <w:pStyle w:val="ListParagraph"/>
              <w:spacing w:before="0"/>
              <w:ind w:left="0"/>
              <w:rPr>
                <w:rFonts w:ascii="FS Me Light" w:hAnsi="FS Me Light"/>
                <w:sz w:val="24"/>
                <w:szCs w:val="24"/>
              </w:rPr>
            </w:pPr>
            <w:r>
              <w:rPr>
                <w:rFonts w:ascii="FS Me Light" w:hAnsi="FS Me Light"/>
                <w:sz w:val="24"/>
                <w:szCs w:val="24"/>
              </w:rPr>
              <w:t xml:space="preserve">Six-monthly meetings </w:t>
            </w:r>
            <w:r w:rsidR="46D3D5A8" w:rsidRPr="5B154E3F">
              <w:rPr>
                <w:rFonts w:ascii="FS Me Light" w:hAnsi="FS Me Light"/>
                <w:sz w:val="24"/>
                <w:szCs w:val="24"/>
              </w:rPr>
              <w:t>continued</w:t>
            </w:r>
            <w:r w:rsidR="46D3D5A8" w:rsidRPr="0BAFBC64">
              <w:rPr>
                <w:rFonts w:ascii="FS Me Light" w:hAnsi="FS Me Light"/>
                <w:sz w:val="24"/>
                <w:szCs w:val="24"/>
              </w:rPr>
              <w:t>.</w:t>
            </w:r>
          </w:p>
        </w:tc>
      </w:tr>
      <w:tr w:rsidR="00EE49F6" w:rsidRPr="00112595" w14:paraId="50086631" w14:textId="77777777" w:rsidTr="0000458B">
        <w:trPr>
          <w:trHeight w:val="733"/>
        </w:trPr>
        <w:tc>
          <w:tcPr>
            <w:tcW w:w="2547" w:type="dxa"/>
          </w:tcPr>
          <w:p w14:paraId="4E2027B8" w14:textId="77777777" w:rsidR="00EE49F6" w:rsidRPr="00112595" w:rsidRDefault="00EE49F6" w:rsidP="00EE49F6">
            <w:pPr>
              <w:pStyle w:val="BodyText"/>
              <w:spacing w:after="0"/>
              <w:rPr>
                <w:rFonts w:ascii="FS Me Light" w:hAnsi="FS Me Light"/>
                <w:color w:val="auto"/>
                <w:sz w:val="24"/>
                <w:szCs w:val="24"/>
              </w:rPr>
            </w:pPr>
            <w:r w:rsidRPr="00112595">
              <w:rPr>
                <w:rFonts w:ascii="FS Me Light" w:hAnsi="FS Me Light"/>
                <w:color w:val="auto"/>
                <w:sz w:val="24"/>
                <w:szCs w:val="24"/>
              </w:rPr>
              <w:t>Resource implications</w:t>
            </w:r>
          </w:p>
        </w:tc>
        <w:tc>
          <w:tcPr>
            <w:tcW w:w="7085" w:type="dxa"/>
          </w:tcPr>
          <w:p w14:paraId="282C8C20" w14:textId="40562CA5" w:rsidR="00EE49F6" w:rsidRPr="00112595" w:rsidRDefault="006F6049" w:rsidP="006F6049">
            <w:pPr>
              <w:pStyle w:val="BodyText"/>
              <w:spacing w:after="0"/>
              <w:rPr>
                <w:rFonts w:ascii="FS Me Light" w:hAnsi="FS Me Light"/>
                <w:color w:val="auto"/>
                <w:sz w:val="24"/>
                <w:szCs w:val="24"/>
              </w:rPr>
            </w:pPr>
            <w:r>
              <w:rPr>
                <w:rFonts w:ascii="FS Me Light" w:hAnsi="FS Me Light"/>
                <w:color w:val="auto"/>
                <w:sz w:val="24"/>
                <w:szCs w:val="24"/>
              </w:rPr>
              <w:t>Staff time to arrange</w:t>
            </w:r>
            <w:r w:rsidR="00515D03">
              <w:rPr>
                <w:rFonts w:ascii="FS Me Light" w:hAnsi="FS Me Light"/>
                <w:color w:val="auto"/>
                <w:sz w:val="24"/>
                <w:szCs w:val="24"/>
              </w:rPr>
              <w:t>, att</w:t>
            </w:r>
            <w:r w:rsidR="009D4B48">
              <w:rPr>
                <w:rFonts w:ascii="FS Me Light" w:hAnsi="FS Me Light"/>
                <w:color w:val="auto"/>
                <w:sz w:val="24"/>
                <w:szCs w:val="24"/>
              </w:rPr>
              <w:t>e</w:t>
            </w:r>
            <w:r w:rsidR="00515D03">
              <w:rPr>
                <w:rFonts w:ascii="FS Me Light" w:hAnsi="FS Me Light"/>
                <w:color w:val="auto"/>
                <w:sz w:val="24"/>
                <w:szCs w:val="24"/>
              </w:rPr>
              <w:t>nd</w:t>
            </w:r>
            <w:r>
              <w:rPr>
                <w:rFonts w:ascii="FS Me Light" w:hAnsi="FS Me Light"/>
                <w:color w:val="auto"/>
                <w:sz w:val="24"/>
                <w:szCs w:val="24"/>
              </w:rPr>
              <w:t xml:space="preserve"> and facilitate meetings</w:t>
            </w:r>
          </w:p>
        </w:tc>
      </w:tr>
    </w:tbl>
    <w:p w14:paraId="2A650AE2" w14:textId="0796E031" w:rsidR="000C5068" w:rsidRPr="00112595" w:rsidRDefault="000C5068">
      <w:pPr>
        <w:spacing w:before="0" w:after="160" w:line="259" w:lineRule="auto"/>
        <w:rPr>
          <w:color w:val="auto"/>
        </w:rPr>
      </w:pPr>
    </w:p>
    <w:tbl>
      <w:tblPr>
        <w:tblStyle w:val="TableGrid"/>
        <w:tblW w:w="0" w:type="auto"/>
        <w:tblLook w:val="04A0" w:firstRow="1" w:lastRow="0" w:firstColumn="1" w:lastColumn="0" w:noHBand="0" w:noVBand="1"/>
      </w:tblPr>
      <w:tblGrid>
        <w:gridCol w:w="2547"/>
        <w:gridCol w:w="7085"/>
      </w:tblGrid>
      <w:tr w:rsidR="007C55BE" w:rsidRPr="00112595" w14:paraId="029B3456" w14:textId="77777777" w:rsidTr="00B1465B">
        <w:tc>
          <w:tcPr>
            <w:tcW w:w="2547" w:type="dxa"/>
            <w:shd w:val="clear" w:color="auto" w:fill="DEEAF6" w:themeFill="accent5" w:themeFillTint="33"/>
          </w:tcPr>
          <w:p w14:paraId="5F18FC5B" w14:textId="2E0EFC98" w:rsidR="003C564A" w:rsidRPr="00112595" w:rsidRDefault="003C564A" w:rsidP="00BA624C">
            <w:pPr>
              <w:spacing w:before="0"/>
              <w:rPr>
                <w:rFonts w:ascii="FS Me Light" w:hAnsi="FS Me Light"/>
                <w:b/>
                <w:bCs/>
                <w:sz w:val="24"/>
                <w:szCs w:val="24"/>
              </w:rPr>
            </w:pPr>
            <w:r w:rsidRPr="00112595">
              <w:rPr>
                <w:rFonts w:ascii="FS Me Light" w:hAnsi="FS Me Light"/>
                <w:b/>
                <w:bCs/>
                <w:sz w:val="24"/>
                <w:szCs w:val="24"/>
              </w:rPr>
              <w:t>Recommendation 9</w:t>
            </w:r>
          </w:p>
        </w:tc>
        <w:tc>
          <w:tcPr>
            <w:tcW w:w="7085" w:type="dxa"/>
            <w:shd w:val="clear" w:color="auto" w:fill="DEEAF6" w:themeFill="accent5" w:themeFillTint="33"/>
          </w:tcPr>
          <w:p w14:paraId="5C960719" w14:textId="0D44D63C" w:rsidR="004C0DD7" w:rsidRPr="00112595" w:rsidRDefault="00EE49F6" w:rsidP="00BA624C">
            <w:pPr>
              <w:spacing w:before="0"/>
              <w:rPr>
                <w:rFonts w:ascii="FS Me Light" w:hAnsi="FS Me Light"/>
                <w:b/>
                <w:bCs/>
                <w:sz w:val="24"/>
                <w:szCs w:val="24"/>
                <w:u w:color="100000"/>
                <w:lang w:val="en-US"/>
              </w:rPr>
            </w:pPr>
            <w:r w:rsidRPr="00112595">
              <w:rPr>
                <w:rFonts w:ascii="FS Me Light" w:hAnsi="FS Me Light"/>
                <w:sz w:val="24"/>
                <w:szCs w:val="24"/>
              </w:rPr>
              <w:t>Ensure that the revised Toolkit for Developing Bilingualism in the Arts includes guidelines for marketing departments in relation to marketing to Welsh language audiences. The toolkit should include further recommendations on how to build relationships with national and community organisations that promote the Welsh language. The sector should receive appropriate training on the Toolkit’s principles and their implementation;</w:t>
            </w:r>
          </w:p>
        </w:tc>
      </w:tr>
      <w:tr w:rsidR="007C55BE" w:rsidRPr="00112595" w14:paraId="1512029F" w14:textId="77777777" w:rsidTr="00EE7984">
        <w:tc>
          <w:tcPr>
            <w:tcW w:w="2547" w:type="dxa"/>
          </w:tcPr>
          <w:p w14:paraId="17336A16" w14:textId="461D8F8D" w:rsidR="003C564A" w:rsidRPr="00112595" w:rsidRDefault="00396BC3" w:rsidP="00BA624C">
            <w:pPr>
              <w:spacing w:before="0"/>
              <w:rPr>
                <w:rFonts w:ascii="FS Me Light" w:hAnsi="FS Me Light"/>
                <w:sz w:val="24"/>
                <w:szCs w:val="24"/>
              </w:rPr>
            </w:pPr>
            <w:r w:rsidRPr="00112595">
              <w:rPr>
                <w:rFonts w:ascii="FS Me Light" w:hAnsi="FS Me Light"/>
                <w:sz w:val="24"/>
                <w:szCs w:val="24"/>
              </w:rPr>
              <w:t>Response</w:t>
            </w:r>
          </w:p>
        </w:tc>
        <w:tc>
          <w:tcPr>
            <w:tcW w:w="7085" w:type="dxa"/>
          </w:tcPr>
          <w:p w14:paraId="4C885249" w14:textId="3E2674CA" w:rsidR="00843D8F" w:rsidRPr="00112595" w:rsidRDefault="00843D8F" w:rsidP="00843D8F">
            <w:pPr>
              <w:pStyle w:val="ListParagraph"/>
              <w:spacing w:before="0"/>
              <w:ind w:left="0"/>
              <w:rPr>
                <w:rFonts w:ascii="FS Me Light" w:eastAsia="Calibri" w:hAnsi="FS Me Light"/>
                <w:sz w:val="24"/>
                <w:szCs w:val="24"/>
              </w:rPr>
            </w:pPr>
            <w:r w:rsidRPr="00112595">
              <w:rPr>
                <w:rFonts w:ascii="FS Me Light" w:eastAsia="Calibri" w:hAnsi="FS Me Light"/>
                <w:sz w:val="24"/>
                <w:szCs w:val="24"/>
              </w:rPr>
              <w:t xml:space="preserve">The revised Toolkit for Developing Bilingualism in the Arts </w:t>
            </w:r>
            <w:r w:rsidR="00506545" w:rsidRPr="00112595">
              <w:rPr>
                <w:rFonts w:ascii="FS Me Light" w:eastAsia="Calibri" w:hAnsi="FS Me Light"/>
                <w:sz w:val="24"/>
                <w:szCs w:val="24"/>
              </w:rPr>
              <w:t>has just been released and we are keen to get this up and running and have it become an embedded and vital resource</w:t>
            </w:r>
            <w:r w:rsidR="009C6444" w:rsidRPr="00112595">
              <w:rPr>
                <w:rFonts w:ascii="FS Me Light" w:eastAsia="Calibri" w:hAnsi="FS Me Light"/>
                <w:sz w:val="24"/>
                <w:szCs w:val="24"/>
              </w:rPr>
              <w:t xml:space="preserve"> before </w:t>
            </w:r>
            <w:r w:rsidR="00DF4E9E" w:rsidRPr="00112595">
              <w:rPr>
                <w:rFonts w:ascii="FS Me Light" w:eastAsia="Calibri" w:hAnsi="FS Me Light"/>
                <w:sz w:val="24"/>
                <w:szCs w:val="24"/>
              </w:rPr>
              <w:t>it is expanded further</w:t>
            </w:r>
            <w:r w:rsidR="008F6D21" w:rsidRPr="00112595">
              <w:rPr>
                <w:rFonts w:ascii="FS Me Light" w:eastAsia="Calibri" w:hAnsi="FS Me Light"/>
                <w:sz w:val="24"/>
                <w:szCs w:val="24"/>
              </w:rPr>
              <w:t>.</w:t>
            </w:r>
          </w:p>
          <w:p w14:paraId="5A046D2E" w14:textId="76DD6004" w:rsidR="009C6444" w:rsidRPr="00112595" w:rsidRDefault="009C6444" w:rsidP="00843D8F">
            <w:pPr>
              <w:pStyle w:val="ListParagraph"/>
              <w:spacing w:before="0"/>
              <w:ind w:left="0"/>
              <w:rPr>
                <w:rFonts w:ascii="FS Me Light" w:eastAsia="Calibri" w:hAnsi="FS Me Light"/>
                <w:sz w:val="24"/>
                <w:szCs w:val="24"/>
              </w:rPr>
            </w:pPr>
          </w:p>
          <w:p w14:paraId="78C936DB" w14:textId="5D9E508E" w:rsidR="00BF0693" w:rsidRPr="00112595" w:rsidRDefault="009C6444" w:rsidP="00843D8F">
            <w:pPr>
              <w:pStyle w:val="ListParagraph"/>
              <w:spacing w:before="0"/>
              <w:ind w:left="0"/>
              <w:rPr>
                <w:rFonts w:ascii="FS Me Light" w:eastAsia="Calibri" w:hAnsi="FS Me Light"/>
                <w:sz w:val="24"/>
                <w:szCs w:val="24"/>
              </w:rPr>
            </w:pPr>
            <w:r w:rsidRPr="00112595">
              <w:rPr>
                <w:rFonts w:ascii="FS Me Light" w:eastAsia="Calibri" w:hAnsi="FS Me Light"/>
                <w:sz w:val="24"/>
                <w:szCs w:val="24"/>
              </w:rPr>
              <w:t xml:space="preserve">There is a clear need to understand how a </w:t>
            </w:r>
            <w:r w:rsidR="00386581" w:rsidRPr="00112595">
              <w:rPr>
                <w:rFonts w:ascii="FS Me Light" w:eastAsia="Calibri" w:hAnsi="FS Me Light"/>
                <w:sz w:val="24"/>
                <w:szCs w:val="24"/>
              </w:rPr>
              <w:t>com</w:t>
            </w:r>
            <w:r w:rsidRPr="00112595">
              <w:rPr>
                <w:rFonts w:ascii="FS Me Light" w:eastAsia="Calibri" w:hAnsi="FS Me Light"/>
                <w:sz w:val="24"/>
                <w:szCs w:val="24"/>
              </w:rPr>
              <w:t xml:space="preserve">plementary guidance tool would look and to understand what it needs to </w:t>
            </w:r>
            <w:r w:rsidR="00386581" w:rsidRPr="00112595">
              <w:rPr>
                <w:rFonts w:ascii="FS Me Light" w:eastAsia="Calibri" w:hAnsi="FS Me Light"/>
                <w:sz w:val="24"/>
                <w:szCs w:val="24"/>
              </w:rPr>
              <w:t>do. We would also need to carefully consider how and</w:t>
            </w:r>
            <w:r w:rsidR="00287D3E" w:rsidRPr="00112595">
              <w:rPr>
                <w:rFonts w:ascii="FS Me Light" w:eastAsia="Calibri" w:hAnsi="FS Me Light"/>
                <w:sz w:val="24"/>
                <w:szCs w:val="24"/>
              </w:rPr>
              <w:t xml:space="preserve"> in what format</w:t>
            </w:r>
            <w:r w:rsidR="00386581" w:rsidRPr="00112595">
              <w:rPr>
                <w:rFonts w:ascii="FS Me Light" w:eastAsia="Calibri" w:hAnsi="FS Me Light"/>
                <w:sz w:val="24"/>
                <w:szCs w:val="24"/>
              </w:rPr>
              <w:t xml:space="preserve"> sector</w:t>
            </w:r>
            <w:r w:rsidR="00287D3E" w:rsidRPr="00112595">
              <w:rPr>
                <w:rFonts w:ascii="FS Me Light" w:eastAsia="Calibri" w:hAnsi="FS Me Light"/>
                <w:sz w:val="24"/>
                <w:szCs w:val="24"/>
              </w:rPr>
              <w:t xml:space="preserve"> training could take place. </w:t>
            </w:r>
            <w:r w:rsidR="000B12D1" w:rsidRPr="00112595">
              <w:rPr>
                <w:rFonts w:ascii="FS Me Light" w:eastAsia="Calibri" w:hAnsi="FS Me Light"/>
                <w:sz w:val="24"/>
                <w:szCs w:val="24"/>
              </w:rPr>
              <w:t>However, the Bilingualism toolkit</w:t>
            </w:r>
            <w:r w:rsidR="006C565C" w:rsidRPr="00112595">
              <w:rPr>
                <w:rFonts w:ascii="FS Me Light" w:eastAsia="Calibri" w:hAnsi="FS Me Light"/>
                <w:sz w:val="24"/>
                <w:szCs w:val="24"/>
              </w:rPr>
              <w:t xml:space="preserve"> </w:t>
            </w:r>
            <w:r w:rsidR="00767EA6" w:rsidRPr="00112595">
              <w:rPr>
                <w:rFonts w:ascii="FS Me Light" w:eastAsia="Calibri" w:hAnsi="FS Me Light"/>
                <w:sz w:val="24"/>
                <w:szCs w:val="24"/>
              </w:rPr>
              <w:t xml:space="preserve">provides a foundation which can be built upon and evolved and so </w:t>
            </w:r>
            <w:r w:rsidR="00EE184B" w:rsidRPr="00112595">
              <w:rPr>
                <w:rFonts w:ascii="FS Me Light" w:eastAsia="Calibri" w:hAnsi="FS Me Light"/>
                <w:sz w:val="24"/>
                <w:szCs w:val="24"/>
              </w:rPr>
              <w:t>this will be</w:t>
            </w:r>
            <w:r w:rsidR="00796186" w:rsidRPr="00112595">
              <w:rPr>
                <w:rFonts w:ascii="FS Me Light" w:eastAsia="Calibri" w:hAnsi="FS Me Light"/>
                <w:sz w:val="24"/>
                <w:szCs w:val="24"/>
              </w:rPr>
              <w:t xml:space="preserve"> kept under review</w:t>
            </w:r>
          </w:p>
          <w:p w14:paraId="2A79933B" w14:textId="1F59F105" w:rsidR="00B1465B" w:rsidRPr="00112595" w:rsidRDefault="00B1465B" w:rsidP="008931E8">
            <w:pPr>
              <w:pStyle w:val="ListParagraph"/>
              <w:spacing w:before="0"/>
              <w:ind w:left="0"/>
              <w:rPr>
                <w:rFonts w:ascii="FS Me Light" w:hAnsi="FS Me Light"/>
                <w:sz w:val="24"/>
                <w:szCs w:val="24"/>
              </w:rPr>
            </w:pPr>
          </w:p>
        </w:tc>
      </w:tr>
      <w:tr w:rsidR="007C55BE" w:rsidRPr="00112595" w14:paraId="3F032268" w14:textId="77777777" w:rsidTr="00EE7984">
        <w:tc>
          <w:tcPr>
            <w:tcW w:w="2547" w:type="dxa"/>
          </w:tcPr>
          <w:p w14:paraId="0A7535E5" w14:textId="4942B0E7" w:rsidR="00396BC3" w:rsidRPr="00112595" w:rsidRDefault="00396BC3" w:rsidP="00BA624C">
            <w:pPr>
              <w:spacing w:before="0"/>
              <w:rPr>
                <w:rFonts w:ascii="FS Me Light" w:hAnsi="FS Me Light"/>
                <w:sz w:val="24"/>
                <w:szCs w:val="24"/>
              </w:rPr>
            </w:pPr>
            <w:r w:rsidRPr="00112595">
              <w:rPr>
                <w:rFonts w:ascii="FS Me Light" w:hAnsi="FS Me Light"/>
                <w:sz w:val="24"/>
                <w:szCs w:val="24"/>
              </w:rPr>
              <w:t>What we’ll do</w:t>
            </w:r>
          </w:p>
        </w:tc>
        <w:tc>
          <w:tcPr>
            <w:tcW w:w="7085" w:type="dxa"/>
          </w:tcPr>
          <w:p w14:paraId="2219441E" w14:textId="0DA3F01A" w:rsidR="00396BC3" w:rsidRPr="00112595" w:rsidRDefault="00CD06C5" w:rsidP="00F60584">
            <w:pPr>
              <w:pStyle w:val="ListParagraph"/>
              <w:spacing w:before="0"/>
              <w:ind w:left="0"/>
              <w:rPr>
                <w:rFonts w:ascii="FS Me Light" w:hAnsi="FS Me Light"/>
                <w:sz w:val="24"/>
                <w:szCs w:val="24"/>
              </w:rPr>
            </w:pPr>
            <w:r w:rsidRPr="00112595">
              <w:rPr>
                <w:rFonts w:ascii="FS Me Light" w:hAnsi="FS Me Light"/>
                <w:sz w:val="24"/>
                <w:szCs w:val="24"/>
              </w:rPr>
              <w:t xml:space="preserve">Following the launch of the </w:t>
            </w:r>
            <w:r w:rsidR="00F60584" w:rsidRPr="00112595">
              <w:rPr>
                <w:rFonts w:ascii="FS Me Light" w:hAnsi="FS Me Light"/>
                <w:sz w:val="24"/>
                <w:szCs w:val="24"/>
              </w:rPr>
              <w:t>Toolkit for Developing Bilingualism in the Arts</w:t>
            </w:r>
            <w:r w:rsidR="00B04D13" w:rsidRPr="00112595">
              <w:rPr>
                <w:rFonts w:ascii="FS Me Light" w:hAnsi="FS Me Light"/>
                <w:sz w:val="24"/>
                <w:szCs w:val="24"/>
              </w:rPr>
              <w:t xml:space="preserve">, </w:t>
            </w:r>
            <w:r w:rsidR="00985F73" w:rsidRPr="00112595">
              <w:rPr>
                <w:rFonts w:ascii="FS Me Light" w:hAnsi="FS Me Light"/>
                <w:sz w:val="24"/>
                <w:szCs w:val="24"/>
              </w:rPr>
              <w:t>and in conjunction with Recommendation 8</w:t>
            </w:r>
            <w:r w:rsidR="00DF64DE" w:rsidRPr="00112595">
              <w:rPr>
                <w:rFonts w:ascii="FS Me Light" w:hAnsi="FS Me Light"/>
                <w:sz w:val="24"/>
                <w:szCs w:val="24"/>
              </w:rPr>
              <w:t xml:space="preserve">, </w:t>
            </w:r>
            <w:r w:rsidR="00B04D13" w:rsidRPr="00112595">
              <w:rPr>
                <w:rFonts w:ascii="FS Me Light" w:hAnsi="FS Me Light"/>
                <w:sz w:val="24"/>
                <w:szCs w:val="24"/>
              </w:rPr>
              <w:t xml:space="preserve">we will begin </w:t>
            </w:r>
            <w:r w:rsidR="00985F73" w:rsidRPr="00112595">
              <w:rPr>
                <w:rFonts w:ascii="FS Me Light" w:hAnsi="FS Me Light"/>
                <w:sz w:val="24"/>
                <w:szCs w:val="24"/>
              </w:rPr>
              <w:t xml:space="preserve">a process of </w:t>
            </w:r>
            <w:r w:rsidR="00DF64DE" w:rsidRPr="00112595">
              <w:rPr>
                <w:rFonts w:ascii="FS Me Light" w:hAnsi="FS Me Light"/>
                <w:sz w:val="24"/>
                <w:szCs w:val="24"/>
              </w:rPr>
              <w:t xml:space="preserve">further fact finding and exploration that will inform the development of the </w:t>
            </w:r>
            <w:r w:rsidR="00630B45" w:rsidRPr="00112595">
              <w:rPr>
                <w:rFonts w:ascii="FS Me Light" w:hAnsi="FS Me Light"/>
                <w:sz w:val="24"/>
                <w:szCs w:val="24"/>
              </w:rPr>
              <w:t>evolution</w:t>
            </w:r>
            <w:r w:rsidR="00DF64DE" w:rsidRPr="00112595">
              <w:rPr>
                <w:rFonts w:ascii="FS Me Light" w:hAnsi="FS Me Light"/>
                <w:sz w:val="24"/>
                <w:szCs w:val="24"/>
              </w:rPr>
              <w:t xml:space="preserve"> of the </w:t>
            </w:r>
            <w:r w:rsidR="000C5068" w:rsidRPr="00112595">
              <w:rPr>
                <w:rFonts w:ascii="FS Me Light" w:hAnsi="FS Me Light"/>
                <w:sz w:val="24"/>
                <w:szCs w:val="24"/>
              </w:rPr>
              <w:t xml:space="preserve">Toolkit and ensure support as outlined. </w:t>
            </w:r>
          </w:p>
          <w:p w14:paraId="269D04E0" w14:textId="77777777" w:rsidR="00087B49" w:rsidRPr="00112595" w:rsidRDefault="00087B49" w:rsidP="00F60584">
            <w:pPr>
              <w:pStyle w:val="ListParagraph"/>
              <w:spacing w:before="0"/>
              <w:ind w:left="0"/>
              <w:rPr>
                <w:rFonts w:ascii="FS Me Light" w:hAnsi="FS Me Light"/>
                <w:sz w:val="24"/>
                <w:szCs w:val="24"/>
              </w:rPr>
            </w:pPr>
          </w:p>
          <w:p w14:paraId="4DA145E4" w14:textId="5CB49961" w:rsidR="00087B49" w:rsidRPr="00112595" w:rsidRDefault="00064379" w:rsidP="00F60584">
            <w:pPr>
              <w:pStyle w:val="ListParagraph"/>
              <w:spacing w:before="0"/>
              <w:ind w:left="0"/>
              <w:rPr>
                <w:rFonts w:ascii="FS Me Light" w:hAnsi="FS Me Light"/>
                <w:sz w:val="24"/>
                <w:szCs w:val="24"/>
              </w:rPr>
            </w:pPr>
            <w:r w:rsidRPr="00112595">
              <w:rPr>
                <w:rFonts w:ascii="FS Me Light" w:hAnsi="FS Me Light"/>
                <w:sz w:val="24"/>
                <w:szCs w:val="24"/>
              </w:rPr>
              <w:t>Moving forward, t</w:t>
            </w:r>
            <w:r w:rsidR="00087B49" w:rsidRPr="00112595">
              <w:rPr>
                <w:rFonts w:ascii="FS Me Light" w:hAnsi="FS Me Light"/>
                <w:sz w:val="24"/>
                <w:szCs w:val="24"/>
              </w:rPr>
              <w:t xml:space="preserve">his work will </w:t>
            </w:r>
            <w:r w:rsidR="00BA6BB3" w:rsidRPr="00112595">
              <w:rPr>
                <w:rFonts w:ascii="FS Me Light" w:hAnsi="FS Me Light"/>
                <w:sz w:val="24"/>
                <w:szCs w:val="24"/>
              </w:rPr>
              <w:t>reciprocally inform</w:t>
            </w:r>
            <w:r w:rsidR="00087B49" w:rsidRPr="00112595">
              <w:rPr>
                <w:rFonts w:ascii="FS Me Light" w:hAnsi="FS Me Light"/>
                <w:sz w:val="24"/>
                <w:szCs w:val="24"/>
              </w:rPr>
              <w:t xml:space="preserve"> aspects</w:t>
            </w:r>
            <w:r w:rsidRPr="00112595">
              <w:rPr>
                <w:rFonts w:ascii="FS Me Light" w:hAnsi="FS Me Light"/>
                <w:sz w:val="24"/>
                <w:szCs w:val="24"/>
              </w:rPr>
              <w:t xml:space="preserve"> and outcomes</w:t>
            </w:r>
            <w:r w:rsidR="00087B49" w:rsidRPr="00112595">
              <w:rPr>
                <w:rFonts w:ascii="FS Me Light" w:hAnsi="FS Me Light"/>
                <w:sz w:val="24"/>
                <w:szCs w:val="24"/>
              </w:rPr>
              <w:t xml:space="preserve"> of Recommendations 4, 5, 7</w:t>
            </w:r>
            <w:r w:rsidR="005E2DFD" w:rsidRPr="00112595">
              <w:rPr>
                <w:rFonts w:ascii="FS Me Light" w:hAnsi="FS Me Light"/>
                <w:sz w:val="24"/>
                <w:szCs w:val="24"/>
              </w:rPr>
              <w:t>, 8</w:t>
            </w:r>
            <w:r w:rsidR="00087B49" w:rsidRPr="00112595">
              <w:rPr>
                <w:rFonts w:ascii="FS Me Light" w:hAnsi="FS Me Light"/>
                <w:sz w:val="24"/>
                <w:szCs w:val="24"/>
              </w:rPr>
              <w:t xml:space="preserve"> an</w:t>
            </w:r>
            <w:r w:rsidRPr="00112595">
              <w:rPr>
                <w:rFonts w:ascii="FS Me Light" w:hAnsi="FS Me Light"/>
                <w:sz w:val="24"/>
                <w:szCs w:val="24"/>
              </w:rPr>
              <w:t>d</w:t>
            </w:r>
            <w:r w:rsidR="00087B49" w:rsidRPr="00112595">
              <w:rPr>
                <w:rFonts w:ascii="FS Me Light" w:hAnsi="FS Me Light"/>
                <w:sz w:val="24"/>
                <w:szCs w:val="24"/>
              </w:rPr>
              <w:t xml:space="preserve"> 13.</w:t>
            </w:r>
          </w:p>
        </w:tc>
      </w:tr>
      <w:tr w:rsidR="007C55BE" w:rsidRPr="00112595" w14:paraId="7309DA5D" w14:textId="77777777" w:rsidTr="00EE7984">
        <w:tc>
          <w:tcPr>
            <w:tcW w:w="2547" w:type="dxa"/>
          </w:tcPr>
          <w:p w14:paraId="6EFB4C79" w14:textId="77777777" w:rsidR="003C564A" w:rsidRPr="00112595" w:rsidRDefault="003C564A" w:rsidP="00BA624C">
            <w:pPr>
              <w:spacing w:before="0"/>
              <w:rPr>
                <w:rFonts w:ascii="FS Me Light" w:hAnsi="FS Me Light"/>
                <w:sz w:val="24"/>
                <w:szCs w:val="24"/>
                <w:vertAlign w:val="superscript"/>
              </w:rPr>
            </w:pPr>
            <w:r w:rsidRPr="00112595">
              <w:rPr>
                <w:rFonts w:ascii="FS Me Light" w:hAnsi="FS Me Light"/>
                <w:sz w:val="24"/>
                <w:szCs w:val="24"/>
              </w:rPr>
              <w:t>By when</w:t>
            </w:r>
          </w:p>
        </w:tc>
        <w:tc>
          <w:tcPr>
            <w:tcW w:w="7085" w:type="dxa"/>
          </w:tcPr>
          <w:p w14:paraId="39B1BF6F" w14:textId="690F660D" w:rsidR="00B1465B" w:rsidRPr="00112595" w:rsidRDefault="006F6049" w:rsidP="00721432">
            <w:pPr>
              <w:pStyle w:val="ListParagraph"/>
              <w:spacing w:before="0"/>
              <w:ind w:left="0"/>
              <w:rPr>
                <w:rFonts w:ascii="FS Me Light" w:hAnsi="FS Me Light"/>
                <w:sz w:val="24"/>
                <w:szCs w:val="24"/>
              </w:rPr>
            </w:pPr>
            <w:r>
              <w:rPr>
                <w:rFonts w:ascii="FS Me Light" w:hAnsi="FS Me Light"/>
                <w:sz w:val="24"/>
                <w:szCs w:val="24"/>
              </w:rPr>
              <w:t>Ongoing throughout 2021 and 2022</w:t>
            </w:r>
          </w:p>
        </w:tc>
      </w:tr>
      <w:tr w:rsidR="00B96768" w:rsidRPr="00112595" w14:paraId="768BC24D" w14:textId="77777777" w:rsidTr="0000458B">
        <w:trPr>
          <w:trHeight w:val="733"/>
        </w:trPr>
        <w:tc>
          <w:tcPr>
            <w:tcW w:w="2547" w:type="dxa"/>
          </w:tcPr>
          <w:p w14:paraId="1691D1F4" w14:textId="77777777" w:rsidR="00B96768" w:rsidRPr="00112595" w:rsidRDefault="00B96768" w:rsidP="00BA624C">
            <w:pPr>
              <w:pStyle w:val="BodyText"/>
              <w:spacing w:after="0"/>
              <w:rPr>
                <w:rFonts w:ascii="FS Me Light" w:hAnsi="FS Me Light"/>
                <w:color w:val="auto"/>
                <w:sz w:val="24"/>
                <w:szCs w:val="24"/>
              </w:rPr>
            </w:pPr>
            <w:r w:rsidRPr="00112595">
              <w:rPr>
                <w:rFonts w:ascii="FS Me Light" w:hAnsi="FS Me Light"/>
                <w:color w:val="auto"/>
                <w:sz w:val="24"/>
                <w:szCs w:val="24"/>
              </w:rPr>
              <w:t>Resource implications</w:t>
            </w:r>
          </w:p>
        </w:tc>
        <w:tc>
          <w:tcPr>
            <w:tcW w:w="7085" w:type="dxa"/>
          </w:tcPr>
          <w:p w14:paraId="1C68AB99" w14:textId="312ADD44" w:rsidR="00B1465B" w:rsidRPr="00112595" w:rsidRDefault="00751FB7" w:rsidP="00751FB7">
            <w:pPr>
              <w:pStyle w:val="BodyText"/>
              <w:spacing w:after="0"/>
              <w:rPr>
                <w:rFonts w:ascii="FS Me Light" w:hAnsi="FS Me Light"/>
                <w:color w:val="auto"/>
                <w:sz w:val="24"/>
                <w:szCs w:val="24"/>
              </w:rPr>
            </w:pPr>
            <w:r>
              <w:rPr>
                <w:rFonts w:ascii="FS Me Light" w:hAnsi="FS Me Light"/>
                <w:color w:val="auto"/>
                <w:sz w:val="24"/>
                <w:szCs w:val="24"/>
              </w:rPr>
              <w:t>Staff time to support the Toolkit process. Staff time to</w:t>
            </w:r>
            <w:r w:rsidR="006E6439">
              <w:rPr>
                <w:rFonts w:ascii="FS Me Light" w:hAnsi="FS Me Light"/>
                <w:color w:val="auto"/>
                <w:sz w:val="24"/>
                <w:szCs w:val="24"/>
              </w:rPr>
              <w:t xml:space="preserve"> gain external feedback, review and revise the To</w:t>
            </w:r>
            <w:r w:rsidR="00906684">
              <w:rPr>
                <w:rFonts w:ascii="FS Me Light" w:hAnsi="FS Me Light"/>
                <w:color w:val="auto"/>
                <w:sz w:val="24"/>
                <w:szCs w:val="24"/>
              </w:rPr>
              <w:t>o</w:t>
            </w:r>
            <w:r w:rsidR="006E6439">
              <w:rPr>
                <w:rFonts w:ascii="FS Me Light" w:hAnsi="FS Me Light"/>
                <w:color w:val="auto"/>
                <w:sz w:val="24"/>
                <w:szCs w:val="24"/>
              </w:rPr>
              <w:t xml:space="preserve">lkit. </w:t>
            </w:r>
          </w:p>
        </w:tc>
      </w:tr>
    </w:tbl>
    <w:p w14:paraId="628D78A3" w14:textId="60471A2F" w:rsidR="003C564A" w:rsidRPr="00112595" w:rsidRDefault="003C564A" w:rsidP="00BA624C">
      <w:pPr>
        <w:pStyle w:val="BodyText"/>
        <w:spacing w:after="0"/>
        <w:rPr>
          <w:color w:val="auto"/>
        </w:rPr>
      </w:pPr>
    </w:p>
    <w:tbl>
      <w:tblPr>
        <w:tblStyle w:val="TableGrid"/>
        <w:tblW w:w="0" w:type="auto"/>
        <w:tblLook w:val="04A0" w:firstRow="1" w:lastRow="0" w:firstColumn="1" w:lastColumn="0" w:noHBand="0" w:noVBand="1"/>
      </w:tblPr>
      <w:tblGrid>
        <w:gridCol w:w="2547"/>
        <w:gridCol w:w="7085"/>
      </w:tblGrid>
      <w:tr w:rsidR="007C55BE" w:rsidRPr="00112595" w14:paraId="26E67627" w14:textId="77777777" w:rsidTr="00B1465B">
        <w:tc>
          <w:tcPr>
            <w:tcW w:w="2547" w:type="dxa"/>
            <w:shd w:val="clear" w:color="auto" w:fill="DEEAF6" w:themeFill="accent5" w:themeFillTint="33"/>
          </w:tcPr>
          <w:p w14:paraId="58F16C63" w14:textId="01D8DC23" w:rsidR="003C564A" w:rsidRPr="00112595" w:rsidRDefault="00621676" w:rsidP="00BA624C">
            <w:pPr>
              <w:spacing w:before="0"/>
              <w:rPr>
                <w:rFonts w:ascii="FS Me Light" w:hAnsi="FS Me Light"/>
                <w:b/>
                <w:bCs/>
                <w:sz w:val="24"/>
                <w:szCs w:val="24"/>
              </w:rPr>
            </w:pPr>
            <w:r w:rsidRPr="007C55BE">
              <w:br w:type="page"/>
            </w:r>
            <w:r w:rsidR="003C564A" w:rsidRPr="00112595">
              <w:rPr>
                <w:rFonts w:ascii="FS Me Light" w:hAnsi="FS Me Light"/>
                <w:b/>
                <w:bCs/>
                <w:sz w:val="24"/>
                <w:szCs w:val="24"/>
              </w:rPr>
              <w:t>Recommendation 10</w:t>
            </w:r>
          </w:p>
          <w:p w14:paraId="40D7EF8D" w14:textId="77777777" w:rsidR="003C564A" w:rsidRPr="00112595" w:rsidRDefault="003C564A" w:rsidP="00BA624C">
            <w:pPr>
              <w:spacing w:before="0"/>
              <w:rPr>
                <w:rFonts w:ascii="FS Me Light" w:hAnsi="FS Me Light"/>
                <w:b/>
                <w:bCs/>
                <w:sz w:val="24"/>
                <w:szCs w:val="24"/>
                <w:vertAlign w:val="superscript"/>
              </w:rPr>
            </w:pPr>
          </w:p>
        </w:tc>
        <w:tc>
          <w:tcPr>
            <w:tcW w:w="7085" w:type="dxa"/>
            <w:shd w:val="clear" w:color="auto" w:fill="DEEAF6" w:themeFill="accent5" w:themeFillTint="33"/>
          </w:tcPr>
          <w:p w14:paraId="1C563DFC" w14:textId="77777777" w:rsidR="00396BC3" w:rsidRPr="00112595" w:rsidRDefault="00EE49F6" w:rsidP="00EE49F6">
            <w:pPr>
              <w:autoSpaceDE w:val="0"/>
              <w:autoSpaceDN w:val="0"/>
              <w:adjustRightInd w:val="0"/>
              <w:spacing w:before="0" w:after="409" w:line="240" w:lineRule="auto"/>
              <w:rPr>
                <w:rFonts w:ascii="FS Me Light" w:hAnsi="FS Me Light" w:cs="Calibri"/>
                <w:sz w:val="24"/>
                <w:szCs w:val="24"/>
              </w:rPr>
            </w:pPr>
            <w:r w:rsidRPr="00112595">
              <w:rPr>
                <w:rFonts w:ascii="FS Me Light" w:hAnsi="FS Me Light" w:cs="Calibri"/>
                <w:sz w:val="24"/>
                <w:szCs w:val="24"/>
              </w:rPr>
              <w:t>Facilitate further strategic collaboration between the sector and the promotion of the Welsh language on a national and local level, by:</w:t>
            </w:r>
          </w:p>
          <w:p w14:paraId="5BB66C95" w14:textId="763416C3" w:rsidR="00EE49F6" w:rsidRPr="00112595" w:rsidRDefault="00EE49F6" w:rsidP="00396BC3">
            <w:pPr>
              <w:pStyle w:val="ListParagraph"/>
              <w:numPr>
                <w:ilvl w:val="0"/>
                <w:numId w:val="31"/>
              </w:numPr>
              <w:autoSpaceDE w:val="0"/>
              <w:autoSpaceDN w:val="0"/>
              <w:adjustRightInd w:val="0"/>
              <w:spacing w:before="0" w:after="409" w:line="240" w:lineRule="auto"/>
              <w:rPr>
                <w:rFonts w:ascii="FS Me Light" w:hAnsi="FS Me Light" w:cs="Calibri"/>
                <w:sz w:val="24"/>
                <w:szCs w:val="24"/>
              </w:rPr>
            </w:pPr>
            <w:r w:rsidRPr="00112595">
              <w:rPr>
                <w:rFonts w:ascii="FS Me Light" w:hAnsi="FS Me Light" w:cs="Calibri"/>
                <w:sz w:val="24"/>
                <w:szCs w:val="24"/>
              </w:rPr>
              <w:t xml:space="preserve">Investigating the possibility of collaborating with a national organisations that promotes the Welsh language, such as Mentrau Iaith Cymru, to appoint an officer to be responsible for developing a Welsh language network for marketing and promoting the arts in communities across Wales. This could be done initially as a pilot project, starting in the north-east; </w:t>
            </w:r>
          </w:p>
          <w:p w14:paraId="00706EC4" w14:textId="77777777" w:rsidR="00EE49F6" w:rsidRPr="00112595" w:rsidRDefault="00EE49F6" w:rsidP="00EE49F6">
            <w:pPr>
              <w:pStyle w:val="ListParagraph"/>
              <w:numPr>
                <w:ilvl w:val="0"/>
                <w:numId w:val="31"/>
              </w:numPr>
              <w:autoSpaceDE w:val="0"/>
              <w:autoSpaceDN w:val="0"/>
              <w:adjustRightInd w:val="0"/>
              <w:spacing w:before="0" w:line="240" w:lineRule="auto"/>
              <w:rPr>
                <w:rFonts w:ascii="FS Me Light" w:hAnsi="FS Me Light" w:cs="Calibri"/>
                <w:sz w:val="24"/>
                <w:szCs w:val="24"/>
              </w:rPr>
            </w:pPr>
            <w:r w:rsidRPr="00112595">
              <w:rPr>
                <w:rFonts w:ascii="FS Me Light" w:hAnsi="FS Me Light" w:cs="Calibri"/>
                <w:sz w:val="24"/>
                <w:szCs w:val="24"/>
              </w:rPr>
              <w:t xml:space="preserve">Assisting the sector to strengthen its relationship with local community organisations and networks, including schools, organisations that promote the Welsh language, the Urdd, local Mentrau Iaith and Mentrau Iaith Cymru, the National Centre for Learning Welsh and local associations such as Merched y Wawr to develop a network of catalysts who create opportunities for others to enjoy Welsh language arts, and considering ways of acknowledging their value in marketing; </w:t>
            </w:r>
          </w:p>
          <w:p w14:paraId="7456187C" w14:textId="77777777" w:rsidR="00EE49F6" w:rsidRPr="00112595" w:rsidRDefault="00EE49F6" w:rsidP="00EE49F6">
            <w:pPr>
              <w:pStyle w:val="ListParagraph"/>
              <w:numPr>
                <w:ilvl w:val="0"/>
                <w:numId w:val="31"/>
              </w:numPr>
              <w:autoSpaceDE w:val="0"/>
              <w:autoSpaceDN w:val="0"/>
              <w:adjustRightInd w:val="0"/>
              <w:spacing w:before="0" w:line="240" w:lineRule="auto"/>
              <w:rPr>
                <w:rFonts w:ascii="FS Me Light" w:hAnsi="FS Me Light" w:cs="Calibri"/>
                <w:sz w:val="24"/>
                <w:szCs w:val="24"/>
              </w:rPr>
            </w:pPr>
            <w:r w:rsidRPr="00112595">
              <w:rPr>
                <w:rFonts w:ascii="FS Me Light" w:hAnsi="FS Me Light" w:cs="Calibri"/>
                <w:sz w:val="24"/>
                <w:szCs w:val="24"/>
              </w:rPr>
              <w:t xml:space="preserve">A network of community venues to hold Welsh language events needs to be identified, ensuring that the sector develops local partnerships with the public from the outset when marketing; </w:t>
            </w:r>
          </w:p>
          <w:p w14:paraId="25F65199" w14:textId="77777777" w:rsidR="00EE49F6" w:rsidRPr="00112595" w:rsidRDefault="00EE49F6" w:rsidP="00EE49F6">
            <w:pPr>
              <w:pStyle w:val="ListParagraph"/>
              <w:numPr>
                <w:ilvl w:val="0"/>
                <w:numId w:val="31"/>
              </w:numPr>
              <w:autoSpaceDE w:val="0"/>
              <w:autoSpaceDN w:val="0"/>
              <w:adjustRightInd w:val="0"/>
              <w:spacing w:before="0" w:line="240" w:lineRule="auto"/>
              <w:rPr>
                <w:rFonts w:ascii="FS Me Light" w:hAnsi="FS Me Light" w:cs="Calibri"/>
                <w:sz w:val="24"/>
                <w:szCs w:val="24"/>
              </w:rPr>
            </w:pPr>
            <w:r w:rsidRPr="00112595">
              <w:rPr>
                <w:rFonts w:ascii="FS Me Light" w:hAnsi="FS Me Light" w:cs="Calibri"/>
                <w:sz w:val="24"/>
                <w:szCs w:val="24"/>
              </w:rPr>
              <w:t xml:space="preserve">Encouraging collaboration with national Welsh language institutions who also engage with audiences but are not part of the arts sector to share expertise and good practice in attracting audiences; </w:t>
            </w:r>
          </w:p>
          <w:p w14:paraId="75A52608" w14:textId="77777777" w:rsidR="00EE49F6" w:rsidRPr="00112595" w:rsidRDefault="00EE49F6" w:rsidP="00EE49F6">
            <w:pPr>
              <w:pStyle w:val="ListParagraph"/>
              <w:numPr>
                <w:ilvl w:val="0"/>
                <w:numId w:val="31"/>
              </w:numPr>
              <w:autoSpaceDE w:val="0"/>
              <w:autoSpaceDN w:val="0"/>
              <w:adjustRightInd w:val="0"/>
              <w:spacing w:before="0" w:line="240" w:lineRule="auto"/>
              <w:rPr>
                <w:rFonts w:ascii="FS Me Light" w:hAnsi="FS Me Light" w:cs="Calibri"/>
                <w:sz w:val="24"/>
                <w:szCs w:val="24"/>
              </w:rPr>
            </w:pPr>
            <w:r w:rsidRPr="00112595">
              <w:rPr>
                <w:rFonts w:ascii="FS Me Light" w:hAnsi="FS Me Light" w:cs="Calibri"/>
                <w:sz w:val="24"/>
                <w:szCs w:val="24"/>
              </w:rPr>
              <w:t xml:space="preserve">Based on some of the findings in this report, improving awareness of the Welsh language in the entire arts sector, as well as its understanding of the needs and aspirations of Welsh-speaking audiences. The sector needs to show flexibility in responding to some of the audience’s needs, such as adjusting the time that events are held, and their location; </w:t>
            </w:r>
          </w:p>
          <w:p w14:paraId="5BB0FDBC" w14:textId="77777777" w:rsidR="00EE49F6" w:rsidRPr="00112595" w:rsidRDefault="00EE49F6" w:rsidP="00EE49F6">
            <w:pPr>
              <w:pStyle w:val="ListParagraph"/>
              <w:numPr>
                <w:ilvl w:val="0"/>
                <w:numId w:val="31"/>
              </w:numPr>
              <w:autoSpaceDE w:val="0"/>
              <w:autoSpaceDN w:val="0"/>
              <w:adjustRightInd w:val="0"/>
              <w:spacing w:before="0" w:line="240" w:lineRule="auto"/>
              <w:rPr>
                <w:rFonts w:ascii="FS Me Light" w:hAnsi="FS Me Light" w:cs="Calibri"/>
                <w:sz w:val="24"/>
                <w:szCs w:val="24"/>
              </w:rPr>
            </w:pPr>
            <w:r w:rsidRPr="00112595">
              <w:rPr>
                <w:rFonts w:ascii="FS Me Light" w:hAnsi="FS Me Light" w:cs="Calibri"/>
                <w:sz w:val="24"/>
                <w:szCs w:val="24"/>
              </w:rPr>
              <w:t xml:space="preserve">Ensuring that the arts sector develops its understanding of the Welsh language skills needed by marketing staff, and that these are considered when recruiting. Establishing appropriate CPD training to develop accurate and suitable Welsh language copywriting skills across platforms; </w:t>
            </w:r>
          </w:p>
          <w:p w14:paraId="561915A7" w14:textId="77777777" w:rsidR="00EE49F6" w:rsidRPr="00112595" w:rsidRDefault="00EE49F6" w:rsidP="00EE49F6">
            <w:pPr>
              <w:pStyle w:val="ListParagraph"/>
              <w:numPr>
                <w:ilvl w:val="0"/>
                <w:numId w:val="31"/>
              </w:numPr>
              <w:autoSpaceDE w:val="0"/>
              <w:autoSpaceDN w:val="0"/>
              <w:adjustRightInd w:val="0"/>
              <w:spacing w:before="0" w:line="240" w:lineRule="auto"/>
              <w:rPr>
                <w:rFonts w:ascii="FS Me Light" w:hAnsi="FS Me Light" w:cs="Calibri"/>
                <w:sz w:val="24"/>
                <w:szCs w:val="24"/>
              </w:rPr>
            </w:pPr>
            <w:r w:rsidRPr="00112595">
              <w:rPr>
                <w:rFonts w:ascii="FS Me Light" w:hAnsi="FS Me Light" w:cs="Calibri"/>
                <w:sz w:val="24"/>
                <w:szCs w:val="24"/>
              </w:rPr>
              <w:t>Collaborating with the Welsh Government and Welsh Language Commissioner to facilitate practical assistance for the sector to develop its use of the Welsh Language, such as the Government’s translation scheme, Helo Blod;</w:t>
            </w:r>
          </w:p>
          <w:p w14:paraId="370DC90B" w14:textId="35F6BF63" w:rsidR="00E06D83" w:rsidRPr="00112595" w:rsidRDefault="00EE49F6" w:rsidP="00EE49F6">
            <w:pPr>
              <w:pStyle w:val="ListParagraph"/>
              <w:numPr>
                <w:ilvl w:val="0"/>
                <w:numId w:val="31"/>
              </w:numPr>
              <w:autoSpaceDE w:val="0"/>
              <w:autoSpaceDN w:val="0"/>
              <w:adjustRightInd w:val="0"/>
              <w:spacing w:before="0" w:line="240" w:lineRule="auto"/>
              <w:rPr>
                <w:rFonts w:ascii="FS Me Light" w:hAnsi="FS Me Light" w:cs="Calibri"/>
                <w:sz w:val="24"/>
                <w:szCs w:val="24"/>
              </w:rPr>
            </w:pPr>
            <w:r w:rsidRPr="007C55BE">
              <w:rPr>
                <w:rFonts w:ascii="FS Me Light" w:hAnsi="FS Me Light" w:cs="Calibri"/>
                <w:sz w:val="24"/>
                <w:szCs w:val="24"/>
              </w:rPr>
              <w:t>Creating guidelines and training for the sector on writing original Welsh marketing copy, and how to adapt this copy for different platforms. The guidelines should be based on Easy Read and Cymraeg Clir principles;</w:t>
            </w:r>
          </w:p>
        </w:tc>
      </w:tr>
      <w:tr w:rsidR="007C55BE" w:rsidRPr="00112595" w14:paraId="56E134F3" w14:textId="77777777" w:rsidTr="00636DE5">
        <w:trPr>
          <w:trHeight w:val="1260"/>
        </w:trPr>
        <w:tc>
          <w:tcPr>
            <w:tcW w:w="2547" w:type="dxa"/>
            <w:shd w:val="clear" w:color="auto" w:fill="auto"/>
          </w:tcPr>
          <w:p w14:paraId="5D0558EE" w14:textId="21D74F1F" w:rsidR="0023508C" w:rsidRPr="00112595" w:rsidRDefault="00396BC3" w:rsidP="00BA624C">
            <w:pPr>
              <w:spacing w:before="0"/>
              <w:rPr>
                <w:rFonts w:ascii="FS Me Light" w:hAnsi="FS Me Light"/>
                <w:b/>
                <w:bCs/>
                <w:sz w:val="24"/>
                <w:szCs w:val="24"/>
              </w:rPr>
            </w:pPr>
            <w:r w:rsidRPr="00112595">
              <w:rPr>
                <w:rFonts w:ascii="FS Me Light" w:hAnsi="FS Me Light"/>
                <w:b/>
                <w:bCs/>
                <w:sz w:val="24"/>
                <w:szCs w:val="24"/>
              </w:rPr>
              <w:t>Response</w:t>
            </w:r>
          </w:p>
        </w:tc>
        <w:tc>
          <w:tcPr>
            <w:tcW w:w="7085" w:type="dxa"/>
            <w:shd w:val="clear" w:color="auto" w:fill="auto"/>
          </w:tcPr>
          <w:p w14:paraId="313199AC" w14:textId="35932B0C" w:rsidR="000C5068" w:rsidRPr="00112595" w:rsidRDefault="00396BC3" w:rsidP="00EE49F6">
            <w:pPr>
              <w:autoSpaceDE w:val="0"/>
              <w:autoSpaceDN w:val="0"/>
              <w:adjustRightInd w:val="0"/>
              <w:spacing w:before="0" w:after="409" w:line="240" w:lineRule="auto"/>
              <w:rPr>
                <w:rFonts w:ascii="FS Me Light" w:hAnsi="FS Me Light" w:cs="Calibri"/>
                <w:sz w:val="24"/>
                <w:szCs w:val="24"/>
              </w:rPr>
            </w:pPr>
            <w:r w:rsidRPr="00112595">
              <w:rPr>
                <w:rFonts w:ascii="FS Me Light" w:hAnsi="FS Me Light" w:cs="Calibri"/>
                <w:sz w:val="24"/>
                <w:szCs w:val="24"/>
              </w:rPr>
              <w:t xml:space="preserve">This is a hugely important </w:t>
            </w:r>
            <w:r w:rsidR="00992339" w:rsidRPr="00112595">
              <w:rPr>
                <w:rFonts w:ascii="FS Me Light" w:hAnsi="FS Me Light" w:cs="Calibri"/>
                <w:sz w:val="24"/>
                <w:szCs w:val="24"/>
              </w:rPr>
              <w:t xml:space="preserve">factor in the way we wish to work in future and </w:t>
            </w:r>
            <w:r w:rsidR="000271B7" w:rsidRPr="00112595">
              <w:rPr>
                <w:rFonts w:ascii="FS Me Light" w:hAnsi="FS Me Light" w:cs="Calibri"/>
                <w:sz w:val="24"/>
                <w:szCs w:val="24"/>
              </w:rPr>
              <w:t>is in step with our</w:t>
            </w:r>
            <w:r w:rsidR="00992339" w:rsidRPr="00112595">
              <w:rPr>
                <w:rFonts w:ascii="FS Me Light" w:hAnsi="FS Me Light" w:cs="Calibri"/>
                <w:sz w:val="24"/>
                <w:szCs w:val="24"/>
              </w:rPr>
              <w:t xml:space="preserve"> approach toward</w:t>
            </w:r>
            <w:r w:rsidR="000271B7" w:rsidRPr="00112595">
              <w:rPr>
                <w:rFonts w:ascii="FS Me Light" w:hAnsi="FS Me Light" w:cs="Calibri"/>
                <w:sz w:val="24"/>
                <w:szCs w:val="24"/>
              </w:rPr>
              <w:t>s</w:t>
            </w:r>
            <w:r w:rsidR="00992339" w:rsidRPr="00112595">
              <w:rPr>
                <w:rFonts w:ascii="FS Me Light" w:hAnsi="FS Me Light" w:cs="Calibri"/>
                <w:sz w:val="24"/>
                <w:szCs w:val="24"/>
              </w:rPr>
              <w:t xml:space="preserve"> the development and promotion of Welsh language outcomes </w:t>
            </w:r>
            <w:r w:rsidR="000271B7" w:rsidRPr="00112595">
              <w:rPr>
                <w:rFonts w:ascii="FS Me Light" w:hAnsi="FS Me Light" w:cs="Calibri"/>
                <w:sz w:val="24"/>
                <w:szCs w:val="24"/>
              </w:rPr>
              <w:t>going forward.</w:t>
            </w:r>
          </w:p>
        </w:tc>
      </w:tr>
      <w:tr w:rsidR="007C55BE" w:rsidRPr="00112595" w14:paraId="2E699C1D" w14:textId="77777777" w:rsidTr="0061259D">
        <w:tc>
          <w:tcPr>
            <w:tcW w:w="2547" w:type="dxa"/>
          </w:tcPr>
          <w:p w14:paraId="724F70C2" w14:textId="4A4AC36D" w:rsidR="003C564A" w:rsidRPr="00112595" w:rsidRDefault="003C564A" w:rsidP="00BA624C">
            <w:pPr>
              <w:spacing w:before="0"/>
              <w:rPr>
                <w:rFonts w:ascii="FS Me Light" w:hAnsi="FS Me Light"/>
                <w:sz w:val="24"/>
                <w:szCs w:val="24"/>
                <w:vertAlign w:val="superscript"/>
              </w:rPr>
            </w:pPr>
            <w:r w:rsidRPr="00112595">
              <w:rPr>
                <w:rFonts w:ascii="FS Me Light" w:hAnsi="FS Me Light"/>
                <w:sz w:val="24"/>
                <w:szCs w:val="24"/>
              </w:rPr>
              <w:t>What we</w:t>
            </w:r>
            <w:r w:rsidR="00EC6A94" w:rsidRPr="00112595">
              <w:rPr>
                <w:rFonts w:ascii="FS Me Light" w:hAnsi="FS Me Light"/>
                <w:sz w:val="24"/>
                <w:szCs w:val="24"/>
              </w:rPr>
              <w:t>’ll</w:t>
            </w:r>
            <w:r w:rsidRPr="00112595">
              <w:rPr>
                <w:rFonts w:ascii="FS Me Light" w:hAnsi="FS Me Light"/>
                <w:sz w:val="24"/>
                <w:szCs w:val="24"/>
              </w:rPr>
              <w:t xml:space="preserve"> do</w:t>
            </w:r>
          </w:p>
        </w:tc>
        <w:tc>
          <w:tcPr>
            <w:tcW w:w="7085" w:type="dxa"/>
          </w:tcPr>
          <w:p w14:paraId="1C5474AF" w14:textId="77777777" w:rsidR="00B1465B" w:rsidRPr="00BC47D6" w:rsidRDefault="000271B7" w:rsidP="008931E8">
            <w:pPr>
              <w:pStyle w:val="ListParagraph"/>
              <w:spacing w:before="0"/>
              <w:ind w:left="40"/>
              <w:rPr>
                <w:rFonts w:ascii="FS Me Light" w:hAnsi="FS Me Light" w:cs="Calibri"/>
                <w:sz w:val="24"/>
                <w:szCs w:val="24"/>
              </w:rPr>
            </w:pPr>
            <w:r w:rsidRPr="00BC47D6">
              <w:rPr>
                <w:rFonts w:ascii="FS Me Light" w:hAnsi="FS Me Light"/>
                <w:sz w:val="24"/>
                <w:szCs w:val="24"/>
              </w:rPr>
              <w:t xml:space="preserve">Investigating, establishing and promoting </w:t>
            </w:r>
            <w:r w:rsidRPr="00BC47D6">
              <w:rPr>
                <w:rFonts w:ascii="FS Me Light" w:hAnsi="FS Me Light" w:cs="Calibri"/>
                <w:sz w:val="24"/>
                <w:szCs w:val="24"/>
              </w:rPr>
              <w:t xml:space="preserve">strategic collaboration between the arts sector and the Welsh language development sector at a local, regional and national level will be a key focus of the </w:t>
            </w:r>
            <w:r w:rsidR="004F6124" w:rsidRPr="00BC47D6">
              <w:rPr>
                <w:rFonts w:ascii="FS Me Light" w:hAnsi="FS Me Light" w:cs="Calibri"/>
                <w:sz w:val="24"/>
                <w:szCs w:val="24"/>
              </w:rPr>
              <w:t>Enabler</w:t>
            </w:r>
            <w:r w:rsidR="00636DE5" w:rsidRPr="00BC47D6">
              <w:rPr>
                <w:rFonts w:ascii="FS Me Light" w:hAnsi="FS Me Light" w:cs="Calibri"/>
                <w:sz w:val="24"/>
                <w:szCs w:val="24"/>
              </w:rPr>
              <w:t xml:space="preserve"> r</w:t>
            </w:r>
            <w:r w:rsidR="00451505" w:rsidRPr="00BC47D6">
              <w:rPr>
                <w:rFonts w:ascii="FS Me Light" w:hAnsi="FS Me Light" w:cs="Calibri"/>
                <w:sz w:val="24"/>
                <w:szCs w:val="24"/>
              </w:rPr>
              <w:t>ole</w:t>
            </w:r>
            <w:r w:rsidR="00636DE5" w:rsidRPr="00BC47D6">
              <w:rPr>
                <w:rFonts w:ascii="FS Me Light" w:hAnsi="FS Me Light" w:cs="Calibri"/>
                <w:sz w:val="24"/>
                <w:szCs w:val="24"/>
              </w:rPr>
              <w:t>.</w:t>
            </w:r>
            <w:r w:rsidR="3DFE62E3" w:rsidRPr="00BC47D6">
              <w:rPr>
                <w:rFonts w:ascii="FS Me Light" w:hAnsi="FS Me Light" w:cs="Calibri"/>
                <w:sz w:val="24"/>
                <w:szCs w:val="24"/>
              </w:rPr>
              <w:t xml:space="preserve"> Opportunities available at Bangor University’s Canolfan Bedwyr should be explored and promoted across the sector so that marketing executives can embed the principles of Cymraeg Clir in their copywriting.</w:t>
            </w:r>
          </w:p>
          <w:p w14:paraId="0FF819BC" w14:textId="50588E75" w:rsidR="00246BA6" w:rsidRPr="00A96349" w:rsidRDefault="008322A7" w:rsidP="002D00F2">
            <w:pPr>
              <w:rPr>
                <w:rFonts w:ascii="FS Me Light" w:hAnsi="FS Me Light" w:cs="Calibri"/>
                <w:sz w:val="24"/>
                <w:szCs w:val="24"/>
              </w:rPr>
            </w:pPr>
            <w:bookmarkStart w:id="3" w:name="_Hlk84322700"/>
            <w:bookmarkStart w:id="4" w:name="_Hlk84318771"/>
            <w:r w:rsidRPr="00BC47D6">
              <w:rPr>
                <w:rFonts w:ascii="FS Me Light" w:hAnsi="FS Me Light"/>
                <w:sz w:val="24"/>
                <w:szCs w:val="24"/>
              </w:rPr>
              <w:t>We will look to bring in external representatives to our</w:t>
            </w:r>
            <w:r w:rsidRPr="00A96349">
              <w:rPr>
                <w:rFonts w:ascii="FS Me Light" w:hAnsi="FS Me Light"/>
                <w:sz w:val="24"/>
                <w:szCs w:val="24"/>
              </w:rPr>
              <w:t xml:space="preserve"> Welsh Language Committee from institutions which promote the Welsh language. These would be invited on an adhoc basis in response to specific agenda items as well as in relation to other important issues.</w:t>
            </w:r>
            <w:r w:rsidRPr="00A96349">
              <w:rPr>
                <w:rFonts w:ascii="FS Me Light" w:hAnsi="FS Me Light"/>
                <w:sz w:val="24"/>
                <w:szCs w:val="24"/>
                <w:lang w:eastAsia="en-GB"/>
              </w:rPr>
              <w:t xml:space="preserve"> </w:t>
            </w:r>
            <w:bookmarkEnd w:id="3"/>
          </w:p>
          <w:bookmarkEnd w:id="4"/>
          <w:p w14:paraId="2B1AE201" w14:textId="77777777" w:rsidR="00246BA6" w:rsidRPr="00A96349" w:rsidRDefault="00246BA6" w:rsidP="008931E8">
            <w:pPr>
              <w:pStyle w:val="ListParagraph"/>
              <w:spacing w:before="0"/>
              <w:ind w:left="40"/>
              <w:rPr>
                <w:rFonts w:ascii="FS Me Light" w:hAnsi="FS Me Light" w:cs="Calibri"/>
                <w:sz w:val="24"/>
                <w:szCs w:val="24"/>
              </w:rPr>
            </w:pPr>
          </w:p>
          <w:p w14:paraId="6CA5C453" w14:textId="67E8C109" w:rsidR="00246BA6" w:rsidRPr="00112595" w:rsidRDefault="00246BA6" w:rsidP="008931E8">
            <w:pPr>
              <w:pStyle w:val="ListParagraph"/>
              <w:spacing w:before="0"/>
              <w:ind w:left="40"/>
              <w:rPr>
                <w:rFonts w:ascii="FS Me Light" w:hAnsi="FS Me Light" w:cs="Calibri"/>
                <w:sz w:val="24"/>
                <w:szCs w:val="24"/>
              </w:rPr>
            </w:pPr>
            <w:r w:rsidRPr="002D00F2">
              <w:rPr>
                <w:rFonts w:ascii="FS Me Light" w:hAnsi="FS Me Light" w:cs="Calibri"/>
                <w:sz w:val="24"/>
                <w:szCs w:val="24"/>
              </w:rPr>
              <w:t xml:space="preserve">We will ensure that the Council’s framework for setting language requirements </w:t>
            </w:r>
            <w:r w:rsidR="00DF42FD" w:rsidRPr="002D00F2">
              <w:rPr>
                <w:rFonts w:ascii="FS Me Light" w:hAnsi="FS Me Light" w:cs="Calibri"/>
                <w:sz w:val="24"/>
                <w:szCs w:val="24"/>
              </w:rPr>
              <w:t>is up to date, compliant with language standards and in keeping with our aspirations for the Welsh language</w:t>
            </w:r>
            <w:r w:rsidRPr="002D00F2">
              <w:rPr>
                <w:rFonts w:ascii="FS Me Light" w:hAnsi="FS Me Light" w:cs="Calibri"/>
                <w:sz w:val="24"/>
                <w:szCs w:val="24"/>
              </w:rPr>
              <w:t>.</w:t>
            </w:r>
            <w:r>
              <w:rPr>
                <w:rFonts w:ascii="FS Me Light" w:hAnsi="FS Me Light" w:cs="Calibri"/>
                <w:sz w:val="24"/>
                <w:szCs w:val="24"/>
              </w:rPr>
              <w:t xml:space="preserve"> </w:t>
            </w:r>
          </w:p>
        </w:tc>
      </w:tr>
      <w:tr w:rsidR="007C55BE" w:rsidRPr="00112595" w14:paraId="05217CF8" w14:textId="77777777" w:rsidTr="0061259D">
        <w:tc>
          <w:tcPr>
            <w:tcW w:w="2547" w:type="dxa"/>
          </w:tcPr>
          <w:p w14:paraId="2496D709" w14:textId="77777777" w:rsidR="003C564A" w:rsidRPr="00112595" w:rsidRDefault="003C564A" w:rsidP="00BA624C">
            <w:pPr>
              <w:spacing w:before="0"/>
              <w:rPr>
                <w:rFonts w:ascii="FS Me Light" w:hAnsi="FS Me Light"/>
                <w:sz w:val="24"/>
                <w:szCs w:val="24"/>
                <w:vertAlign w:val="superscript"/>
              </w:rPr>
            </w:pPr>
            <w:r w:rsidRPr="00112595">
              <w:rPr>
                <w:rFonts w:ascii="FS Me Light" w:hAnsi="FS Me Light"/>
                <w:sz w:val="24"/>
                <w:szCs w:val="24"/>
              </w:rPr>
              <w:t>By when</w:t>
            </w:r>
          </w:p>
        </w:tc>
        <w:tc>
          <w:tcPr>
            <w:tcW w:w="7085" w:type="dxa"/>
          </w:tcPr>
          <w:p w14:paraId="49C42738" w14:textId="7CC47ECE" w:rsidR="00B1465B" w:rsidRPr="00112595" w:rsidRDefault="00975678" w:rsidP="00DF0D5F">
            <w:pPr>
              <w:pStyle w:val="ListParagraph"/>
              <w:spacing w:before="0"/>
              <w:ind w:left="0"/>
              <w:rPr>
                <w:rFonts w:ascii="FS Me Light" w:hAnsi="FS Me Light"/>
                <w:sz w:val="24"/>
                <w:szCs w:val="24"/>
              </w:rPr>
            </w:pPr>
            <w:r>
              <w:rPr>
                <w:rFonts w:ascii="FS Me Light" w:hAnsi="FS Me Light"/>
                <w:sz w:val="24"/>
                <w:szCs w:val="24"/>
              </w:rPr>
              <w:t>March</w:t>
            </w:r>
            <w:r w:rsidR="0023007E">
              <w:rPr>
                <w:rFonts w:ascii="FS Me Light" w:hAnsi="FS Me Light"/>
                <w:sz w:val="24"/>
                <w:szCs w:val="24"/>
              </w:rPr>
              <w:t xml:space="preserve"> 2022</w:t>
            </w:r>
          </w:p>
        </w:tc>
      </w:tr>
      <w:tr w:rsidR="009B57DF" w:rsidRPr="00112595" w14:paraId="41E3A523" w14:textId="77777777" w:rsidTr="0000458B">
        <w:trPr>
          <w:trHeight w:val="733"/>
        </w:trPr>
        <w:tc>
          <w:tcPr>
            <w:tcW w:w="2547" w:type="dxa"/>
          </w:tcPr>
          <w:p w14:paraId="194FFF13" w14:textId="77777777" w:rsidR="009B57DF" w:rsidRPr="00112595" w:rsidRDefault="009B57DF" w:rsidP="00BA624C">
            <w:pPr>
              <w:pStyle w:val="BodyText"/>
              <w:spacing w:after="0"/>
              <w:rPr>
                <w:rFonts w:ascii="FS Me Light" w:hAnsi="FS Me Light"/>
                <w:color w:val="auto"/>
                <w:sz w:val="24"/>
                <w:szCs w:val="24"/>
              </w:rPr>
            </w:pPr>
            <w:r w:rsidRPr="00112595">
              <w:rPr>
                <w:rFonts w:ascii="FS Me Light" w:hAnsi="FS Me Light"/>
                <w:color w:val="auto"/>
                <w:sz w:val="24"/>
                <w:szCs w:val="24"/>
              </w:rPr>
              <w:t>Resource implications</w:t>
            </w:r>
          </w:p>
        </w:tc>
        <w:tc>
          <w:tcPr>
            <w:tcW w:w="7085" w:type="dxa"/>
          </w:tcPr>
          <w:p w14:paraId="70A6965F" w14:textId="189A84C8" w:rsidR="00B1465B" w:rsidRPr="00112595" w:rsidRDefault="00515D03" w:rsidP="00515D03">
            <w:pPr>
              <w:pStyle w:val="BodyText"/>
              <w:spacing w:after="0"/>
              <w:rPr>
                <w:rFonts w:ascii="FS Me Light" w:hAnsi="FS Me Light"/>
                <w:color w:val="auto"/>
                <w:sz w:val="24"/>
                <w:szCs w:val="24"/>
              </w:rPr>
            </w:pPr>
            <w:r>
              <w:rPr>
                <w:rFonts w:ascii="FS Me Light" w:hAnsi="FS Me Light"/>
                <w:color w:val="auto"/>
                <w:sz w:val="24"/>
                <w:szCs w:val="24"/>
              </w:rPr>
              <w:t xml:space="preserve">Staff time </w:t>
            </w:r>
            <w:r w:rsidR="00E761C6">
              <w:rPr>
                <w:rFonts w:ascii="FS Me Light" w:hAnsi="FS Me Light"/>
                <w:color w:val="auto"/>
                <w:sz w:val="24"/>
                <w:szCs w:val="24"/>
              </w:rPr>
              <w:t>networking, facilitating and attending</w:t>
            </w:r>
            <w:r>
              <w:rPr>
                <w:rFonts w:ascii="FS Me Light" w:hAnsi="FS Me Light"/>
                <w:color w:val="auto"/>
                <w:sz w:val="24"/>
                <w:szCs w:val="24"/>
              </w:rPr>
              <w:t xml:space="preserve"> meetings</w:t>
            </w:r>
            <w:r w:rsidR="00564C10">
              <w:rPr>
                <w:rFonts w:ascii="FS Me Light" w:hAnsi="FS Me Light"/>
                <w:color w:val="auto"/>
                <w:sz w:val="24"/>
                <w:szCs w:val="24"/>
              </w:rPr>
              <w:t>,</w:t>
            </w:r>
            <w:r w:rsidR="00E761C6">
              <w:rPr>
                <w:rFonts w:ascii="FS Me Light" w:hAnsi="FS Me Light"/>
                <w:color w:val="auto"/>
                <w:sz w:val="24"/>
                <w:szCs w:val="24"/>
              </w:rPr>
              <w:t xml:space="preserve"> linking where possible to the work being </w:t>
            </w:r>
            <w:r>
              <w:rPr>
                <w:rFonts w:ascii="FS Me Light" w:hAnsi="FS Me Light"/>
                <w:color w:val="auto"/>
                <w:sz w:val="24"/>
                <w:szCs w:val="24"/>
              </w:rPr>
              <w:t>delivered through Recommendation 1 of the Welsh Language Mapping Report.</w:t>
            </w:r>
          </w:p>
        </w:tc>
      </w:tr>
    </w:tbl>
    <w:p w14:paraId="0BDCB24D" w14:textId="77777777" w:rsidR="00621676" w:rsidRPr="00112595" w:rsidRDefault="00621676" w:rsidP="00BA624C">
      <w:pPr>
        <w:spacing w:before="0"/>
        <w:rPr>
          <w:b/>
          <w:bCs/>
          <w:color w:val="auto"/>
        </w:rPr>
      </w:pPr>
    </w:p>
    <w:p w14:paraId="15BBC2B9" w14:textId="79175528" w:rsidR="00EE49F6" w:rsidRPr="00112595" w:rsidRDefault="00621676">
      <w:pPr>
        <w:spacing w:before="0" w:after="160" w:line="259" w:lineRule="auto"/>
        <w:rPr>
          <w:b/>
          <w:bCs/>
          <w:color w:val="auto"/>
        </w:rPr>
      </w:pPr>
      <w:r w:rsidRPr="00112595">
        <w:rPr>
          <w:b/>
          <w:bCs/>
          <w:color w:val="auto"/>
        </w:rPr>
        <w:br w:type="page"/>
      </w:r>
      <w:r w:rsidR="00FC69E9" w:rsidRPr="00112595">
        <w:rPr>
          <w:b/>
          <w:bCs/>
          <w:color w:val="auto"/>
        </w:rPr>
        <w:t>5</w:t>
      </w:r>
    </w:p>
    <w:tbl>
      <w:tblPr>
        <w:tblStyle w:val="TableGrid"/>
        <w:tblW w:w="0" w:type="auto"/>
        <w:tblLook w:val="04A0" w:firstRow="1" w:lastRow="0" w:firstColumn="1" w:lastColumn="0" w:noHBand="0" w:noVBand="1"/>
      </w:tblPr>
      <w:tblGrid>
        <w:gridCol w:w="2547"/>
        <w:gridCol w:w="7085"/>
      </w:tblGrid>
      <w:tr w:rsidR="007C55BE" w:rsidRPr="00112595" w14:paraId="5116C6CC" w14:textId="77777777" w:rsidTr="00AA692C">
        <w:tc>
          <w:tcPr>
            <w:tcW w:w="2547" w:type="dxa"/>
            <w:shd w:val="clear" w:color="auto" w:fill="DEEAF6" w:themeFill="accent5" w:themeFillTint="33"/>
          </w:tcPr>
          <w:p w14:paraId="5F29F358" w14:textId="0554E6F7" w:rsidR="00EE49F6" w:rsidRPr="00112595" w:rsidRDefault="00EE49F6" w:rsidP="00AA692C">
            <w:pPr>
              <w:spacing w:before="0"/>
              <w:rPr>
                <w:rFonts w:ascii="FS Me Light" w:hAnsi="FS Me Light"/>
                <w:b/>
                <w:bCs/>
                <w:sz w:val="24"/>
                <w:szCs w:val="24"/>
              </w:rPr>
            </w:pPr>
            <w:r w:rsidRPr="00112595">
              <w:rPr>
                <w:rFonts w:ascii="FS Me Light" w:hAnsi="FS Me Light"/>
                <w:b/>
                <w:bCs/>
                <w:sz w:val="24"/>
                <w:szCs w:val="24"/>
              </w:rPr>
              <w:t>Recommendation 11</w:t>
            </w:r>
          </w:p>
        </w:tc>
        <w:tc>
          <w:tcPr>
            <w:tcW w:w="7085" w:type="dxa"/>
            <w:shd w:val="clear" w:color="auto" w:fill="DEEAF6" w:themeFill="accent5" w:themeFillTint="33"/>
          </w:tcPr>
          <w:p w14:paraId="67696363" w14:textId="3FDFADEA" w:rsidR="00EE49F6" w:rsidRPr="00112595" w:rsidRDefault="00EE49F6" w:rsidP="00AA692C">
            <w:pPr>
              <w:spacing w:before="0"/>
              <w:rPr>
                <w:rFonts w:ascii="FS Me Light" w:hAnsi="FS Me Light"/>
                <w:b/>
                <w:bCs/>
                <w:sz w:val="24"/>
                <w:szCs w:val="24"/>
                <w:u w:color="100000"/>
                <w:lang w:val="en-US"/>
              </w:rPr>
            </w:pPr>
            <w:r w:rsidRPr="00112595">
              <w:rPr>
                <w:rFonts w:ascii="FS Me Light" w:hAnsi="FS Me Light"/>
                <w:sz w:val="24"/>
                <w:szCs w:val="24"/>
              </w:rPr>
              <w:t>Recognise the value of Welsh learners to the Welsh language audience and participants, and ensure that they are considered and included in any work on developing audiences and arts provision</w:t>
            </w:r>
          </w:p>
        </w:tc>
      </w:tr>
      <w:tr w:rsidR="007C55BE" w:rsidRPr="00112595" w14:paraId="13B95071" w14:textId="77777777" w:rsidTr="000E4E79">
        <w:tc>
          <w:tcPr>
            <w:tcW w:w="2547" w:type="dxa"/>
            <w:shd w:val="clear" w:color="auto" w:fill="auto"/>
          </w:tcPr>
          <w:p w14:paraId="55416FE6" w14:textId="7BF7954C" w:rsidR="000E4E79" w:rsidRPr="00112595" w:rsidRDefault="003941F3" w:rsidP="00AA692C">
            <w:pPr>
              <w:spacing w:before="0"/>
              <w:rPr>
                <w:rFonts w:ascii="FS Me Light" w:hAnsi="FS Me Light"/>
                <w:b/>
                <w:bCs/>
                <w:sz w:val="24"/>
                <w:szCs w:val="24"/>
              </w:rPr>
            </w:pPr>
            <w:r w:rsidRPr="00112595">
              <w:rPr>
                <w:rFonts w:ascii="FS Me Light" w:hAnsi="FS Me Light"/>
                <w:b/>
                <w:bCs/>
                <w:sz w:val="24"/>
                <w:szCs w:val="24"/>
              </w:rPr>
              <w:t>Response</w:t>
            </w:r>
          </w:p>
        </w:tc>
        <w:tc>
          <w:tcPr>
            <w:tcW w:w="7085" w:type="dxa"/>
            <w:shd w:val="clear" w:color="auto" w:fill="auto"/>
          </w:tcPr>
          <w:p w14:paraId="00FDA127" w14:textId="77777777" w:rsidR="000E4E79" w:rsidRPr="00112595" w:rsidRDefault="006577EB" w:rsidP="00AA692C">
            <w:pPr>
              <w:spacing w:before="0"/>
              <w:rPr>
                <w:rFonts w:ascii="FS Me Light" w:hAnsi="FS Me Light"/>
                <w:sz w:val="24"/>
                <w:szCs w:val="24"/>
              </w:rPr>
            </w:pPr>
            <w:r w:rsidRPr="00112595">
              <w:rPr>
                <w:rFonts w:ascii="FS Me Light" w:hAnsi="FS Me Light"/>
                <w:sz w:val="24"/>
                <w:szCs w:val="24"/>
              </w:rPr>
              <w:t xml:space="preserve">This is evidently an emergent </w:t>
            </w:r>
            <w:r w:rsidR="00B76ACC" w:rsidRPr="00112595">
              <w:rPr>
                <w:rFonts w:ascii="FS Me Light" w:hAnsi="FS Me Light"/>
                <w:sz w:val="24"/>
                <w:szCs w:val="24"/>
              </w:rPr>
              <w:t>area for consideration</w:t>
            </w:r>
            <w:r w:rsidR="004E06E4" w:rsidRPr="00112595">
              <w:rPr>
                <w:rFonts w:ascii="FS Me Light" w:hAnsi="FS Me Light"/>
                <w:sz w:val="24"/>
                <w:szCs w:val="24"/>
              </w:rPr>
              <w:t xml:space="preserve"> which speaks to the heart of the Welsh Governments’ 2050 agenda. </w:t>
            </w:r>
          </w:p>
          <w:p w14:paraId="581FACA1" w14:textId="77777777" w:rsidR="00B76ACC" w:rsidRPr="00112595" w:rsidRDefault="00B76ACC" w:rsidP="00AA692C">
            <w:pPr>
              <w:spacing w:before="0"/>
              <w:rPr>
                <w:rFonts w:ascii="FS Me Light" w:hAnsi="FS Me Light"/>
                <w:sz w:val="24"/>
                <w:szCs w:val="24"/>
              </w:rPr>
            </w:pPr>
          </w:p>
          <w:p w14:paraId="4A6EB241" w14:textId="5AB2AD55" w:rsidR="00B76ACC" w:rsidRPr="00112595" w:rsidRDefault="00B76ACC" w:rsidP="00AA692C">
            <w:pPr>
              <w:spacing w:before="0"/>
              <w:rPr>
                <w:rFonts w:ascii="FS Me Light" w:hAnsi="FS Me Light"/>
                <w:sz w:val="24"/>
                <w:szCs w:val="24"/>
              </w:rPr>
            </w:pPr>
            <w:r w:rsidRPr="00112595">
              <w:rPr>
                <w:rFonts w:ascii="FS Me Light" w:hAnsi="FS Me Light"/>
                <w:sz w:val="24"/>
                <w:szCs w:val="24"/>
              </w:rPr>
              <w:t>The</w:t>
            </w:r>
            <w:r w:rsidR="00822AA1" w:rsidRPr="00112595">
              <w:rPr>
                <w:rFonts w:ascii="FS Me Light" w:hAnsi="FS Me Light"/>
                <w:sz w:val="24"/>
                <w:szCs w:val="24"/>
              </w:rPr>
              <w:t>re is a clear cross-over with Recommendation 10</w:t>
            </w:r>
            <w:r w:rsidR="0090639A" w:rsidRPr="00112595">
              <w:rPr>
                <w:rFonts w:ascii="FS Me Light" w:hAnsi="FS Me Light"/>
                <w:sz w:val="24"/>
                <w:szCs w:val="24"/>
              </w:rPr>
              <w:t xml:space="preserve"> which </w:t>
            </w:r>
            <w:r w:rsidR="00E469FC" w:rsidRPr="00112595">
              <w:rPr>
                <w:rFonts w:ascii="FS Me Light" w:hAnsi="FS Me Light"/>
                <w:sz w:val="24"/>
                <w:szCs w:val="24"/>
              </w:rPr>
              <w:t>again underlines</w:t>
            </w:r>
            <w:r w:rsidR="0090639A" w:rsidRPr="00112595">
              <w:rPr>
                <w:rFonts w:ascii="FS Me Light" w:hAnsi="FS Me Light"/>
                <w:sz w:val="24"/>
                <w:szCs w:val="24"/>
              </w:rPr>
              <w:t xml:space="preserve"> the need for </w:t>
            </w:r>
            <w:r w:rsidR="00E469FC" w:rsidRPr="00112595">
              <w:rPr>
                <w:rFonts w:ascii="FS Me Light" w:hAnsi="FS Me Light"/>
                <w:sz w:val="24"/>
                <w:szCs w:val="24"/>
              </w:rPr>
              <w:t xml:space="preserve">national and regional </w:t>
            </w:r>
            <w:r w:rsidR="0090639A" w:rsidRPr="00112595">
              <w:rPr>
                <w:rFonts w:ascii="FS Me Light" w:hAnsi="FS Me Light"/>
                <w:sz w:val="24"/>
                <w:szCs w:val="24"/>
              </w:rPr>
              <w:t>partnerships to help advance the agenda</w:t>
            </w:r>
            <w:r w:rsidR="00E469FC" w:rsidRPr="00112595">
              <w:rPr>
                <w:rFonts w:ascii="FS Me Light" w:hAnsi="FS Me Light"/>
                <w:sz w:val="24"/>
                <w:szCs w:val="24"/>
              </w:rPr>
              <w:t>. A</w:t>
            </w:r>
            <w:r w:rsidR="001617C8" w:rsidRPr="00112595">
              <w:rPr>
                <w:rFonts w:ascii="FS Me Light" w:hAnsi="FS Me Light"/>
                <w:sz w:val="24"/>
                <w:szCs w:val="24"/>
              </w:rPr>
              <w:t xml:space="preserve">t the same time </w:t>
            </w:r>
            <w:r w:rsidR="00E469FC" w:rsidRPr="00112595">
              <w:rPr>
                <w:rFonts w:ascii="FS Me Light" w:hAnsi="FS Me Light"/>
                <w:sz w:val="24"/>
                <w:szCs w:val="24"/>
              </w:rPr>
              <w:t xml:space="preserve">a clear </w:t>
            </w:r>
            <w:r w:rsidR="008A4EBA" w:rsidRPr="00112595">
              <w:rPr>
                <w:rFonts w:ascii="FS Me Light" w:hAnsi="FS Me Light"/>
                <w:sz w:val="24"/>
                <w:szCs w:val="24"/>
              </w:rPr>
              <w:t xml:space="preserve">challenge </w:t>
            </w:r>
            <w:r w:rsidR="001617C8" w:rsidRPr="00112595">
              <w:rPr>
                <w:rFonts w:ascii="FS Me Light" w:hAnsi="FS Me Light"/>
                <w:sz w:val="24"/>
                <w:szCs w:val="24"/>
              </w:rPr>
              <w:t xml:space="preserve">illustrating to the sector that this is an area of provision that needs </w:t>
            </w:r>
            <w:r w:rsidR="00990794" w:rsidRPr="00112595">
              <w:rPr>
                <w:rFonts w:ascii="FS Me Light" w:hAnsi="FS Me Light"/>
                <w:sz w:val="24"/>
                <w:szCs w:val="24"/>
              </w:rPr>
              <w:t>consideration when trying to engage with Welsh language audiences.</w:t>
            </w:r>
          </w:p>
        </w:tc>
      </w:tr>
      <w:tr w:rsidR="007C55BE" w:rsidRPr="00112595" w14:paraId="026942C5" w14:textId="77777777" w:rsidTr="00AA692C">
        <w:tc>
          <w:tcPr>
            <w:tcW w:w="2547" w:type="dxa"/>
          </w:tcPr>
          <w:p w14:paraId="71D56748" w14:textId="77777777" w:rsidR="00EE49F6" w:rsidRPr="00112595" w:rsidRDefault="00EE49F6" w:rsidP="00AA692C">
            <w:pPr>
              <w:spacing w:before="0"/>
              <w:rPr>
                <w:rFonts w:ascii="FS Me Light" w:hAnsi="FS Me Light"/>
                <w:sz w:val="24"/>
                <w:szCs w:val="24"/>
                <w:vertAlign w:val="superscript"/>
              </w:rPr>
            </w:pPr>
            <w:r w:rsidRPr="00112595">
              <w:rPr>
                <w:rFonts w:ascii="FS Me Light" w:hAnsi="FS Me Light"/>
                <w:sz w:val="24"/>
                <w:szCs w:val="24"/>
              </w:rPr>
              <w:t>What we’ll do</w:t>
            </w:r>
          </w:p>
        </w:tc>
        <w:tc>
          <w:tcPr>
            <w:tcW w:w="7085" w:type="dxa"/>
          </w:tcPr>
          <w:p w14:paraId="0FF69971" w14:textId="14AA0895" w:rsidR="00EE49F6" w:rsidRPr="00112595" w:rsidRDefault="00B279C1" w:rsidP="00936D8F">
            <w:pPr>
              <w:pStyle w:val="ListParagraph"/>
              <w:spacing w:before="0"/>
              <w:ind w:left="0"/>
              <w:rPr>
                <w:rFonts w:ascii="FS Me Light" w:hAnsi="FS Me Light"/>
                <w:sz w:val="24"/>
                <w:szCs w:val="24"/>
              </w:rPr>
            </w:pPr>
            <w:r w:rsidRPr="003E098A">
              <w:rPr>
                <w:rFonts w:ascii="FS Me Light" w:hAnsi="FS Me Light"/>
                <w:sz w:val="24"/>
                <w:szCs w:val="24"/>
              </w:rPr>
              <w:t xml:space="preserve">Investigating, establishing and promoting </w:t>
            </w:r>
            <w:r w:rsidRPr="003E098A">
              <w:rPr>
                <w:rFonts w:ascii="FS Me Light" w:hAnsi="FS Me Light" w:cs="Calibri"/>
                <w:sz w:val="24"/>
                <w:szCs w:val="24"/>
              </w:rPr>
              <w:t xml:space="preserve">strategic collaboration between the arts sector and the Welsh language development sector at a local, regional and national level in order to better understand the value of Welsh learners to the future of the arts in Wales, </w:t>
            </w:r>
            <w:r w:rsidRPr="00F90EA0">
              <w:rPr>
                <w:rFonts w:ascii="FS Me Light" w:hAnsi="FS Me Light" w:cs="Calibri"/>
                <w:sz w:val="24"/>
                <w:szCs w:val="24"/>
              </w:rPr>
              <w:t>will be a key focus of the</w:t>
            </w:r>
            <w:r w:rsidR="00200DF1" w:rsidRPr="00F90EA0">
              <w:rPr>
                <w:rFonts w:ascii="FS Me Light" w:hAnsi="FS Me Light" w:cs="Calibri"/>
                <w:sz w:val="24"/>
                <w:szCs w:val="24"/>
              </w:rPr>
              <w:t xml:space="preserve"> </w:t>
            </w:r>
            <w:r w:rsidR="00246BA6" w:rsidRPr="00F90EA0">
              <w:rPr>
                <w:rFonts w:ascii="FS Me Light" w:hAnsi="FS Me Light" w:cs="Calibri"/>
                <w:sz w:val="24"/>
                <w:szCs w:val="24"/>
              </w:rPr>
              <w:t>Council’s strategic lead and Director responsible for the Welsh language</w:t>
            </w:r>
            <w:r w:rsidR="008B3559" w:rsidRPr="00F90EA0">
              <w:rPr>
                <w:rFonts w:ascii="FS Me Light" w:hAnsi="FS Me Light" w:cs="Calibri"/>
                <w:sz w:val="24"/>
                <w:szCs w:val="24"/>
              </w:rPr>
              <w:t>.</w:t>
            </w:r>
          </w:p>
        </w:tc>
      </w:tr>
      <w:tr w:rsidR="007C55BE" w:rsidRPr="00112595" w14:paraId="2FA29E8F" w14:textId="77777777" w:rsidTr="00AA692C">
        <w:tc>
          <w:tcPr>
            <w:tcW w:w="2547" w:type="dxa"/>
          </w:tcPr>
          <w:p w14:paraId="1B333452" w14:textId="77777777" w:rsidR="00EE49F6" w:rsidRPr="00112595" w:rsidRDefault="00EE49F6" w:rsidP="00AA692C">
            <w:pPr>
              <w:spacing w:before="0"/>
              <w:rPr>
                <w:rFonts w:ascii="FS Me Light" w:hAnsi="FS Me Light"/>
                <w:sz w:val="24"/>
                <w:szCs w:val="24"/>
                <w:vertAlign w:val="superscript"/>
              </w:rPr>
            </w:pPr>
            <w:r w:rsidRPr="00112595">
              <w:rPr>
                <w:rFonts w:ascii="FS Me Light" w:hAnsi="FS Me Light"/>
                <w:sz w:val="24"/>
                <w:szCs w:val="24"/>
              </w:rPr>
              <w:t>By when</w:t>
            </w:r>
          </w:p>
        </w:tc>
        <w:tc>
          <w:tcPr>
            <w:tcW w:w="7085" w:type="dxa"/>
          </w:tcPr>
          <w:p w14:paraId="166ADC79" w14:textId="6AA9D035" w:rsidR="00EE49F6" w:rsidRPr="00112595" w:rsidRDefault="009D4B48" w:rsidP="0003324A">
            <w:pPr>
              <w:pStyle w:val="ListParagraph"/>
              <w:spacing w:before="0"/>
              <w:ind w:left="0"/>
              <w:rPr>
                <w:rFonts w:ascii="FS Me Light" w:hAnsi="FS Me Light"/>
                <w:sz w:val="24"/>
                <w:szCs w:val="24"/>
              </w:rPr>
            </w:pPr>
            <w:r>
              <w:rPr>
                <w:rFonts w:ascii="FS Me Light" w:hAnsi="FS Me Light"/>
                <w:sz w:val="24"/>
                <w:szCs w:val="24"/>
              </w:rPr>
              <w:t>March</w:t>
            </w:r>
            <w:r w:rsidR="0023007E">
              <w:rPr>
                <w:rFonts w:ascii="FS Me Light" w:hAnsi="FS Me Light"/>
                <w:sz w:val="24"/>
                <w:szCs w:val="24"/>
              </w:rPr>
              <w:t xml:space="preserve"> 202</w:t>
            </w:r>
            <w:r w:rsidR="00200DF1">
              <w:rPr>
                <w:rFonts w:ascii="FS Me Light" w:hAnsi="FS Me Light"/>
                <w:sz w:val="24"/>
                <w:szCs w:val="24"/>
              </w:rPr>
              <w:t>2</w:t>
            </w:r>
          </w:p>
          <w:p w14:paraId="1C98DEA8" w14:textId="77777777" w:rsidR="00EE49F6" w:rsidRPr="00112595" w:rsidRDefault="00EE49F6" w:rsidP="00AA692C">
            <w:pPr>
              <w:spacing w:before="0"/>
              <w:rPr>
                <w:rFonts w:ascii="FS Me Light" w:hAnsi="FS Me Light"/>
                <w:sz w:val="24"/>
                <w:szCs w:val="24"/>
              </w:rPr>
            </w:pPr>
          </w:p>
        </w:tc>
      </w:tr>
      <w:tr w:rsidR="00EE49F6" w:rsidRPr="00112595" w14:paraId="79107A46" w14:textId="77777777" w:rsidTr="00AA692C">
        <w:trPr>
          <w:trHeight w:val="733"/>
        </w:trPr>
        <w:tc>
          <w:tcPr>
            <w:tcW w:w="2547" w:type="dxa"/>
          </w:tcPr>
          <w:p w14:paraId="0CA9B163" w14:textId="77777777" w:rsidR="00EE49F6" w:rsidRPr="00112595" w:rsidRDefault="00EE49F6" w:rsidP="00AA692C">
            <w:pPr>
              <w:pStyle w:val="BodyText"/>
              <w:spacing w:after="0"/>
              <w:rPr>
                <w:rFonts w:ascii="FS Me Light" w:hAnsi="FS Me Light"/>
                <w:color w:val="auto"/>
                <w:sz w:val="24"/>
                <w:szCs w:val="24"/>
              </w:rPr>
            </w:pPr>
            <w:r w:rsidRPr="00112595">
              <w:rPr>
                <w:rFonts w:ascii="FS Me Light" w:hAnsi="FS Me Light"/>
                <w:color w:val="auto"/>
                <w:sz w:val="24"/>
                <w:szCs w:val="24"/>
              </w:rPr>
              <w:t>Resource implications</w:t>
            </w:r>
          </w:p>
        </w:tc>
        <w:tc>
          <w:tcPr>
            <w:tcW w:w="7085" w:type="dxa"/>
          </w:tcPr>
          <w:p w14:paraId="5545FD3A" w14:textId="52010E00" w:rsidR="00EE49F6" w:rsidRPr="00112595" w:rsidRDefault="0023007E" w:rsidP="0003324A">
            <w:pPr>
              <w:pStyle w:val="BodyText"/>
              <w:spacing w:after="0"/>
              <w:rPr>
                <w:rFonts w:ascii="FS Me Light" w:hAnsi="FS Me Light"/>
                <w:color w:val="auto"/>
                <w:sz w:val="24"/>
                <w:szCs w:val="24"/>
              </w:rPr>
            </w:pPr>
            <w:r>
              <w:rPr>
                <w:rFonts w:ascii="FS Me Light" w:hAnsi="FS Me Light"/>
                <w:color w:val="auto"/>
                <w:sz w:val="24"/>
                <w:szCs w:val="24"/>
              </w:rPr>
              <w:t>Staff time</w:t>
            </w:r>
            <w:r w:rsidR="00761F33">
              <w:rPr>
                <w:rFonts w:ascii="FS Me Light" w:hAnsi="FS Me Light"/>
                <w:color w:val="auto"/>
                <w:sz w:val="24"/>
                <w:szCs w:val="24"/>
              </w:rPr>
              <w:t xml:space="preserve"> arranging, attending and facilitating meetings. </w:t>
            </w:r>
          </w:p>
        </w:tc>
      </w:tr>
    </w:tbl>
    <w:p w14:paraId="1CFED22C" w14:textId="252D4E80" w:rsidR="00621676" w:rsidRPr="00112595" w:rsidRDefault="00621676">
      <w:pPr>
        <w:spacing w:before="0" w:after="160" w:line="259" w:lineRule="auto"/>
        <w:rPr>
          <w:b/>
          <w:bCs/>
          <w:color w:val="auto"/>
        </w:rPr>
      </w:pPr>
    </w:p>
    <w:tbl>
      <w:tblPr>
        <w:tblStyle w:val="TableGrid"/>
        <w:tblW w:w="0" w:type="auto"/>
        <w:tblLook w:val="04A0" w:firstRow="1" w:lastRow="0" w:firstColumn="1" w:lastColumn="0" w:noHBand="0" w:noVBand="1"/>
      </w:tblPr>
      <w:tblGrid>
        <w:gridCol w:w="2547"/>
        <w:gridCol w:w="7085"/>
      </w:tblGrid>
      <w:tr w:rsidR="007C55BE" w:rsidRPr="00112595" w14:paraId="5D8C01EA" w14:textId="77777777" w:rsidTr="00AA692C">
        <w:tc>
          <w:tcPr>
            <w:tcW w:w="2547" w:type="dxa"/>
            <w:shd w:val="clear" w:color="auto" w:fill="DEEAF6" w:themeFill="accent5" w:themeFillTint="33"/>
          </w:tcPr>
          <w:p w14:paraId="09D75D13" w14:textId="411BB16E" w:rsidR="00EE49F6" w:rsidRPr="00112595" w:rsidRDefault="00EE49F6" w:rsidP="00AA692C">
            <w:pPr>
              <w:spacing w:before="0"/>
              <w:rPr>
                <w:rFonts w:ascii="FS Me Light" w:hAnsi="FS Me Light"/>
                <w:b/>
                <w:bCs/>
                <w:sz w:val="24"/>
                <w:szCs w:val="24"/>
              </w:rPr>
            </w:pPr>
            <w:r w:rsidRPr="00112595">
              <w:rPr>
                <w:rFonts w:ascii="FS Me Light" w:hAnsi="FS Me Light"/>
                <w:b/>
                <w:bCs/>
                <w:sz w:val="24"/>
                <w:szCs w:val="24"/>
              </w:rPr>
              <w:t>Recommendation 12</w:t>
            </w:r>
          </w:p>
        </w:tc>
        <w:tc>
          <w:tcPr>
            <w:tcW w:w="7085" w:type="dxa"/>
            <w:shd w:val="clear" w:color="auto" w:fill="DEEAF6" w:themeFill="accent5" w:themeFillTint="33"/>
          </w:tcPr>
          <w:p w14:paraId="261A6471" w14:textId="7A3E0CAD" w:rsidR="00EE49F6" w:rsidRPr="00112595" w:rsidRDefault="00EE49F6" w:rsidP="00AA692C">
            <w:pPr>
              <w:spacing w:before="0"/>
              <w:rPr>
                <w:rFonts w:ascii="FS Me Light" w:hAnsi="FS Me Light"/>
                <w:b/>
                <w:bCs/>
                <w:sz w:val="24"/>
                <w:szCs w:val="24"/>
                <w:u w:color="100000"/>
                <w:lang w:val="en-US"/>
              </w:rPr>
            </w:pPr>
            <w:r w:rsidRPr="00112595">
              <w:rPr>
                <w:rFonts w:ascii="FS Me Light" w:hAnsi="FS Me Light" w:cs="Calibri"/>
                <w:sz w:val="24"/>
                <w:szCs w:val="24"/>
              </w:rPr>
              <w:t>There needs to be strategic planning between the Council, production companies, venues and Welsh language community networks to stage Welsh language arts events in a fair and balanced way across Wales so that everyone has an opportunity to participate and enjoy Welsh language arts;</w:t>
            </w:r>
          </w:p>
        </w:tc>
      </w:tr>
      <w:tr w:rsidR="007C55BE" w:rsidRPr="00112595" w14:paraId="3C2C1758" w14:textId="77777777" w:rsidTr="00975F0E">
        <w:tc>
          <w:tcPr>
            <w:tcW w:w="2547" w:type="dxa"/>
            <w:shd w:val="clear" w:color="auto" w:fill="auto"/>
          </w:tcPr>
          <w:p w14:paraId="7FE359E8" w14:textId="769CB28C" w:rsidR="00975F0E" w:rsidRPr="00112595" w:rsidRDefault="00975F0E" w:rsidP="00AA692C">
            <w:pPr>
              <w:spacing w:before="0"/>
              <w:rPr>
                <w:rFonts w:ascii="FS Me Light" w:hAnsi="FS Me Light"/>
                <w:sz w:val="24"/>
                <w:szCs w:val="24"/>
              </w:rPr>
            </w:pPr>
            <w:r w:rsidRPr="00112595">
              <w:rPr>
                <w:rFonts w:ascii="FS Me Light" w:hAnsi="FS Me Light"/>
                <w:sz w:val="24"/>
                <w:szCs w:val="24"/>
              </w:rPr>
              <w:t>Response</w:t>
            </w:r>
          </w:p>
        </w:tc>
        <w:tc>
          <w:tcPr>
            <w:tcW w:w="7085" w:type="dxa"/>
            <w:shd w:val="clear" w:color="auto" w:fill="auto"/>
          </w:tcPr>
          <w:p w14:paraId="4FFD1C1B" w14:textId="651C0CA2" w:rsidR="00975F0E" w:rsidRPr="00112595" w:rsidRDefault="005A38F7" w:rsidP="00936D8F">
            <w:pPr>
              <w:pStyle w:val="ListParagraph"/>
              <w:spacing w:before="0"/>
              <w:ind w:left="0"/>
              <w:rPr>
                <w:rFonts w:ascii="FS Me Light" w:hAnsi="FS Me Light"/>
                <w:sz w:val="24"/>
                <w:szCs w:val="24"/>
              </w:rPr>
            </w:pPr>
            <w:r w:rsidRPr="00112595">
              <w:rPr>
                <w:rFonts w:ascii="FS Me Light" w:hAnsi="FS Me Light"/>
                <w:sz w:val="24"/>
                <w:szCs w:val="24"/>
              </w:rPr>
              <w:t>W</w:t>
            </w:r>
            <w:r w:rsidR="00974DF3" w:rsidRPr="00112595">
              <w:rPr>
                <w:rFonts w:ascii="FS Me Light" w:hAnsi="FS Me Light"/>
                <w:sz w:val="24"/>
                <w:szCs w:val="24"/>
              </w:rPr>
              <w:t>hilst accepting the necessity of th</w:t>
            </w:r>
            <w:r w:rsidR="00A56CCE" w:rsidRPr="00112595">
              <w:rPr>
                <w:rFonts w:ascii="FS Me Light" w:hAnsi="FS Me Light"/>
                <w:sz w:val="24"/>
                <w:szCs w:val="24"/>
              </w:rPr>
              <w:t>is target, w</w:t>
            </w:r>
            <w:r w:rsidRPr="00112595">
              <w:rPr>
                <w:rFonts w:ascii="FS Me Light" w:hAnsi="FS Me Light"/>
                <w:sz w:val="24"/>
                <w:szCs w:val="24"/>
              </w:rPr>
              <w:t xml:space="preserve">ith a clear thematic crossover </w:t>
            </w:r>
            <w:r w:rsidR="003567FB" w:rsidRPr="00112595">
              <w:rPr>
                <w:rFonts w:ascii="FS Me Light" w:hAnsi="FS Me Light"/>
                <w:sz w:val="24"/>
                <w:szCs w:val="24"/>
              </w:rPr>
              <w:t xml:space="preserve">with the Welsh Language Arts Mapping Report, it is crucial that we do not set out </w:t>
            </w:r>
            <w:r w:rsidR="00074278" w:rsidRPr="00112595">
              <w:rPr>
                <w:rFonts w:ascii="FS Me Light" w:hAnsi="FS Me Light"/>
                <w:sz w:val="24"/>
                <w:szCs w:val="24"/>
              </w:rPr>
              <w:t xml:space="preserve">on parallel paths to deliver the same or similar outcomes. </w:t>
            </w:r>
            <w:r w:rsidR="00184AC2" w:rsidRPr="00112595">
              <w:rPr>
                <w:rFonts w:ascii="FS Me Light" w:hAnsi="FS Me Light"/>
                <w:sz w:val="24"/>
                <w:szCs w:val="24"/>
              </w:rPr>
              <w:t xml:space="preserve">We also need to recognise the different </w:t>
            </w:r>
            <w:r w:rsidR="009F0445" w:rsidRPr="00112595">
              <w:rPr>
                <w:rFonts w:ascii="FS Me Light" w:hAnsi="FS Me Light"/>
                <w:sz w:val="24"/>
                <w:szCs w:val="24"/>
              </w:rPr>
              <w:t xml:space="preserve">needs and expectations of different communities across Wales to ensure equality of access and opportunity that </w:t>
            </w:r>
            <w:r w:rsidR="00247EC0" w:rsidRPr="00112595">
              <w:rPr>
                <w:rFonts w:ascii="FS Me Light" w:hAnsi="FS Me Light"/>
                <w:sz w:val="24"/>
                <w:szCs w:val="24"/>
              </w:rPr>
              <w:t>factors in, but is not limited to, geographical spread.</w:t>
            </w:r>
          </w:p>
        </w:tc>
      </w:tr>
      <w:tr w:rsidR="007C55BE" w:rsidRPr="00112595" w14:paraId="14740DD8" w14:textId="77777777" w:rsidTr="00AA692C">
        <w:tc>
          <w:tcPr>
            <w:tcW w:w="2547" w:type="dxa"/>
          </w:tcPr>
          <w:p w14:paraId="5F32570E" w14:textId="77777777" w:rsidR="00EE49F6" w:rsidRPr="00112595" w:rsidRDefault="00EE49F6" w:rsidP="00AA692C">
            <w:pPr>
              <w:spacing w:before="0"/>
              <w:rPr>
                <w:rFonts w:ascii="FS Me Light" w:hAnsi="FS Me Light"/>
                <w:sz w:val="24"/>
                <w:szCs w:val="24"/>
                <w:vertAlign w:val="superscript"/>
              </w:rPr>
            </w:pPr>
            <w:r w:rsidRPr="00112595">
              <w:rPr>
                <w:rFonts w:ascii="FS Me Light" w:hAnsi="FS Me Light"/>
                <w:sz w:val="24"/>
                <w:szCs w:val="24"/>
              </w:rPr>
              <w:t>What we’ll do</w:t>
            </w:r>
          </w:p>
        </w:tc>
        <w:tc>
          <w:tcPr>
            <w:tcW w:w="7085" w:type="dxa"/>
          </w:tcPr>
          <w:p w14:paraId="7BA8C3FF" w14:textId="1DCA96C0" w:rsidR="00EE49F6" w:rsidRPr="003E098A" w:rsidRDefault="0088540B">
            <w:pPr>
              <w:pStyle w:val="ListParagraph"/>
              <w:spacing w:before="0"/>
              <w:ind w:left="0"/>
              <w:rPr>
                <w:rFonts w:ascii="FS Me Light" w:hAnsi="FS Me Light"/>
                <w:sz w:val="24"/>
                <w:szCs w:val="24"/>
              </w:rPr>
            </w:pPr>
            <w:r w:rsidRPr="003E098A">
              <w:rPr>
                <w:rFonts w:ascii="FS Me Light" w:hAnsi="FS Me Light" w:cs="Calibri"/>
                <w:sz w:val="24"/>
                <w:szCs w:val="24"/>
              </w:rPr>
              <w:t xml:space="preserve">Strategic planning between the Arts Council, production companies, venues and Welsh language community networks </w:t>
            </w:r>
            <w:r w:rsidR="005250A1" w:rsidRPr="003E098A">
              <w:rPr>
                <w:rFonts w:ascii="FS Me Light" w:hAnsi="FS Me Light" w:cs="Calibri"/>
                <w:sz w:val="24"/>
                <w:szCs w:val="24"/>
              </w:rPr>
              <w:t xml:space="preserve">will </w:t>
            </w:r>
            <w:r w:rsidR="005250A1" w:rsidRPr="00F90EA0">
              <w:rPr>
                <w:rFonts w:ascii="FS Me Light" w:hAnsi="FS Me Light" w:cs="Calibri"/>
                <w:sz w:val="24"/>
                <w:szCs w:val="24"/>
              </w:rPr>
              <w:t xml:space="preserve">be </w:t>
            </w:r>
            <w:r w:rsidR="008B3559" w:rsidRPr="00F90EA0">
              <w:rPr>
                <w:rFonts w:ascii="FS Me Light" w:hAnsi="FS Me Light" w:cs="Calibri"/>
                <w:sz w:val="24"/>
                <w:szCs w:val="24"/>
              </w:rPr>
              <w:t>developed by the Director responsible for the Welsh language.</w:t>
            </w:r>
            <w:r w:rsidR="008B3559" w:rsidRPr="003E098A">
              <w:rPr>
                <w:rFonts w:ascii="FS Me Light" w:hAnsi="FS Me Light" w:cs="Calibri"/>
                <w:sz w:val="24"/>
                <w:szCs w:val="24"/>
              </w:rPr>
              <w:t xml:space="preserve"> </w:t>
            </w:r>
          </w:p>
        </w:tc>
      </w:tr>
      <w:tr w:rsidR="007C55BE" w:rsidRPr="00112595" w14:paraId="56516C6D" w14:textId="77777777" w:rsidTr="00AA692C">
        <w:tc>
          <w:tcPr>
            <w:tcW w:w="2547" w:type="dxa"/>
          </w:tcPr>
          <w:p w14:paraId="4343C2DA" w14:textId="77777777" w:rsidR="00EE49F6" w:rsidRPr="00112595" w:rsidRDefault="00EE49F6" w:rsidP="00AA692C">
            <w:pPr>
              <w:spacing w:before="0"/>
              <w:rPr>
                <w:rFonts w:ascii="FS Me Light" w:hAnsi="FS Me Light"/>
                <w:sz w:val="24"/>
                <w:szCs w:val="24"/>
                <w:vertAlign w:val="superscript"/>
              </w:rPr>
            </w:pPr>
            <w:r w:rsidRPr="00112595">
              <w:rPr>
                <w:rFonts w:ascii="FS Me Light" w:hAnsi="FS Me Light"/>
                <w:sz w:val="24"/>
                <w:szCs w:val="24"/>
              </w:rPr>
              <w:t>By when</w:t>
            </w:r>
          </w:p>
        </w:tc>
        <w:tc>
          <w:tcPr>
            <w:tcW w:w="7085" w:type="dxa"/>
          </w:tcPr>
          <w:p w14:paraId="51BCE2B0" w14:textId="0B14E75A" w:rsidR="00EE49F6" w:rsidRPr="00112595" w:rsidRDefault="00761F33" w:rsidP="00975F0E">
            <w:pPr>
              <w:pStyle w:val="ListParagraph"/>
              <w:spacing w:before="0"/>
              <w:ind w:left="-102"/>
              <w:rPr>
                <w:rFonts w:ascii="FS Me Light" w:hAnsi="FS Me Light"/>
                <w:sz w:val="24"/>
                <w:szCs w:val="24"/>
              </w:rPr>
            </w:pPr>
            <w:r>
              <w:rPr>
                <w:rFonts w:ascii="FS Me Light" w:hAnsi="FS Me Light"/>
                <w:sz w:val="24"/>
                <w:szCs w:val="24"/>
              </w:rPr>
              <w:t>Ma</w:t>
            </w:r>
            <w:r w:rsidR="00975678">
              <w:rPr>
                <w:rFonts w:ascii="FS Me Light" w:hAnsi="FS Me Light"/>
                <w:sz w:val="24"/>
                <w:szCs w:val="24"/>
              </w:rPr>
              <w:t>y</w:t>
            </w:r>
            <w:r>
              <w:rPr>
                <w:rFonts w:ascii="FS Me Light" w:hAnsi="FS Me Light"/>
                <w:sz w:val="24"/>
                <w:szCs w:val="24"/>
              </w:rPr>
              <w:t xml:space="preserve"> 2022</w:t>
            </w:r>
          </w:p>
        </w:tc>
      </w:tr>
      <w:tr w:rsidR="00EE49F6" w:rsidRPr="00112595" w14:paraId="5A838D90" w14:textId="77777777" w:rsidTr="00975F0E">
        <w:trPr>
          <w:trHeight w:val="341"/>
        </w:trPr>
        <w:tc>
          <w:tcPr>
            <w:tcW w:w="2547" w:type="dxa"/>
          </w:tcPr>
          <w:p w14:paraId="0CB9806C" w14:textId="77777777" w:rsidR="00EE49F6" w:rsidRPr="00112595" w:rsidRDefault="00EE49F6" w:rsidP="00AA692C">
            <w:pPr>
              <w:pStyle w:val="BodyText"/>
              <w:spacing w:after="0"/>
              <w:rPr>
                <w:rFonts w:ascii="FS Me Light" w:hAnsi="FS Me Light"/>
                <w:color w:val="auto"/>
                <w:sz w:val="24"/>
                <w:szCs w:val="24"/>
              </w:rPr>
            </w:pPr>
            <w:r w:rsidRPr="00112595">
              <w:rPr>
                <w:rFonts w:ascii="FS Me Light" w:hAnsi="FS Me Light"/>
                <w:color w:val="auto"/>
                <w:sz w:val="24"/>
                <w:szCs w:val="24"/>
              </w:rPr>
              <w:t>Resource implications</w:t>
            </w:r>
          </w:p>
        </w:tc>
        <w:tc>
          <w:tcPr>
            <w:tcW w:w="7085" w:type="dxa"/>
          </w:tcPr>
          <w:p w14:paraId="2D4F6933" w14:textId="06547F44" w:rsidR="00EE49F6" w:rsidRPr="00112595" w:rsidRDefault="00761F33" w:rsidP="00975F0E">
            <w:pPr>
              <w:pStyle w:val="BodyText"/>
              <w:spacing w:after="0"/>
              <w:ind w:left="-102"/>
              <w:rPr>
                <w:rFonts w:ascii="FS Me Light" w:hAnsi="FS Me Light"/>
                <w:color w:val="auto"/>
                <w:sz w:val="24"/>
                <w:szCs w:val="24"/>
              </w:rPr>
            </w:pPr>
            <w:r>
              <w:rPr>
                <w:rFonts w:ascii="FS Me Light" w:hAnsi="FS Me Light"/>
                <w:color w:val="auto"/>
                <w:sz w:val="24"/>
                <w:szCs w:val="24"/>
              </w:rPr>
              <w:t>Staff time arranging, attending and facilitating meetings.</w:t>
            </w:r>
          </w:p>
        </w:tc>
      </w:tr>
    </w:tbl>
    <w:p w14:paraId="56294F63" w14:textId="5E72B023" w:rsidR="00EE49F6" w:rsidRPr="00112595" w:rsidRDefault="00EE49F6">
      <w:pPr>
        <w:spacing w:before="0" w:after="160" w:line="259" w:lineRule="auto"/>
        <w:rPr>
          <w:b/>
          <w:bCs/>
          <w:color w:val="auto"/>
        </w:rPr>
      </w:pPr>
    </w:p>
    <w:tbl>
      <w:tblPr>
        <w:tblStyle w:val="TableGrid"/>
        <w:tblW w:w="0" w:type="auto"/>
        <w:tblLook w:val="04A0" w:firstRow="1" w:lastRow="0" w:firstColumn="1" w:lastColumn="0" w:noHBand="0" w:noVBand="1"/>
      </w:tblPr>
      <w:tblGrid>
        <w:gridCol w:w="2547"/>
        <w:gridCol w:w="7085"/>
      </w:tblGrid>
      <w:tr w:rsidR="007C55BE" w:rsidRPr="00112595" w14:paraId="6F64529C" w14:textId="77777777" w:rsidTr="00AA692C">
        <w:tc>
          <w:tcPr>
            <w:tcW w:w="2547" w:type="dxa"/>
            <w:shd w:val="clear" w:color="auto" w:fill="DEEAF6" w:themeFill="accent5" w:themeFillTint="33"/>
          </w:tcPr>
          <w:p w14:paraId="44F0595E" w14:textId="5A9B5B6E" w:rsidR="00EE49F6" w:rsidRPr="00112595" w:rsidRDefault="00EE49F6" w:rsidP="00EE49F6">
            <w:pPr>
              <w:spacing w:before="0"/>
              <w:rPr>
                <w:rFonts w:ascii="FS Me Light" w:hAnsi="FS Me Light"/>
                <w:b/>
                <w:bCs/>
                <w:sz w:val="24"/>
                <w:szCs w:val="24"/>
              </w:rPr>
            </w:pPr>
            <w:r w:rsidRPr="00112595">
              <w:rPr>
                <w:rFonts w:ascii="FS Me Light" w:hAnsi="FS Me Light"/>
                <w:b/>
                <w:bCs/>
                <w:sz w:val="24"/>
                <w:szCs w:val="24"/>
              </w:rPr>
              <w:t>Recommendation 13</w:t>
            </w:r>
          </w:p>
        </w:tc>
        <w:tc>
          <w:tcPr>
            <w:tcW w:w="7085" w:type="dxa"/>
            <w:shd w:val="clear" w:color="auto" w:fill="DEEAF6" w:themeFill="accent5" w:themeFillTint="33"/>
          </w:tcPr>
          <w:p w14:paraId="6D04E6CA" w14:textId="77777777" w:rsidR="00197D91" w:rsidRPr="005E4DA7" w:rsidRDefault="00EE49F6" w:rsidP="00EE49F6">
            <w:pPr>
              <w:autoSpaceDE w:val="0"/>
              <w:autoSpaceDN w:val="0"/>
              <w:adjustRightInd w:val="0"/>
              <w:spacing w:before="0" w:after="169" w:line="240" w:lineRule="auto"/>
              <w:rPr>
                <w:rFonts w:ascii="FS Me Light" w:hAnsi="FS Me Light" w:cs="Calibri"/>
                <w:sz w:val="24"/>
                <w:szCs w:val="24"/>
              </w:rPr>
            </w:pPr>
            <w:r w:rsidRPr="00112595">
              <w:rPr>
                <w:rFonts w:ascii="FS Me Light" w:hAnsi="FS Me Light" w:cs="Calibri"/>
                <w:sz w:val="24"/>
                <w:szCs w:val="24"/>
              </w:rPr>
              <w:t>The sector needs to convey elements of the whole experience to the public when marketing Welsh language arts events such as</w:t>
            </w:r>
            <w:r w:rsidRPr="005E4DA7">
              <w:rPr>
                <w:rFonts w:ascii="FS Me Light" w:hAnsi="FS Me Light" w:cs="Calibri"/>
                <w:sz w:val="24"/>
                <w:szCs w:val="24"/>
              </w:rPr>
              <w:t>:</w:t>
            </w:r>
          </w:p>
          <w:p w14:paraId="0E3407CA" w14:textId="77777777" w:rsidR="005E4DA7" w:rsidRPr="005E4DA7" w:rsidRDefault="00EE49F6" w:rsidP="005E4DA7">
            <w:pPr>
              <w:pStyle w:val="ListParagraph"/>
              <w:numPr>
                <w:ilvl w:val="0"/>
                <w:numId w:val="35"/>
              </w:numPr>
              <w:autoSpaceDE w:val="0"/>
              <w:autoSpaceDN w:val="0"/>
              <w:adjustRightInd w:val="0"/>
              <w:spacing w:before="0" w:after="169" w:line="240" w:lineRule="auto"/>
              <w:rPr>
                <w:rFonts w:ascii="FS Me Light" w:hAnsi="FS Me Light" w:cs="Calibri"/>
                <w:sz w:val="24"/>
                <w:szCs w:val="24"/>
              </w:rPr>
            </w:pPr>
            <w:r w:rsidRPr="005E4DA7">
              <w:rPr>
                <w:rFonts w:ascii="FS Me Light" w:hAnsi="FS Me Light" w:cs="Calibri"/>
                <w:sz w:val="24"/>
                <w:szCs w:val="24"/>
              </w:rPr>
              <w:t>atmosphere of the venue</w:t>
            </w:r>
          </w:p>
          <w:p w14:paraId="7B93FB60" w14:textId="77777777" w:rsidR="005E4DA7" w:rsidRPr="005E4DA7" w:rsidRDefault="00EE49F6" w:rsidP="005E4DA7">
            <w:pPr>
              <w:pStyle w:val="ListParagraph"/>
              <w:numPr>
                <w:ilvl w:val="0"/>
                <w:numId w:val="35"/>
              </w:numPr>
              <w:autoSpaceDE w:val="0"/>
              <w:autoSpaceDN w:val="0"/>
              <w:adjustRightInd w:val="0"/>
              <w:spacing w:before="0" w:after="169" w:line="240" w:lineRule="auto"/>
              <w:rPr>
                <w:rFonts w:ascii="FS Me Light" w:hAnsi="FS Me Light" w:cs="Calibri"/>
                <w:sz w:val="24"/>
                <w:szCs w:val="24"/>
              </w:rPr>
            </w:pPr>
            <w:r w:rsidRPr="005E4DA7">
              <w:rPr>
                <w:rFonts w:ascii="FS Me Light" w:hAnsi="FS Me Light" w:cs="Calibri"/>
                <w:sz w:val="24"/>
                <w:szCs w:val="24"/>
              </w:rPr>
              <w:t>accessibility</w:t>
            </w:r>
          </w:p>
          <w:p w14:paraId="3AD8B1AB" w14:textId="77777777" w:rsidR="005E4DA7" w:rsidRPr="005E4DA7" w:rsidRDefault="00EE49F6" w:rsidP="005E4DA7">
            <w:pPr>
              <w:pStyle w:val="ListParagraph"/>
              <w:numPr>
                <w:ilvl w:val="0"/>
                <w:numId w:val="35"/>
              </w:numPr>
              <w:autoSpaceDE w:val="0"/>
              <w:autoSpaceDN w:val="0"/>
              <w:adjustRightInd w:val="0"/>
              <w:spacing w:before="0" w:after="169" w:line="240" w:lineRule="auto"/>
              <w:rPr>
                <w:rFonts w:ascii="FS Me Light" w:hAnsi="FS Me Light" w:cs="Calibri"/>
                <w:sz w:val="24"/>
                <w:szCs w:val="24"/>
              </w:rPr>
            </w:pPr>
            <w:r w:rsidRPr="005E4DA7">
              <w:rPr>
                <w:rFonts w:ascii="FS Me Light" w:hAnsi="FS Me Light" w:cs="Calibri"/>
                <w:sz w:val="24"/>
                <w:szCs w:val="24"/>
              </w:rPr>
              <w:t>what to expect on a practical and emotional level</w:t>
            </w:r>
          </w:p>
          <w:p w14:paraId="53A155C5" w14:textId="6FAC2A1E" w:rsidR="00EE49F6" w:rsidRPr="005E4DA7" w:rsidRDefault="00EE49F6" w:rsidP="005E4DA7">
            <w:pPr>
              <w:pStyle w:val="ListParagraph"/>
              <w:numPr>
                <w:ilvl w:val="0"/>
                <w:numId w:val="35"/>
              </w:numPr>
              <w:autoSpaceDE w:val="0"/>
              <w:autoSpaceDN w:val="0"/>
              <w:adjustRightInd w:val="0"/>
              <w:spacing w:before="0" w:after="169" w:line="240" w:lineRule="auto"/>
              <w:rPr>
                <w:rFonts w:cs="Calibri"/>
              </w:rPr>
            </w:pPr>
            <w:r w:rsidRPr="005E4DA7">
              <w:rPr>
                <w:rFonts w:ascii="FS Me Light" w:hAnsi="FS Me Light" w:cs="Calibri"/>
                <w:sz w:val="24"/>
                <w:szCs w:val="24"/>
              </w:rPr>
              <w:t>arrangements to facilitate understanding of the Welsh language.</w:t>
            </w:r>
          </w:p>
        </w:tc>
      </w:tr>
      <w:tr w:rsidR="007C55BE" w:rsidRPr="00112595" w14:paraId="15C088E0" w14:textId="77777777" w:rsidTr="00975F0E">
        <w:tc>
          <w:tcPr>
            <w:tcW w:w="2547" w:type="dxa"/>
            <w:shd w:val="clear" w:color="auto" w:fill="auto"/>
          </w:tcPr>
          <w:p w14:paraId="3F4D1341" w14:textId="292B1B1F" w:rsidR="00975F0E" w:rsidRPr="00112595" w:rsidRDefault="005E2DFD" w:rsidP="00EE49F6">
            <w:pPr>
              <w:spacing w:before="0"/>
              <w:rPr>
                <w:rFonts w:ascii="FS Me Light" w:hAnsi="FS Me Light"/>
                <w:sz w:val="24"/>
                <w:szCs w:val="24"/>
              </w:rPr>
            </w:pPr>
            <w:r w:rsidRPr="00112595">
              <w:rPr>
                <w:rFonts w:ascii="FS Me Light" w:hAnsi="FS Me Light"/>
                <w:sz w:val="24"/>
                <w:szCs w:val="24"/>
              </w:rPr>
              <w:t>Response</w:t>
            </w:r>
          </w:p>
        </w:tc>
        <w:tc>
          <w:tcPr>
            <w:tcW w:w="7085" w:type="dxa"/>
            <w:shd w:val="clear" w:color="auto" w:fill="auto"/>
          </w:tcPr>
          <w:p w14:paraId="0AE88845" w14:textId="3BDE3D17" w:rsidR="00975F0E" w:rsidRPr="003E098A" w:rsidRDefault="003119E1">
            <w:pPr>
              <w:pStyle w:val="BodyText"/>
              <w:spacing w:after="0"/>
              <w:rPr>
                <w:rFonts w:ascii="FS Me Light" w:hAnsi="FS Me Light" w:cs="Calibri"/>
                <w:color w:val="auto"/>
                <w:sz w:val="24"/>
                <w:szCs w:val="24"/>
              </w:rPr>
            </w:pPr>
            <w:r w:rsidRPr="003E098A">
              <w:rPr>
                <w:rFonts w:ascii="FS Me Light" w:hAnsi="FS Me Light" w:cs="Calibri"/>
                <w:color w:val="auto"/>
                <w:sz w:val="24"/>
                <w:szCs w:val="24"/>
              </w:rPr>
              <w:t xml:space="preserve">Experience and accessibility should be the core tenets of </w:t>
            </w:r>
            <w:r w:rsidR="0037233E" w:rsidRPr="003E098A">
              <w:rPr>
                <w:rFonts w:ascii="FS Me Light" w:hAnsi="FS Me Light" w:cs="Calibri"/>
                <w:color w:val="auto"/>
                <w:sz w:val="24"/>
                <w:szCs w:val="24"/>
              </w:rPr>
              <w:t xml:space="preserve">any venue wanting to root itself within its community, and if serious about engaging with Welsh language audiences, this aspect of provision </w:t>
            </w:r>
            <w:r w:rsidR="007C01CB" w:rsidRPr="00BE702D">
              <w:rPr>
                <w:rFonts w:ascii="FS Me Light" w:hAnsi="FS Me Light" w:cs="Calibri"/>
                <w:color w:val="auto"/>
                <w:sz w:val="24"/>
                <w:szCs w:val="24"/>
              </w:rPr>
              <w:t xml:space="preserve">should be at the forefront of their thinking. </w:t>
            </w:r>
            <w:r w:rsidR="007462A3" w:rsidRPr="00BE702D">
              <w:rPr>
                <w:rFonts w:ascii="FS Me Light" w:hAnsi="FS Me Light" w:cs="Calibri"/>
                <w:color w:val="auto"/>
                <w:sz w:val="24"/>
                <w:szCs w:val="24"/>
              </w:rPr>
              <w:t>It is a matter which we will expect our APW organisations to understa</w:t>
            </w:r>
            <w:r w:rsidR="007462A3" w:rsidRPr="008322A7">
              <w:rPr>
                <w:rFonts w:ascii="FS Me Light" w:hAnsi="FS Me Light" w:cs="Calibri"/>
                <w:color w:val="auto"/>
                <w:sz w:val="24"/>
                <w:szCs w:val="24"/>
              </w:rPr>
              <w:t>nd and address</w:t>
            </w:r>
            <w:r w:rsidR="00721EC0" w:rsidRPr="008322A7">
              <w:rPr>
                <w:rFonts w:ascii="FS Me Light" w:hAnsi="FS Me Light" w:cs="Calibri"/>
                <w:color w:val="auto"/>
                <w:sz w:val="24"/>
                <w:szCs w:val="24"/>
              </w:rPr>
              <w:t xml:space="preserve"> through their Welsh Language Plans which are monitored through our Funding Agreements</w:t>
            </w:r>
            <w:r w:rsidR="00C6469D" w:rsidRPr="008322A7">
              <w:rPr>
                <w:rFonts w:ascii="FS Me Light" w:hAnsi="FS Me Light" w:cs="Calibri"/>
                <w:color w:val="auto"/>
                <w:sz w:val="24"/>
                <w:szCs w:val="24"/>
              </w:rPr>
              <w:t>.</w:t>
            </w:r>
            <w:r w:rsidR="008B3559" w:rsidRPr="008322A7">
              <w:rPr>
                <w:rFonts w:ascii="FS Me Light" w:hAnsi="FS Me Light" w:cs="Calibri"/>
                <w:color w:val="auto"/>
                <w:sz w:val="24"/>
                <w:szCs w:val="24"/>
              </w:rPr>
              <w:t xml:space="preserve"> </w:t>
            </w:r>
            <w:r w:rsidR="008B3559" w:rsidRPr="00F90EA0">
              <w:rPr>
                <w:rFonts w:ascii="FS Me Light" w:hAnsi="FS Me Light" w:cs="Calibri"/>
                <w:color w:val="auto"/>
                <w:sz w:val="24"/>
                <w:szCs w:val="24"/>
              </w:rPr>
              <w:t>It will also be a consideration in our Investment Review.</w:t>
            </w:r>
          </w:p>
        </w:tc>
      </w:tr>
      <w:tr w:rsidR="007C55BE" w:rsidRPr="00112595" w14:paraId="75CC31A4" w14:textId="77777777" w:rsidTr="00AA692C">
        <w:tc>
          <w:tcPr>
            <w:tcW w:w="2547" w:type="dxa"/>
          </w:tcPr>
          <w:p w14:paraId="76C22806" w14:textId="77777777" w:rsidR="00EE49F6" w:rsidRPr="00112595" w:rsidRDefault="00EE49F6" w:rsidP="00EE49F6">
            <w:pPr>
              <w:spacing w:before="0"/>
              <w:rPr>
                <w:rFonts w:ascii="FS Me Light" w:hAnsi="FS Me Light"/>
                <w:sz w:val="24"/>
                <w:szCs w:val="24"/>
                <w:vertAlign w:val="superscript"/>
              </w:rPr>
            </w:pPr>
            <w:r w:rsidRPr="00112595">
              <w:rPr>
                <w:rFonts w:ascii="FS Me Light" w:hAnsi="FS Me Light"/>
                <w:sz w:val="24"/>
                <w:szCs w:val="24"/>
              </w:rPr>
              <w:t>What we’ll do</w:t>
            </w:r>
          </w:p>
        </w:tc>
        <w:tc>
          <w:tcPr>
            <w:tcW w:w="7085" w:type="dxa"/>
          </w:tcPr>
          <w:p w14:paraId="210C7409" w14:textId="6EB29530" w:rsidR="00EE49F6" w:rsidRPr="00112595" w:rsidRDefault="003119E1" w:rsidP="000F24FF">
            <w:pPr>
              <w:pStyle w:val="ListParagraph"/>
              <w:spacing w:before="0"/>
              <w:ind w:left="33"/>
              <w:rPr>
                <w:rFonts w:ascii="FS Me Light" w:hAnsi="FS Me Light"/>
                <w:sz w:val="24"/>
                <w:szCs w:val="24"/>
              </w:rPr>
            </w:pPr>
            <w:r w:rsidRPr="00112595">
              <w:rPr>
                <w:rFonts w:ascii="FS Me Light" w:hAnsi="FS Me Light" w:cs="Calibri"/>
                <w:sz w:val="24"/>
                <w:szCs w:val="24"/>
              </w:rPr>
              <w:t>The crossovers with other recommendations ensure that this will be a core consideration alongside the Meetings for Communicators (Recommendation 8) and Bilingualism in the Arts (Recommendation 9).</w:t>
            </w:r>
          </w:p>
        </w:tc>
      </w:tr>
      <w:tr w:rsidR="007C55BE" w:rsidRPr="00112595" w14:paraId="7F1BDFD6" w14:textId="77777777" w:rsidTr="00AA692C">
        <w:tc>
          <w:tcPr>
            <w:tcW w:w="2547" w:type="dxa"/>
          </w:tcPr>
          <w:p w14:paraId="35995F82" w14:textId="77777777" w:rsidR="00EE49F6" w:rsidRPr="00112595" w:rsidRDefault="00EE49F6" w:rsidP="00EE49F6">
            <w:pPr>
              <w:spacing w:before="0"/>
              <w:rPr>
                <w:rFonts w:ascii="FS Me Light" w:hAnsi="FS Me Light"/>
                <w:sz w:val="24"/>
                <w:szCs w:val="24"/>
                <w:vertAlign w:val="superscript"/>
              </w:rPr>
            </w:pPr>
            <w:r w:rsidRPr="00112595">
              <w:rPr>
                <w:rFonts w:ascii="FS Me Light" w:hAnsi="FS Me Light"/>
                <w:sz w:val="24"/>
                <w:szCs w:val="24"/>
              </w:rPr>
              <w:t>By when</w:t>
            </w:r>
          </w:p>
        </w:tc>
        <w:tc>
          <w:tcPr>
            <w:tcW w:w="7085" w:type="dxa"/>
          </w:tcPr>
          <w:p w14:paraId="7245E981" w14:textId="3BB144F9" w:rsidR="00EE49F6" w:rsidRPr="00112595" w:rsidRDefault="003952E8" w:rsidP="00A56CCE">
            <w:pPr>
              <w:pStyle w:val="ListParagraph"/>
              <w:spacing w:before="0"/>
              <w:ind w:left="0"/>
              <w:rPr>
                <w:rFonts w:ascii="FS Me Light" w:hAnsi="FS Me Light"/>
                <w:sz w:val="24"/>
                <w:szCs w:val="24"/>
              </w:rPr>
            </w:pPr>
            <w:r>
              <w:rPr>
                <w:rFonts w:ascii="FS Me Light" w:hAnsi="FS Me Light"/>
                <w:sz w:val="24"/>
                <w:szCs w:val="24"/>
              </w:rPr>
              <w:t>Ma</w:t>
            </w:r>
            <w:r w:rsidR="005E4DA7">
              <w:rPr>
                <w:rFonts w:ascii="FS Me Light" w:hAnsi="FS Me Light"/>
                <w:sz w:val="24"/>
                <w:szCs w:val="24"/>
              </w:rPr>
              <w:t>y</w:t>
            </w:r>
            <w:r w:rsidR="000931FA">
              <w:rPr>
                <w:rFonts w:ascii="FS Me Light" w:hAnsi="FS Me Light"/>
                <w:sz w:val="24"/>
                <w:szCs w:val="24"/>
              </w:rPr>
              <w:t xml:space="preserve"> 202</w:t>
            </w:r>
            <w:r>
              <w:rPr>
                <w:rFonts w:ascii="FS Me Light" w:hAnsi="FS Me Light"/>
                <w:sz w:val="24"/>
                <w:szCs w:val="24"/>
              </w:rPr>
              <w:t>2</w:t>
            </w:r>
          </w:p>
        </w:tc>
      </w:tr>
      <w:tr w:rsidR="00EE49F6" w:rsidRPr="00112595" w14:paraId="6C177477" w14:textId="77777777" w:rsidTr="00AA692C">
        <w:trPr>
          <w:trHeight w:val="733"/>
        </w:trPr>
        <w:tc>
          <w:tcPr>
            <w:tcW w:w="2547" w:type="dxa"/>
          </w:tcPr>
          <w:p w14:paraId="6B671D2F" w14:textId="77777777" w:rsidR="00EE49F6" w:rsidRPr="00112595" w:rsidRDefault="00EE49F6" w:rsidP="00EE49F6">
            <w:pPr>
              <w:pStyle w:val="BodyText"/>
              <w:spacing w:after="0"/>
              <w:rPr>
                <w:rFonts w:ascii="FS Me Light" w:hAnsi="FS Me Light"/>
                <w:color w:val="auto"/>
                <w:sz w:val="24"/>
                <w:szCs w:val="24"/>
              </w:rPr>
            </w:pPr>
            <w:r w:rsidRPr="00112595">
              <w:rPr>
                <w:rFonts w:ascii="FS Me Light" w:hAnsi="FS Me Light"/>
                <w:color w:val="auto"/>
                <w:sz w:val="24"/>
                <w:szCs w:val="24"/>
              </w:rPr>
              <w:t>Resource implications</w:t>
            </w:r>
          </w:p>
        </w:tc>
        <w:tc>
          <w:tcPr>
            <w:tcW w:w="7085" w:type="dxa"/>
          </w:tcPr>
          <w:p w14:paraId="010D08CE" w14:textId="33A428E9" w:rsidR="00EE49F6" w:rsidRPr="00112595" w:rsidRDefault="000931FA" w:rsidP="000931FA">
            <w:pPr>
              <w:pStyle w:val="BodyText"/>
              <w:spacing w:after="0"/>
              <w:rPr>
                <w:rFonts w:ascii="FS Me Light" w:hAnsi="FS Me Light"/>
                <w:color w:val="auto"/>
                <w:sz w:val="24"/>
                <w:szCs w:val="24"/>
              </w:rPr>
            </w:pPr>
            <w:r w:rsidRPr="000931FA">
              <w:rPr>
                <w:rFonts w:ascii="FS Me Light" w:hAnsi="FS Me Light"/>
                <w:color w:val="auto"/>
                <w:sz w:val="24"/>
                <w:szCs w:val="24"/>
              </w:rPr>
              <w:t>Ongoing throughout 2021 and 2022</w:t>
            </w:r>
          </w:p>
        </w:tc>
      </w:tr>
    </w:tbl>
    <w:p w14:paraId="70DC0D1F" w14:textId="150F6E65" w:rsidR="00EE49F6" w:rsidRPr="00112595" w:rsidRDefault="00EE49F6">
      <w:pPr>
        <w:spacing w:before="0" w:after="160" w:line="259" w:lineRule="auto"/>
        <w:rPr>
          <w:b/>
          <w:bCs/>
          <w:color w:val="auto"/>
        </w:rPr>
      </w:pPr>
    </w:p>
    <w:tbl>
      <w:tblPr>
        <w:tblStyle w:val="TableGrid"/>
        <w:tblW w:w="0" w:type="auto"/>
        <w:tblLook w:val="04A0" w:firstRow="1" w:lastRow="0" w:firstColumn="1" w:lastColumn="0" w:noHBand="0" w:noVBand="1"/>
      </w:tblPr>
      <w:tblGrid>
        <w:gridCol w:w="2547"/>
        <w:gridCol w:w="7085"/>
      </w:tblGrid>
      <w:tr w:rsidR="007C55BE" w:rsidRPr="00112595" w14:paraId="0BFFC44C" w14:textId="77777777" w:rsidTr="00AA692C">
        <w:tc>
          <w:tcPr>
            <w:tcW w:w="2547" w:type="dxa"/>
            <w:shd w:val="clear" w:color="auto" w:fill="DEEAF6" w:themeFill="accent5" w:themeFillTint="33"/>
          </w:tcPr>
          <w:p w14:paraId="157DFCD7" w14:textId="5A854D5F" w:rsidR="00EE49F6" w:rsidRPr="00112595" w:rsidRDefault="00EE49F6" w:rsidP="00EE49F6">
            <w:pPr>
              <w:spacing w:before="0"/>
              <w:rPr>
                <w:rFonts w:ascii="FS Me Light" w:hAnsi="FS Me Light"/>
                <w:b/>
                <w:bCs/>
                <w:sz w:val="24"/>
                <w:szCs w:val="24"/>
              </w:rPr>
            </w:pPr>
            <w:r w:rsidRPr="00112595">
              <w:rPr>
                <w:rFonts w:ascii="FS Me Light" w:hAnsi="FS Me Light"/>
                <w:b/>
                <w:bCs/>
                <w:sz w:val="24"/>
                <w:szCs w:val="24"/>
              </w:rPr>
              <w:t>Recommendation 14</w:t>
            </w:r>
          </w:p>
        </w:tc>
        <w:tc>
          <w:tcPr>
            <w:tcW w:w="7085" w:type="dxa"/>
            <w:shd w:val="clear" w:color="auto" w:fill="DEEAF6" w:themeFill="accent5" w:themeFillTint="33"/>
          </w:tcPr>
          <w:p w14:paraId="1D597590" w14:textId="131405DF" w:rsidR="00EE49F6" w:rsidRPr="00112595" w:rsidRDefault="00EE49F6" w:rsidP="00EE49F6">
            <w:pPr>
              <w:spacing w:before="0"/>
              <w:rPr>
                <w:rFonts w:ascii="FS Me Light" w:hAnsi="FS Me Light"/>
                <w:b/>
                <w:bCs/>
                <w:sz w:val="24"/>
                <w:szCs w:val="24"/>
                <w:u w:color="100000"/>
                <w:lang w:val="en-US"/>
              </w:rPr>
            </w:pPr>
            <w:r w:rsidRPr="00112595">
              <w:rPr>
                <w:rFonts w:ascii="FS Me Light" w:hAnsi="FS Me Light" w:cs="Calibri"/>
                <w:sz w:val="24"/>
                <w:szCs w:val="24"/>
              </w:rPr>
              <w:t xml:space="preserve">Create a specific marketing campaign post COVID-19 which ‘reopens’ the arts, marketing and promoting Welsh language arts as something that belongs to everyone in Wales, in an attempt to dispel the preconception that they are just for the Welsh-speaking middle class; </w:t>
            </w:r>
          </w:p>
        </w:tc>
      </w:tr>
      <w:tr w:rsidR="007C55BE" w:rsidRPr="00112595" w14:paraId="21A32A90" w14:textId="77777777" w:rsidTr="005E2DFD">
        <w:tc>
          <w:tcPr>
            <w:tcW w:w="2547" w:type="dxa"/>
            <w:shd w:val="clear" w:color="auto" w:fill="auto"/>
          </w:tcPr>
          <w:p w14:paraId="0F66DCB8" w14:textId="754357B7" w:rsidR="00371F2B" w:rsidRPr="00112595" w:rsidRDefault="005E2DFD" w:rsidP="00EE49F6">
            <w:pPr>
              <w:spacing w:before="0"/>
              <w:rPr>
                <w:rFonts w:ascii="FS Me Light" w:hAnsi="FS Me Light"/>
                <w:sz w:val="24"/>
                <w:szCs w:val="24"/>
              </w:rPr>
            </w:pPr>
            <w:r w:rsidRPr="00112595">
              <w:rPr>
                <w:rFonts w:ascii="FS Me Light" w:hAnsi="FS Me Light"/>
                <w:sz w:val="24"/>
                <w:szCs w:val="24"/>
              </w:rPr>
              <w:t>Response</w:t>
            </w:r>
          </w:p>
        </w:tc>
        <w:tc>
          <w:tcPr>
            <w:tcW w:w="7085" w:type="dxa"/>
            <w:shd w:val="clear" w:color="auto" w:fill="auto"/>
          </w:tcPr>
          <w:p w14:paraId="782E41E7" w14:textId="5676FF74" w:rsidR="00371F2B" w:rsidRPr="00112595" w:rsidRDefault="00322343" w:rsidP="00BE4D0B">
            <w:pPr>
              <w:pStyle w:val="BodyText"/>
              <w:spacing w:after="0"/>
              <w:rPr>
                <w:rFonts w:ascii="FS Me Light" w:hAnsi="FS Me Light"/>
                <w:color w:val="auto"/>
                <w:sz w:val="24"/>
                <w:szCs w:val="24"/>
              </w:rPr>
            </w:pPr>
            <w:r w:rsidRPr="00112595">
              <w:rPr>
                <w:rFonts w:ascii="FS Me Light" w:hAnsi="FS Me Light"/>
                <w:color w:val="auto"/>
                <w:sz w:val="24"/>
                <w:szCs w:val="24"/>
              </w:rPr>
              <w:t xml:space="preserve">A hugely important development that will prove beneficial for the Welsh language and the arts sector as a in the longer term. </w:t>
            </w:r>
            <w:r w:rsidR="008973D1" w:rsidRPr="00112595">
              <w:rPr>
                <w:rFonts w:ascii="FS Me Light" w:hAnsi="FS Me Light"/>
                <w:color w:val="auto"/>
                <w:sz w:val="24"/>
                <w:szCs w:val="24"/>
              </w:rPr>
              <w:t>However</w:t>
            </w:r>
            <w:r w:rsidR="00271ABC" w:rsidRPr="00112595">
              <w:rPr>
                <w:rFonts w:ascii="FS Me Light" w:hAnsi="FS Me Light"/>
                <w:color w:val="auto"/>
                <w:sz w:val="24"/>
                <w:szCs w:val="24"/>
              </w:rPr>
              <w:t>,</w:t>
            </w:r>
            <w:r w:rsidR="008973D1" w:rsidRPr="00112595">
              <w:rPr>
                <w:rFonts w:ascii="FS Me Light" w:hAnsi="FS Me Light"/>
                <w:color w:val="auto"/>
                <w:sz w:val="24"/>
                <w:szCs w:val="24"/>
              </w:rPr>
              <w:t xml:space="preserve"> there is a reality at play that many organisations</w:t>
            </w:r>
            <w:r w:rsidR="005577EE" w:rsidRPr="00112595">
              <w:rPr>
                <w:rFonts w:ascii="FS Me Light" w:hAnsi="FS Me Light"/>
                <w:color w:val="auto"/>
                <w:sz w:val="24"/>
                <w:szCs w:val="24"/>
              </w:rPr>
              <w:t xml:space="preserve"> across Wales</w:t>
            </w:r>
            <w:r w:rsidR="008973D1" w:rsidRPr="00112595">
              <w:rPr>
                <w:rFonts w:ascii="FS Me Light" w:hAnsi="FS Me Light"/>
                <w:color w:val="auto"/>
                <w:sz w:val="24"/>
                <w:szCs w:val="24"/>
              </w:rPr>
              <w:t xml:space="preserve"> have not ceased their output</w:t>
            </w:r>
            <w:r w:rsidR="005577EE" w:rsidRPr="00112595">
              <w:rPr>
                <w:rFonts w:ascii="FS Me Light" w:hAnsi="FS Me Light"/>
                <w:color w:val="auto"/>
                <w:sz w:val="24"/>
                <w:szCs w:val="24"/>
              </w:rPr>
              <w:t xml:space="preserve"> and have diligently been delivering for their audiences and communities. </w:t>
            </w:r>
            <w:r w:rsidR="007462A3" w:rsidRPr="00112595">
              <w:rPr>
                <w:rFonts w:ascii="FS Me Light" w:hAnsi="FS Me Light"/>
                <w:color w:val="auto"/>
                <w:sz w:val="24"/>
                <w:szCs w:val="24"/>
              </w:rPr>
              <w:t>A communication and marketing campaign around this issue would need to reflect the reality of what’s been happening in the sector to date.</w:t>
            </w:r>
          </w:p>
        </w:tc>
      </w:tr>
      <w:tr w:rsidR="007C55BE" w:rsidRPr="00112595" w14:paraId="0A37F706" w14:textId="77777777" w:rsidTr="00AA692C">
        <w:tc>
          <w:tcPr>
            <w:tcW w:w="2547" w:type="dxa"/>
          </w:tcPr>
          <w:p w14:paraId="6E1A46D0" w14:textId="77777777" w:rsidR="00EE49F6" w:rsidRPr="00112595" w:rsidRDefault="00EE49F6" w:rsidP="00EE49F6">
            <w:pPr>
              <w:spacing w:before="0"/>
              <w:rPr>
                <w:rFonts w:ascii="FS Me Light" w:hAnsi="FS Me Light"/>
                <w:sz w:val="24"/>
                <w:szCs w:val="24"/>
                <w:vertAlign w:val="superscript"/>
              </w:rPr>
            </w:pPr>
            <w:r w:rsidRPr="00112595">
              <w:rPr>
                <w:rFonts w:ascii="FS Me Light" w:hAnsi="FS Me Light"/>
                <w:sz w:val="24"/>
                <w:szCs w:val="24"/>
              </w:rPr>
              <w:t>What we’ll do</w:t>
            </w:r>
          </w:p>
        </w:tc>
        <w:tc>
          <w:tcPr>
            <w:tcW w:w="7085" w:type="dxa"/>
          </w:tcPr>
          <w:p w14:paraId="3680E758" w14:textId="42CE36BB" w:rsidR="00EE49F6" w:rsidRPr="00112595" w:rsidRDefault="000F24FF" w:rsidP="00BE4D0B">
            <w:pPr>
              <w:pStyle w:val="ListParagraph"/>
              <w:spacing w:before="0"/>
              <w:ind w:left="0"/>
              <w:rPr>
                <w:rFonts w:ascii="FS Me Light" w:hAnsi="FS Me Light"/>
                <w:sz w:val="24"/>
                <w:szCs w:val="24"/>
              </w:rPr>
            </w:pPr>
            <w:r w:rsidRPr="00112595">
              <w:rPr>
                <w:rFonts w:ascii="FS Me Light" w:hAnsi="FS Me Light"/>
                <w:sz w:val="24"/>
                <w:szCs w:val="24"/>
              </w:rPr>
              <w:t xml:space="preserve">As </w:t>
            </w:r>
            <w:r w:rsidR="007462A3" w:rsidRPr="00112595">
              <w:rPr>
                <w:rFonts w:ascii="FS Me Light" w:hAnsi="FS Me Light"/>
                <w:sz w:val="24"/>
                <w:szCs w:val="24"/>
              </w:rPr>
              <w:t>the Covid-19 situation becomes clearer, and we are confident of the roadmap to full recovery, we will investigate with the sector through our arts communicators meetings, ensuring that any campaign around the</w:t>
            </w:r>
            <w:r w:rsidRPr="00112595">
              <w:rPr>
                <w:rFonts w:ascii="FS Me Light" w:hAnsi="FS Me Light"/>
                <w:sz w:val="24"/>
                <w:szCs w:val="24"/>
              </w:rPr>
              <w:t xml:space="preserve"> </w:t>
            </w:r>
            <w:r w:rsidR="00BF2D08" w:rsidRPr="00112595">
              <w:rPr>
                <w:rFonts w:ascii="FS Me Light" w:hAnsi="FS Me Light"/>
                <w:sz w:val="24"/>
                <w:szCs w:val="24"/>
              </w:rPr>
              <w:t xml:space="preserve">reopening of the arts following Covid-19will </w:t>
            </w:r>
            <w:r w:rsidR="007462A3" w:rsidRPr="00112595">
              <w:rPr>
                <w:rFonts w:ascii="FS Me Light" w:hAnsi="FS Me Light"/>
                <w:sz w:val="24"/>
                <w:szCs w:val="24"/>
              </w:rPr>
              <w:t xml:space="preserve">have </w:t>
            </w:r>
            <w:r w:rsidR="00BF2D08" w:rsidRPr="00112595">
              <w:rPr>
                <w:rFonts w:ascii="FS Me Light" w:hAnsi="FS Me Light"/>
                <w:sz w:val="24"/>
                <w:szCs w:val="24"/>
              </w:rPr>
              <w:t xml:space="preserve">Welsh language activity and its </w:t>
            </w:r>
            <w:r w:rsidR="00BE4D0B" w:rsidRPr="00112595">
              <w:rPr>
                <w:rFonts w:ascii="FS Me Light" w:hAnsi="FS Me Light"/>
                <w:sz w:val="24"/>
                <w:szCs w:val="24"/>
              </w:rPr>
              <w:t xml:space="preserve">wide appeal </w:t>
            </w:r>
            <w:r w:rsidR="007462A3" w:rsidRPr="00112595">
              <w:rPr>
                <w:rFonts w:ascii="FS Me Light" w:hAnsi="FS Me Light"/>
                <w:sz w:val="24"/>
                <w:szCs w:val="24"/>
              </w:rPr>
              <w:t>a</w:t>
            </w:r>
            <w:r w:rsidR="00BE4D0B" w:rsidRPr="00112595">
              <w:rPr>
                <w:rFonts w:ascii="FS Me Light" w:hAnsi="FS Me Light"/>
                <w:sz w:val="24"/>
                <w:szCs w:val="24"/>
              </w:rPr>
              <w:t>s a core message.</w:t>
            </w:r>
          </w:p>
        </w:tc>
      </w:tr>
      <w:tr w:rsidR="007C55BE" w:rsidRPr="00112595" w14:paraId="6A116E2E" w14:textId="77777777" w:rsidTr="00AA692C">
        <w:tc>
          <w:tcPr>
            <w:tcW w:w="2547" w:type="dxa"/>
          </w:tcPr>
          <w:p w14:paraId="200C4718" w14:textId="77777777" w:rsidR="00EE49F6" w:rsidRPr="00112595" w:rsidRDefault="00EE49F6" w:rsidP="00EE49F6">
            <w:pPr>
              <w:spacing w:before="0"/>
              <w:rPr>
                <w:rFonts w:ascii="FS Me Light" w:hAnsi="FS Me Light"/>
                <w:sz w:val="24"/>
                <w:szCs w:val="24"/>
                <w:vertAlign w:val="superscript"/>
              </w:rPr>
            </w:pPr>
            <w:r w:rsidRPr="00112595">
              <w:rPr>
                <w:rFonts w:ascii="FS Me Light" w:hAnsi="FS Me Light"/>
                <w:sz w:val="24"/>
                <w:szCs w:val="24"/>
              </w:rPr>
              <w:t>By when</w:t>
            </w:r>
          </w:p>
        </w:tc>
        <w:tc>
          <w:tcPr>
            <w:tcW w:w="7085" w:type="dxa"/>
          </w:tcPr>
          <w:p w14:paraId="13922E93" w14:textId="45F2E568" w:rsidR="00EE49F6" w:rsidRPr="00112595" w:rsidRDefault="008A1329" w:rsidP="00BE4D0B">
            <w:pPr>
              <w:pStyle w:val="ListParagraph"/>
              <w:spacing w:before="0"/>
              <w:ind w:left="0"/>
              <w:rPr>
                <w:rFonts w:ascii="FS Me Light" w:hAnsi="FS Me Light"/>
                <w:sz w:val="24"/>
                <w:szCs w:val="24"/>
              </w:rPr>
            </w:pPr>
            <w:r>
              <w:rPr>
                <w:rFonts w:ascii="FS Me Light" w:hAnsi="FS Me Light"/>
                <w:sz w:val="24"/>
                <w:szCs w:val="24"/>
              </w:rPr>
              <w:t>R</w:t>
            </w:r>
            <w:r w:rsidR="00D76D70">
              <w:rPr>
                <w:rFonts w:ascii="FS Me Light" w:hAnsi="FS Me Light"/>
                <w:sz w:val="24"/>
                <w:szCs w:val="24"/>
              </w:rPr>
              <w:t>ecognising that much of the sector has now reopened, depending on the future course of the pandemic, this ambition will be r</w:t>
            </w:r>
            <w:r>
              <w:rPr>
                <w:rFonts w:ascii="FS Me Light" w:hAnsi="FS Me Light"/>
                <w:sz w:val="24"/>
                <w:szCs w:val="24"/>
              </w:rPr>
              <w:t>eviewed in-l</w:t>
            </w:r>
            <w:r w:rsidR="00B469CC">
              <w:rPr>
                <w:rFonts w:ascii="FS Me Light" w:hAnsi="FS Me Light"/>
                <w:sz w:val="24"/>
                <w:szCs w:val="24"/>
              </w:rPr>
              <w:t>i</w:t>
            </w:r>
            <w:r>
              <w:rPr>
                <w:rFonts w:ascii="FS Me Light" w:hAnsi="FS Me Light"/>
                <w:sz w:val="24"/>
                <w:szCs w:val="24"/>
              </w:rPr>
              <w:t xml:space="preserve">ne with </w:t>
            </w:r>
            <w:r w:rsidR="00831DA9">
              <w:rPr>
                <w:rFonts w:ascii="FS Me Light" w:hAnsi="FS Me Light"/>
                <w:sz w:val="24"/>
                <w:szCs w:val="24"/>
              </w:rPr>
              <w:t>Welsh Government guidance</w:t>
            </w:r>
            <w:r w:rsidR="00D76D70">
              <w:rPr>
                <w:rFonts w:ascii="FS Me Light" w:hAnsi="FS Me Light"/>
                <w:sz w:val="24"/>
                <w:szCs w:val="24"/>
              </w:rPr>
              <w:t xml:space="preserve"> and considered against </w:t>
            </w:r>
            <w:r w:rsidR="000E4998">
              <w:rPr>
                <w:rFonts w:ascii="FS Me Light" w:hAnsi="FS Me Light"/>
                <w:sz w:val="24"/>
                <w:szCs w:val="24"/>
              </w:rPr>
              <w:t>sector needs as they are communicated to us</w:t>
            </w:r>
            <w:r w:rsidR="00D76D70">
              <w:rPr>
                <w:rFonts w:ascii="FS Me Light" w:hAnsi="FS Me Light"/>
                <w:sz w:val="24"/>
                <w:szCs w:val="24"/>
              </w:rPr>
              <w:t>.</w:t>
            </w:r>
          </w:p>
        </w:tc>
      </w:tr>
      <w:tr w:rsidR="00EE49F6" w:rsidRPr="00112595" w14:paraId="72FDB41A" w14:textId="77777777" w:rsidTr="00BE4D0B">
        <w:trPr>
          <w:trHeight w:val="403"/>
        </w:trPr>
        <w:tc>
          <w:tcPr>
            <w:tcW w:w="2547" w:type="dxa"/>
          </w:tcPr>
          <w:p w14:paraId="39BCBE11" w14:textId="77777777" w:rsidR="00EE49F6" w:rsidRPr="00112595" w:rsidRDefault="00EE49F6" w:rsidP="00EE49F6">
            <w:pPr>
              <w:pStyle w:val="BodyText"/>
              <w:spacing w:after="0"/>
              <w:rPr>
                <w:rFonts w:ascii="FS Me Light" w:hAnsi="FS Me Light"/>
                <w:color w:val="auto"/>
                <w:sz w:val="24"/>
                <w:szCs w:val="24"/>
              </w:rPr>
            </w:pPr>
            <w:r w:rsidRPr="00112595">
              <w:rPr>
                <w:rFonts w:ascii="FS Me Light" w:hAnsi="FS Me Light"/>
                <w:color w:val="auto"/>
                <w:sz w:val="24"/>
                <w:szCs w:val="24"/>
              </w:rPr>
              <w:t>Resource implications</w:t>
            </w:r>
          </w:p>
        </w:tc>
        <w:tc>
          <w:tcPr>
            <w:tcW w:w="7085" w:type="dxa"/>
          </w:tcPr>
          <w:p w14:paraId="276BF0B2" w14:textId="77BF16C1" w:rsidR="00EE49F6" w:rsidRPr="00112595" w:rsidRDefault="001260C5" w:rsidP="00BE4D0B">
            <w:pPr>
              <w:pStyle w:val="BodyText"/>
              <w:spacing w:after="0"/>
              <w:rPr>
                <w:rFonts w:ascii="FS Me Light" w:hAnsi="FS Me Light"/>
                <w:color w:val="auto"/>
                <w:sz w:val="24"/>
                <w:szCs w:val="24"/>
              </w:rPr>
            </w:pPr>
            <w:r>
              <w:rPr>
                <w:rFonts w:ascii="FS Me Light" w:hAnsi="FS Me Light"/>
                <w:color w:val="auto"/>
                <w:sz w:val="24"/>
                <w:szCs w:val="24"/>
              </w:rPr>
              <w:t xml:space="preserve">Staff time </w:t>
            </w:r>
            <w:r w:rsidR="00AD120C">
              <w:rPr>
                <w:rFonts w:ascii="FS Me Light" w:hAnsi="FS Me Light"/>
                <w:color w:val="auto"/>
                <w:sz w:val="24"/>
                <w:szCs w:val="24"/>
              </w:rPr>
              <w:t xml:space="preserve">attending meetings </w:t>
            </w:r>
          </w:p>
        </w:tc>
      </w:tr>
    </w:tbl>
    <w:p w14:paraId="0C0ACD98" w14:textId="46F61CFD" w:rsidR="00EE49F6" w:rsidRPr="00112595" w:rsidRDefault="00EE49F6">
      <w:pPr>
        <w:spacing w:before="0" w:after="160" w:line="259" w:lineRule="auto"/>
        <w:rPr>
          <w:b/>
          <w:bCs/>
          <w:color w:val="auto"/>
        </w:rPr>
      </w:pPr>
    </w:p>
    <w:tbl>
      <w:tblPr>
        <w:tblStyle w:val="TableGrid"/>
        <w:tblW w:w="0" w:type="auto"/>
        <w:tblLook w:val="04A0" w:firstRow="1" w:lastRow="0" w:firstColumn="1" w:lastColumn="0" w:noHBand="0" w:noVBand="1"/>
      </w:tblPr>
      <w:tblGrid>
        <w:gridCol w:w="2547"/>
        <w:gridCol w:w="7085"/>
      </w:tblGrid>
      <w:tr w:rsidR="007C55BE" w:rsidRPr="00112595" w14:paraId="4DFD2A55" w14:textId="77777777" w:rsidTr="00AA692C">
        <w:tc>
          <w:tcPr>
            <w:tcW w:w="2547" w:type="dxa"/>
            <w:shd w:val="clear" w:color="auto" w:fill="DEEAF6" w:themeFill="accent5" w:themeFillTint="33"/>
          </w:tcPr>
          <w:p w14:paraId="529154A3" w14:textId="208BC999" w:rsidR="00EE49F6" w:rsidRPr="00112595" w:rsidRDefault="00EE49F6" w:rsidP="00AA692C">
            <w:pPr>
              <w:spacing w:before="0"/>
              <w:rPr>
                <w:rFonts w:ascii="FS Me Light" w:hAnsi="FS Me Light"/>
                <w:b/>
                <w:bCs/>
                <w:sz w:val="24"/>
                <w:szCs w:val="24"/>
              </w:rPr>
            </w:pPr>
            <w:r w:rsidRPr="00112595">
              <w:rPr>
                <w:rFonts w:ascii="FS Me Light" w:hAnsi="FS Me Light"/>
                <w:b/>
                <w:bCs/>
                <w:sz w:val="24"/>
                <w:szCs w:val="24"/>
              </w:rPr>
              <w:t>Recommendation 15</w:t>
            </w:r>
          </w:p>
        </w:tc>
        <w:tc>
          <w:tcPr>
            <w:tcW w:w="7085" w:type="dxa"/>
            <w:shd w:val="clear" w:color="auto" w:fill="DEEAF6" w:themeFill="accent5" w:themeFillTint="33"/>
          </w:tcPr>
          <w:p w14:paraId="2C68DD43" w14:textId="0F81EEA6" w:rsidR="00EE49F6" w:rsidRPr="00112595" w:rsidRDefault="00EE49F6" w:rsidP="00AA692C">
            <w:pPr>
              <w:spacing w:before="0"/>
              <w:rPr>
                <w:rFonts w:ascii="FS Me Light" w:hAnsi="FS Me Light"/>
                <w:b/>
                <w:bCs/>
                <w:sz w:val="24"/>
                <w:szCs w:val="24"/>
                <w:u w:color="100000"/>
                <w:lang w:val="en-US"/>
              </w:rPr>
            </w:pPr>
            <w:r w:rsidRPr="00112595">
              <w:rPr>
                <w:rFonts w:ascii="FS Me Light" w:hAnsi="FS Me Light" w:cs="Calibri"/>
                <w:sz w:val="24"/>
                <w:szCs w:val="24"/>
              </w:rPr>
              <w:t>Create regular opportunities for the arts sector to network and discuss with each other so as to encourage effective collaboration between venues and production companies from the outset before marketing to audiences;</w:t>
            </w:r>
          </w:p>
        </w:tc>
      </w:tr>
      <w:tr w:rsidR="007C55BE" w:rsidRPr="00112595" w14:paraId="192793F1" w14:textId="77777777" w:rsidTr="00371F2B">
        <w:tc>
          <w:tcPr>
            <w:tcW w:w="2547" w:type="dxa"/>
            <w:shd w:val="clear" w:color="auto" w:fill="auto"/>
          </w:tcPr>
          <w:p w14:paraId="576DE1B7" w14:textId="789E27BE" w:rsidR="00371F2B" w:rsidRPr="00112595" w:rsidRDefault="00190C84" w:rsidP="00AA692C">
            <w:pPr>
              <w:spacing w:before="0"/>
              <w:rPr>
                <w:rFonts w:ascii="FS Me Light" w:hAnsi="FS Me Light"/>
                <w:sz w:val="24"/>
                <w:szCs w:val="24"/>
              </w:rPr>
            </w:pPr>
            <w:r w:rsidRPr="00112595">
              <w:rPr>
                <w:rFonts w:ascii="FS Me Light" w:hAnsi="FS Me Light"/>
                <w:sz w:val="24"/>
                <w:szCs w:val="24"/>
              </w:rPr>
              <w:t>Response</w:t>
            </w:r>
          </w:p>
        </w:tc>
        <w:tc>
          <w:tcPr>
            <w:tcW w:w="7085" w:type="dxa"/>
            <w:shd w:val="clear" w:color="auto" w:fill="auto"/>
          </w:tcPr>
          <w:p w14:paraId="2D791501" w14:textId="530BCB43" w:rsidR="00371F2B" w:rsidRPr="00112595" w:rsidRDefault="0088442D" w:rsidP="00AA692C">
            <w:pPr>
              <w:spacing w:before="0"/>
              <w:rPr>
                <w:rFonts w:ascii="FS Me Light" w:hAnsi="FS Me Light" w:cs="Calibri"/>
                <w:sz w:val="24"/>
                <w:szCs w:val="24"/>
              </w:rPr>
            </w:pPr>
            <w:r w:rsidRPr="00112595">
              <w:rPr>
                <w:rFonts w:ascii="FS Me Light" w:hAnsi="FS Me Light" w:cs="Calibri"/>
                <w:sz w:val="24"/>
                <w:szCs w:val="24"/>
              </w:rPr>
              <w:t xml:space="preserve">Networking and relationship development is key to fostering and encouraging change and </w:t>
            </w:r>
            <w:r w:rsidR="00515C8E" w:rsidRPr="00112595">
              <w:rPr>
                <w:rFonts w:ascii="FS Me Light" w:hAnsi="FS Me Light" w:cs="Calibri"/>
                <w:sz w:val="24"/>
                <w:szCs w:val="24"/>
              </w:rPr>
              <w:t xml:space="preserve">innovation between venues and production companies. That said, </w:t>
            </w:r>
            <w:r w:rsidR="00D3040C" w:rsidRPr="00112595">
              <w:rPr>
                <w:rFonts w:ascii="FS Me Light" w:hAnsi="FS Me Light" w:cs="Calibri"/>
                <w:sz w:val="24"/>
                <w:szCs w:val="24"/>
              </w:rPr>
              <w:t xml:space="preserve">in the coming period of reopening the sector we will need to </w:t>
            </w:r>
            <w:r w:rsidR="004E7EE3" w:rsidRPr="00112595">
              <w:rPr>
                <w:rFonts w:ascii="FS Me Light" w:hAnsi="FS Me Light" w:cs="Calibri"/>
                <w:sz w:val="24"/>
                <w:szCs w:val="24"/>
              </w:rPr>
              <w:t xml:space="preserve">be clear around our expectations, whilst also realising and understanding the needs of both producers and presenters. Now, more than ever, this relationship needs to be at the </w:t>
            </w:r>
            <w:r w:rsidR="006A542D" w:rsidRPr="00112595">
              <w:rPr>
                <w:rFonts w:ascii="FS Me Light" w:hAnsi="FS Me Light" w:cs="Calibri"/>
                <w:sz w:val="24"/>
                <w:szCs w:val="24"/>
              </w:rPr>
              <w:t xml:space="preserve">forefront of audience engagement and development. </w:t>
            </w:r>
            <w:r w:rsidR="00906D83" w:rsidRPr="00112595">
              <w:rPr>
                <w:rFonts w:ascii="FS Me Light" w:hAnsi="FS Me Light" w:cs="Calibri"/>
                <w:sz w:val="24"/>
                <w:szCs w:val="24"/>
              </w:rPr>
              <w:t xml:space="preserve"> </w:t>
            </w:r>
          </w:p>
        </w:tc>
      </w:tr>
      <w:tr w:rsidR="007C55BE" w:rsidRPr="00112595" w14:paraId="2202A226" w14:textId="77777777" w:rsidTr="00AA692C">
        <w:tc>
          <w:tcPr>
            <w:tcW w:w="2547" w:type="dxa"/>
          </w:tcPr>
          <w:p w14:paraId="044DD44D" w14:textId="77777777" w:rsidR="00EE49F6" w:rsidRPr="00112595" w:rsidRDefault="00EE49F6" w:rsidP="00AA692C">
            <w:pPr>
              <w:spacing w:before="0"/>
              <w:rPr>
                <w:rFonts w:ascii="FS Me Light" w:hAnsi="FS Me Light"/>
                <w:sz w:val="24"/>
                <w:szCs w:val="24"/>
                <w:vertAlign w:val="superscript"/>
              </w:rPr>
            </w:pPr>
            <w:r w:rsidRPr="00112595">
              <w:rPr>
                <w:rFonts w:ascii="FS Me Light" w:hAnsi="FS Me Light"/>
                <w:sz w:val="24"/>
                <w:szCs w:val="24"/>
              </w:rPr>
              <w:t>What we’ll do</w:t>
            </w:r>
          </w:p>
        </w:tc>
        <w:tc>
          <w:tcPr>
            <w:tcW w:w="7085" w:type="dxa"/>
          </w:tcPr>
          <w:p w14:paraId="3A13BB3B" w14:textId="27E8B69F" w:rsidR="00552935" w:rsidRPr="00112595" w:rsidRDefault="001C19E2" w:rsidP="00BE4D0B">
            <w:pPr>
              <w:pStyle w:val="ListParagraph"/>
              <w:spacing w:before="0"/>
              <w:ind w:left="0"/>
              <w:rPr>
                <w:rFonts w:ascii="FS Me Light" w:hAnsi="FS Me Light"/>
                <w:sz w:val="24"/>
                <w:szCs w:val="24"/>
              </w:rPr>
            </w:pPr>
            <w:r w:rsidRPr="00112595">
              <w:rPr>
                <w:rFonts w:ascii="FS Me Light" w:hAnsi="FS Me Light"/>
                <w:sz w:val="24"/>
                <w:szCs w:val="24"/>
              </w:rPr>
              <w:t xml:space="preserve">Provide opportunities for networking, collaboration and partnership development within the Welsh Language production and presentation sector through a series of hosted events and discussions. We will also continue to highlight and communicate </w:t>
            </w:r>
            <w:r w:rsidR="007C2E4E" w:rsidRPr="00112595">
              <w:rPr>
                <w:rFonts w:ascii="FS Me Light" w:hAnsi="FS Me Light"/>
                <w:sz w:val="24"/>
                <w:szCs w:val="24"/>
              </w:rPr>
              <w:t>opportunities</w:t>
            </w:r>
            <w:r w:rsidR="00F473BC" w:rsidRPr="00112595">
              <w:rPr>
                <w:rFonts w:ascii="FS Me Light" w:hAnsi="FS Me Light"/>
                <w:sz w:val="24"/>
                <w:szCs w:val="24"/>
              </w:rPr>
              <w:t xml:space="preserve"> </w:t>
            </w:r>
            <w:r w:rsidR="007C2E4E" w:rsidRPr="00112595">
              <w:rPr>
                <w:rFonts w:ascii="FS Me Light" w:hAnsi="FS Me Light"/>
                <w:sz w:val="24"/>
                <w:szCs w:val="24"/>
              </w:rPr>
              <w:t xml:space="preserve">to deliver on </w:t>
            </w:r>
            <w:r w:rsidR="008373DA" w:rsidRPr="00112595">
              <w:rPr>
                <w:rFonts w:ascii="FS Me Light" w:hAnsi="FS Me Light"/>
                <w:sz w:val="24"/>
                <w:szCs w:val="24"/>
              </w:rPr>
              <w:t xml:space="preserve">our </w:t>
            </w:r>
            <w:r w:rsidR="007C2E4E" w:rsidRPr="00112595">
              <w:rPr>
                <w:rFonts w:ascii="FS Me Light" w:hAnsi="FS Me Light"/>
                <w:sz w:val="24"/>
                <w:szCs w:val="24"/>
              </w:rPr>
              <w:t xml:space="preserve">Welsh Language </w:t>
            </w:r>
            <w:r w:rsidR="008373DA" w:rsidRPr="00112595">
              <w:rPr>
                <w:rFonts w:ascii="FS Me Light" w:hAnsi="FS Me Light"/>
                <w:sz w:val="24"/>
                <w:szCs w:val="24"/>
              </w:rPr>
              <w:t xml:space="preserve">priorities </w:t>
            </w:r>
            <w:r w:rsidR="007C2E4E" w:rsidRPr="00112595">
              <w:rPr>
                <w:rFonts w:ascii="FS Me Light" w:hAnsi="FS Me Light"/>
                <w:sz w:val="24"/>
                <w:szCs w:val="24"/>
              </w:rPr>
              <w:t>provided through</w:t>
            </w:r>
            <w:r w:rsidRPr="00112595">
              <w:rPr>
                <w:rFonts w:ascii="FS Me Light" w:hAnsi="FS Me Light"/>
                <w:sz w:val="24"/>
                <w:szCs w:val="24"/>
              </w:rPr>
              <w:t xml:space="preserve"> </w:t>
            </w:r>
            <w:r w:rsidR="37F7FEE8" w:rsidRPr="6803AB58">
              <w:rPr>
                <w:rFonts w:ascii="FS Me Light" w:hAnsi="FS Me Light"/>
                <w:sz w:val="24"/>
                <w:szCs w:val="24"/>
              </w:rPr>
              <w:t xml:space="preserve">National </w:t>
            </w:r>
            <w:r w:rsidRPr="00112595">
              <w:rPr>
                <w:rFonts w:ascii="FS Me Light" w:hAnsi="FS Me Light"/>
                <w:sz w:val="24"/>
                <w:szCs w:val="24"/>
              </w:rPr>
              <w:t xml:space="preserve">Lottery programmes such as Connect and Flourish and Create. </w:t>
            </w:r>
          </w:p>
        </w:tc>
      </w:tr>
      <w:tr w:rsidR="007C55BE" w:rsidRPr="00112595" w14:paraId="546A5A12" w14:textId="77777777" w:rsidTr="00AA692C">
        <w:tc>
          <w:tcPr>
            <w:tcW w:w="2547" w:type="dxa"/>
          </w:tcPr>
          <w:p w14:paraId="5A134BDE" w14:textId="77777777" w:rsidR="00EE49F6" w:rsidRPr="00112595" w:rsidRDefault="00EE49F6" w:rsidP="00AA692C">
            <w:pPr>
              <w:spacing w:before="0"/>
              <w:rPr>
                <w:rFonts w:ascii="FS Me Light" w:hAnsi="FS Me Light"/>
                <w:sz w:val="24"/>
                <w:szCs w:val="24"/>
                <w:vertAlign w:val="superscript"/>
              </w:rPr>
            </w:pPr>
            <w:r w:rsidRPr="00112595">
              <w:rPr>
                <w:rFonts w:ascii="FS Me Light" w:hAnsi="FS Me Light"/>
                <w:sz w:val="24"/>
                <w:szCs w:val="24"/>
              </w:rPr>
              <w:t>By when</w:t>
            </w:r>
          </w:p>
        </w:tc>
        <w:tc>
          <w:tcPr>
            <w:tcW w:w="7085" w:type="dxa"/>
          </w:tcPr>
          <w:p w14:paraId="4196E209" w14:textId="18F41969" w:rsidR="00EE49F6" w:rsidRPr="00112595" w:rsidRDefault="000E4998" w:rsidP="00BE4D0B">
            <w:pPr>
              <w:pStyle w:val="ListParagraph"/>
              <w:spacing w:before="0"/>
              <w:ind w:left="0"/>
              <w:rPr>
                <w:rFonts w:ascii="FS Me Light" w:hAnsi="FS Me Light"/>
                <w:sz w:val="24"/>
                <w:szCs w:val="24"/>
              </w:rPr>
            </w:pPr>
            <w:r>
              <w:rPr>
                <w:rFonts w:ascii="FS Me Light" w:hAnsi="FS Me Light"/>
                <w:sz w:val="24"/>
                <w:szCs w:val="24"/>
              </w:rPr>
              <w:t xml:space="preserve">March </w:t>
            </w:r>
            <w:r w:rsidR="00FE7B60">
              <w:rPr>
                <w:rFonts w:ascii="FS Me Light" w:hAnsi="FS Me Light"/>
                <w:sz w:val="24"/>
                <w:szCs w:val="24"/>
              </w:rPr>
              <w:t>202</w:t>
            </w:r>
            <w:r w:rsidR="009B2166">
              <w:rPr>
                <w:rFonts w:ascii="FS Me Light" w:hAnsi="FS Me Light"/>
                <w:sz w:val="24"/>
                <w:szCs w:val="24"/>
              </w:rPr>
              <w:t>2</w:t>
            </w:r>
          </w:p>
        </w:tc>
      </w:tr>
      <w:tr w:rsidR="00EE49F6" w:rsidRPr="00112595" w14:paraId="1C551165" w14:textId="77777777" w:rsidTr="00AA692C">
        <w:trPr>
          <w:trHeight w:val="733"/>
        </w:trPr>
        <w:tc>
          <w:tcPr>
            <w:tcW w:w="2547" w:type="dxa"/>
          </w:tcPr>
          <w:p w14:paraId="0F0E4679" w14:textId="77777777" w:rsidR="00EE49F6" w:rsidRPr="00112595" w:rsidRDefault="00EE49F6" w:rsidP="00AA692C">
            <w:pPr>
              <w:pStyle w:val="BodyText"/>
              <w:spacing w:after="0"/>
              <w:rPr>
                <w:rFonts w:ascii="FS Me Light" w:hAnsi="FS Me Light"/>
                <w:color w:val="auto"/>
                <w:sz w:val="24"/>
                <w:szCs w:val="24"/>
              </w:rPr>
            </w:pPr>
            <w:r w:rsidRPr="00112595">
              <w:rPr>
                <w:rFonts w:ascii="FS Me Light" w:hAnsi="FS Me Light"/>
                <w:color w:val="auto"/>
                <w:sz w:val="24"/>
                <w:szCs w:val="24"/>
              </w:rPr>
              <w:t>Resource implications</w:t>
            </w:r>
          </w:p>
        </w:tc>
        <w:tc>
          <w:tcPr>
            <w:tcW w:w="7085" w:type="dxa"/>
          </w:tcPr>
          <w:p w14:paraId="2124D03A" w14:textId="2A1491F0" w:rsidR="00EE49F6" w:rsidRPr="00112595" w:rsidRDefault="00787C10" w:rsidP="00906D83">
            <w:pPr>
              <w:pStyle w:val="BodyText"/>
              <w:spacing w:after="0"/>
              <w:rPr>
                <w:rFonts w:ascii="FS Me Light" w:hAnsi="FS Me Light"/>
                <w:color w:val="auto"/>
                <w:sz w:val="24"/>
                <w:szCs w:val="24"/>
              </w:rPr>
            </w:pPr>
            <w:r>
              <w:rPr>
                <w:rFonts w:ascii="FS Me Light" w:hAnsi="FS Me Light" w:cstheme="majorHAnsi"/>
                <w:color w:val="auto"/>
                <w:sz w:val="24"/>
                <w:szCs w:val="24"/>
              </w:rPr>
              <w:t>Staff time to coordinate meeting between key stakeholders within the producer / presenter sector</w:t>
            </w:r>
          </w:p>
        </w:tc>
      </w:tr>
    </w:tbl>
    <w:p w14:paraId="6AC2E9D4" w14:textId="2DC1A563" w:rsidR="00EE49F6" w:rsidRPr="00112595" w:rsidRDefault="00EE49F6">
      <w:pPr>
        <w:spacing w:before="0" w:after="160" w:line="259" w:lineRule="auto"/>
        <w:rPr>
          <w:b/>
          <w:bCs/>
          <w:color w:val="auto"/>
        </w:rPr>
      </w:pPr>
    </w:p>
    <w:tbl>
      <w:tblPr>
        <w:tblStyle w:val="TableGrid"/>
        <w:tblW w:w="0" w:type="auto"/>
        <w:tblLook w:val="04A0" w:firstRow="1" w:lastRow="0" w:firstColumn="1" w:lastColumn="0" w:noHBand="0" w:noVBand="1"/>
      </w:tblPr>
      <w:tblGrid>
        <w:gridCol w:w="2547"/>
        <w:gridCol w:w="7085"/>
      </w:tblGrid>
      <w:tr w:rsidR="007C55BE" w:rsidRPr="00112595" w14:paraId="5AF5579F" w14:textId="77777777" w:rsidTr="00AA692C">
        <w:tc>
          <w:tcPr>
            <w:tcW w:w="2547" w:type="dxa"/>
            <w:shd w:val="clear" w:color="auto" w:fill="DEEAF6" w:themeFill="accent5" w:themeFillTint="33"/>
          </w:tcPr>
          <w:p w14:paraId="0A3048A4" w14:textId="3B2C1391" w:rsidR="00EE49F6" w:rsidRPr="00112595" w:rsidRDefault="00EE49F6" w:rsidP="00EE49F6">
            <w:pPr>
              <w:spacing w:before="0"/>
              <w:rPr>
                <w:rFonts w:ascii="FS Me Light" w:hAnsi="FS Me Light"/>
                <w:b/>
                <w:bCs/>
                <w:sz w:val="24"/>
                <w:szCs w:val="24"/>
              </w:rPr>
            </w:pPr>
            <w:r w:rsidRPr="00112595">
              <w:rPr>
                <w:rFonts w:ascii="FS Me Light" w:hAnsi="FS Me Light"/>
                <w:b/>
                <w:bCs/>
                <w:sz w:val="24"/>
                <w:szCs w:val="24"/>
              </w:rPr>
              <w:t>Recommendation 16</w:t>
            </w:r>
          </w:p>
        </w:tc>
        <w:tc>
          <w:tcPr>
            <w:tcW w:w="7085" w:type="dxa"/>
            <w:shd w:val="clear" w:color="auto" w:fill="DEEAF6" w:themeFill="accent5" w:themeFillTint="33"/>
          </w:tcPr>
          <w:p w14:paraId="795F6011" w14:textId="7F358963" w:rsidR="00EE49F6" w:rsidRPr="00112595" w:rsidRDefault="00EE49F6" w:rsidP="00EE49F6">
            <w:pPr>
              <w:spacing w:before="0"/>
              <w:rPr>
                <w:rFonts w:ascii="FS Me Light" w:hAnsi="FS Me Light"/>
                <w:b/>
                <w:bCs/>
                <w:sz w:val="24"/>
                <w:szCs w:val="24"/>
                <w:u w:color="100000"/>
                <w:lang w:val="en-US"/>
              </w:rPr>
            </w:pPr>
            <w:r w:rsidRPr="00112595">
              <w:rPr>
                <w:rFonts w:ascii="FS Me Light" w:hAnsi="FS Me Light" w:cs="Calibri"/>
                <w:sz w:val="24"/>
                <w:szCs w:val="24"/>
              </w:rPr>
              <w:t xml:space="preserve">Provide training for tutors who speak Welsh fluently so that they have the necessary skills to become Welsh-speaking arts tutors. </w:t>
            </w:r>
          </w:p>
        </w:tc>
      </w:tr>
      <w:tr w:rsidR="007C55BE" w:rsidRPr="00112595" w14:paraId="78121FB4" w14:textId="77777777" w:rsidTr="00371F2B">
        <w:tc>
          <w:tcPr>
            <w:tcW w:w="2547" w:type="dxa"/>
            <w:shd w:val="clear" w:color="auto" w:fill="auto"/>
          </w:tcPr>
          <w:p w14:paraId="4FFC8DBA" w14:textId="2F1FA318" w:rsidR="00371F2B" w:rsidRPr="00112595" w:rsidRDefault="004C00C5" w:rsidP="00EE49F6">
            <w:pPr>
              <w:spacing w:before="0"/>
              <w:rPr>
                <w:rFonts w:ascii="FS Me Light" w:hAnsi="FS Me Light"/>
                <w:sz w:val="24"/>
                <w:szCs w:val="24"/>
              </w:rPr>
            </w:pPr>
            <w:r w:rsidRPr="00112595">
              <w:rPr>
                <w:rFonts w:ascii="FS Me Light" w:hAnsi="FS Me Light"/>
                <w:sz w:val="24"/>
                <w:szCs w:val="24"/>
              </w:rPr>
              <w:t>Response</w:t>
            </w:r>
          </w:p>
        </w:tc>
        <w:tc>
          <w:tcPr>
            <w:tcW w:w="7085" w:type="dxa"/>
            <w:shd w:val="clear" w:color="auto" w:fill="auto"/>
          </w:tcPr>
          <w:p w14:paraId="26D5EDD7" w14:textId="08E8F761" w:rsidR="00371F2B" w:rsidRPr="00112595" w:rsidRDefault="00AB1870" w:rsidP="00EE49F6">
            <w:pPr>
              <w:spacing w:before="0"/>
              <w:rPr>
                <w:rFonts w:ascii="FS Me Light" w:hAnsi="FS Me Light" w:cs="Calibri"/>
                <w:sz w:val="24"/>
                <w:szCs w:val="24"/>
              </w:rPr>
            </w:pPr>
            <w:r w:rsidRPr="00112595">
              <w:rPr>
                <w:rFonts w:ascii="FS Me Light" w:hAnsi="FS Me Light" w:cs="Calibri"/>
                <w:sz w:val="24"/>
                <w:szCs w:val="24"/>
              </w:rPr>
              <w:t xml:space="preserve">Enhancing the availability and quality of Welsh speaking tutors, practitioners and mentors could have a significant impact upon the participatory arts </w:t>
            </w:r>
            <w:r w:rsidR="001A6A29" w:rsidRPr="00112595">
              <w:rPr>
                <w:rFonts w:ascii="FS Me Light" w:hAnsi="FS Me Light" w:cs="Calibri"/>
                <w:sz w:val="24"/>
                <w:szCs w:val="24"/>
              </w:rPr>
              <w:t xml:space="preserve">and will need to be considered in relation to sectoral and geographical need. </w:t>
            </w:r>
          </w:p>
        </w:tc>
      </w:tr>
      <w:tr w:rsidR="007C55BE" w:rsidRPr="00112595" w14:paraId="4FB1D075" w14:textId="77777777" w:rsidTr="00AA692C">
        <w:tc>
          <w:tcPr>
            <w:tcW w:w="2547" w:type="dxa"/>
          </w:tcPr>
          <w:p w14:paraId="112F5AE3" w14:textId="77777777" w:rsidR="00EE49F6" w:rsidRPr="00112595" w:rsidRDefault="00EE49F6" w:rsidP="00AA692C">
            <w:pPr>
              <w:spacing w:before="0"/>
              <w:rPr>
                <w:rFonts w:ascii="FS Me Light" w:hAnsi="FS Me Light"/>
                <w:sz w:val="24"/>
                <w:szCs w:val="24"/>
                <w:vertAlign w:val="superscript"/>
              </w:rPr>
            </w:pPr>
            <w:r w:rsidRPr="00112595">
              <w:rPr>
                <w:rFonts w:ascii="FS Me Light" w:hAnsi="FS Me Light"/>
                <w:sz w:val="24"/>
                <w:szCs w:val="24"/>
              </w:rPr>
              <w:t>What we’ll do</w:t>
            </w:r>
          </w:p>
        </w:tc>
        <w:tc>
          <w:tcPr>
            <w:tcW w:w="7085" w:type="dxa"/>
          </w:tcPr>
          <w:p w14:paraId="1130E46C" w14:textId="395D8087" w:rsidR="00EA3B71" w:rsidRPr="003E098A" w:rsidRDefault="006651C4" w:rsidP="001A6A29">
            <w:pPr>
              <w:pStyle w:val="ListParagraph"/>
              <w:spacing w:before="0"/>
              <w:ind w:left="0"/>
              <w:rPr>
                <w:rFonts w:ascii="FS Me Light" w:hAnsi="FS Me Light" w:cs="Calibri"/>
                <w:sz w:val="24"/>
                <w:szCs w:val="24"/>
              </w:rPr>
            </w:pPr>
            <w:r w:rsidRPr="003E098A">
              <w:rPr>
                <w:rFonts w:ascii="FS Me Light" w:hAnsi="FS Me Light"/>
                <w:sz w:val="24"/>
                <w:szCs w:val="24"/>
              </w:rPr>
              <w:t xml:space="preserve">Developing a database of Welsh speaking arts facilitators </w:t>
            </w:r>
            <w:r w:rsidR="003F2B55" w:rsidRPr="003E098A">
              <w:rPr>
                <w:rFonts w:ascii="FS Me Light" w:hAnsi="FS Me Light"/>
                <w:sz w:val="24"/>
                <w:szCs w:val="24"/>
              </w:rPr>
              <w:t xml:space="preserve">is one of the </w:t>
            </w:r>
            <w:r w:rsidR="00F71293" w:rsidRPr="00BE702D">
              <w:rPr>
                <w:rFonts w:ascii="FS Me Light" w:hAnsi="FS Me Light"/>
                <w:sz w:val="24"/>
                <w:szCs w:val="24"/>
              </w:rPr>
              <w:t>recommendations of the Welsh Language Mapping Report</w:t>
            </w:r>
            <w:r w:rsidR="003F2B55" w:rsidRPr="008322A7">
              <w:rPr>
                <w:rFonts w:ascii="FS Me Light" w:hAnsi="FS Me Light"/>
                <w:sz w:val="24"/>
                <w:szCs w:val="24"/>
              </w:rPr>
              <w:t xml:space="preserve"> (Recommendation 7)</w:t>
            </w:r>
            <w:r w:rsidR="00F71293" w:rsidRPr="008322A7">
              <w:rPr>
                <w:rFonts w:ascii="FS Me Light" w:hAnsi="FS Me Light"/>
                <w:sz w:val="24"/>
                <w:szCs w:val="24"/>
              </w:rPr>
              <w:t>. In line with this, i</w:t>
            </w:r>
            <w:r w:rsidR="00DE35B7" w:rsidRPr="008322A7">
              <w:rPr>
                <w:rFonts w:ascii="FS Me Light" w:hAnsi="FS Me Light"/>
                <w:sz w:val="24"/>
                <w:szCs w:val="24"/>
              </w:rPr>
              <w:t>nvestigating</w:t>
            </w:r>
            <w:r w:rsidR="00C84402" w:rsidRPr="008322A7">
              <w:rPr>
                <w:rFonts w:ascii="FS Me Light" w:hAnsi="FS Me Light"/>
                <w:sz w:val="24"/>
                <w:szCs w:val="24"/>
              </w:rPr>
              <w:t xml:space="preserve"> and </w:t>
            </w:r>
            <w:r w:rsidR="00DE35B7" w:rsidRPr="008322A7">
              <w:rPr>
                <w:rFonts w:ascii="FS Me Light" w:hAnsi="FS Me Light" w:cs="Calibri"/>
                <w:sz w:val="24"/>
                <w:szCs w:val="24"/>
              </w:rPr>
              <w:t>understand</w:t>
            </w:r>
            <w:r w:rsidR="00C84402" w:rsidRPr="009A3F48">
              <w:rPr>
                <w:rFonts w:ascii="FS Me Light" w:hAnsi="FS Me Light" w:cs="Calibri"/>
                <w:sz w:val="24"/>
                <w:szCs w:val="24"/>
              </w:rPr>
              <w:t>ing</w:t>
            </w:r>
            <w:r w:rsidR="00DE35B7" w:rsidRPr="009A3F48">
              <w:rPr>
                <w:rFonts w:ascii="FS Me Light" w:hAnsi="FS Me Light" w:cs="Calibri"/>
                <w:sz w:val="24"/>
                <w:szCs w:val="24"/>
              </w:rPr>
              <w:t xml:space="preserve"> the need in relation to the increase of Welsh speaking tutors, practitioners and mentors will be a taken forward </w:t>
            </w:r>
            <w:r w:rsidR="008B3559" w:rsidRPr="00F90EA0">
              <w:rPr>
                <w:rFonts w:ascii="FS Me Light" w:hAnsi="FS Me Light" w:cs="Calibri"/>
                <w:sz w:val="24"/>
                <w:szCs w:val="24"/>
              </w:rPr>
              <w:t>by the strategic Director responsible for the Welsh language.</w:t>
            </w:r>
            <w:r w:rsidR="008B3559" w:rsidRPr="003E098A">
              <w:rPr>
                <w:rFonts w:ascii="FS Me Light" w:hAnsi="FS Me Light" w:cs="Calibri"/>
                <w:sz w:val="24"/>
                <w:szCs w:val="24"/>
              </w:rPr>
              <w:t xml:space="preserve"> </w:t>
            </w:r>
          </w:p>
          <w:p w14:paraId="712E69B2" w14:textId="77777777" w:rsidR="00EA3B71" w:rsidRPr="00112595" w:rsidRDefault="00EA3B71" w:rsidP="001A6A29">
            <w:pPr>
              <w:pStyle w:val="ListParagraph"/>
              <w:spacing w:before="0"/>
              <w:ind w:left="0"/>
              <w:rPr>
                <w:rFonts w:ascii="FS Me Light" w:hAnsi="FS Me Light" w:cs="Calibri"/>
                <w:sz w:val="24"/>
                <w:szCs w:val="24"/>
              </w:rPr>
            </w:pPr>
          </w:p>
          <w:p w14:paraId="130AAE74" w14:textId="7C879481" w:rsidR="002C49E7" w:rsidRPr="00112595" w:rsidRDefault="00EA3B71" w:rsidP="001A6A29">
            <w:pPr>
              <w:pStyle w:val="ListParagraph"/>
              <w:spacing w:before="0"/>
              <w:ind w:left="0"/>
              <w:rPr>
                <w:rFonts w:ascii="FS Me Light" w:hAnsi="FS Me Light" w:cs="Calibri"/>
                <w:sz w:val="24"/>
                <w:szCs w:val="24"/>
              </w:rPr>
            </w:pPr>
            <w:r w:rsidRPr="00112595">
              <w:rPr>
                <w:rFonts w:ascii="FS Me Light" w:hAnsi="FS Me Light" w:cs="Calibri"/>
                <w:sz w:val="24"/>
                <w:szCs w:val="24"/>
              </w:rPr>
              <w:t>We will continue to support strategic development of Welsh language interns with the sector</w:t>
            </w:r>
            <w:r w:rsidR="00F41763" w:rsidRPr="00112595">
              <w:rPr>
                <w:rFonts w:ascii="FS Me Light" w:hAnsi="FS Me Light" w:cs="Calibri"/>
                <w:sz w:val="24"/>
                <w:szCs w:val="24"/>
              </w:rPr>
              <w:t>.</w:t>
            </w:r>
          </w:p>
          <w:p w14:paraId="17197AC4" w14:textId="77777777" w:rsidR="002C49E7" w:rsidRPr="00112595" w:rsidRDefault="002C49E7" w:rsidP="001A6A29">
            <w:pPr>
              <w:pStyle w:val="ListParagraph"/>
              <w:spacing w:before="0"/>
              <w:ind w:left="0"/>
              <w:rPr>
                <w:rFonts w:ascii="FS Me Light" w:hAnsi="FS Me Light" w:cs="Calibri"/>
                <w:sz w:val="24"/>
                <w:szCs w:val="24"/>
              </w:rPr>
            </w:pPr>
          </w:p>
          <w:p w14:paraId="507C6815" w14:textId="7BD24076" w:rsidR="00EE49F6" w:rsidRPr="00112595" w:rsidRDefault="000B1B68" w:rsidP="001A6A29">
            <w:pPr>
              <w:pStyle w:val="ListParagraph"/>
              <w:spacing w:before="0"/>
              <w:ind w:left="0"/>
              <w:rPr>
                <w:rFonts w:ascii="FS Me Light" w:hAnsi="FS Me Light" w:cs="Calibri"/>
                <w:sz w:val="24"/>
                <w:szCs w:val="24"/>
              </w:rPr>
            </w:pPr>
            <w:r w:rsidRPr="00112595">
              <w:rPr>
                <w:rFonts w:ascii="FS Me Light" w:hAnsi="FS Me Light" w:cs="Calibri"/>
                <w:sz w:val="24"/>
                <w:szCs w:val="24"/>
              </w:rPr>
              <w:t>Further p</w:t>
            </w:r>
            <w:r w:rsidR="00FB144A" w:rsidRPr="00112595">
              <w:rPr>
                <w:rFonts w:ascii="FS Me Light" w:hAnsi="FS Me Light" w:cs="Calibri"/>
                <w:sz w:val="24"/>
                <w:szCs w:val="24"/>
              </w:rPr>
              <w:t>artnership opportunities are already being explored with the National Centre for Learning Welsh</w:t>
            </w:r>
            <w:r w:rsidR="298DB06E" w:rsidRPr="2A35B65B">
              <w:rPr>
                <w:rFonts w:ascii="FS Me Light" w:hAnsi="FS Me Light" w:cs="Calibri"/>
                <w:sz w:val="24"/>
                <w:szCs w:val="24"/>
              </w:rPr>
              <w:t xml:space="preserve"> </w:t>
            </w:r>
            <w:r w:rsidR="298DB06E" w:rsidRPr="37391789">
              <w:rPr>
                <w:rFonts w:ascii="FS Me Light" w:hAnsi="FS Me Light" w:cs="Calibri"/>
                <w:sz w:val="24"/>
                <w:szCs w:val="24"/>
              </w:rPr>
              <w:t>and Theatr Genedlaethol Cymru</w:t>
            </w:r>
            <w:r w:rsidR="003A6269" w:rsidRPr="00112595">
              <w:rPr>
                <w:rFonts w:ascii="FS Me Light" w:hAnsi="FS Me Light" w:cs="Calibri"/>
                <w:sz w:val="24"/>
                <w:szCs w:val="24"/>
              </w:rPr>
              <w:t xml:space="preserve">, with a view to developing resources specifically for the </w:t>
            </w:r>
            <w:r w:rsidR="00916C9A" w:rsidRPr="00112595">
              <w:rPr>
                <w:rFonts w:ascii="FS Me Light" w:hAnsi="FS Me Light" w:cs="Calibri"/>
                <w:sz w:val="24"/>
                <w:szCs w:val="24"/>
              </w:rPr>
              <w:t>arts sector and</w:t>
            </w:r>
            <w:r w:rsidR="00A35418" w:rsidRPr="00112595">
              <w:rPr>
                <w:rFonts w:ascii="FS Me Light" w:hAnsi="FS Me Light" w:cs="Calibri"/>
                <w:sz w:val="24"/>
                <w:szCs w:val="24"/>
              </w:rPr>
              <w:t xml:space="preserve"> arising out of the pilot project undertaken jointly by us in Q1 2020</w:t>
            </w:r>
            <w:r w:rsidR="2EE84FCB" w:rsidRPr="37391789">
              <w:rPr>
                <w:rFonts w:ascii="FS Me Light" w:hAnsi="FS Me Light" w:cs="Calibri"/>
                <w:sz w:val="24"/>
                <w:szCs w:val="24"/>
              </w:rPr>
              <w:t xml:space="preserve"> and the </w:t>
            </w:r>
            <w:r w:rsidR="2EE84FCB" w:rsidRPr="0D896077">
              <w:rPr>
                <w:rFonts w:ascii="FS Me Light" w:hAnsi="FS Me Light" w:cs="Calibri"/>
                <w:sz w:val="24"/>
                <w:szCs w:val="24"/>
              </w:rPr>
              <w:t>freelancer</w:t>
            </w:r>
            <w:r w:rsidR="2EE84FCB" w:rsidRPr="4F1CAC57">
              <w:rPr>
                <w:rFonts w:ascii="FS Me Light" w:hAnsi="FS Me Light" w:cs="Calibri"/>
                <w:sz w:val="24"/>
                <w:szCs w:val="24"/>
              </w:rPr>
              <w:t xml:space="preserve"> Welsh Language skills pilot</w:t>
            </w:r>
            <w:r w:rsidR="2EE84FCB" w:rsidRPr="15C0D866">
              <w:rPr>
                <w:rFonts w:ascii="FS Me Light" w:hAnsi="FS Me Light" w:cs="Calibri"/>
                <w:sz w:val="24"/>
                <w:szCs w:val="24"/>
              </w:rPr>
              <w:t xml:space="preserve"> undertaken by Theatr Genedlaethol </w:t>
            </w:r>
            <w:r w:rsidR="2EE84FCB" w:rsidRPr="7809906A">
              <w:rPr>
                <w:rFonts w:ascii="FS Me Light" w:hAnsi="FS Me Light" w:cs="Calibri"/>
                <w:sz w:val="24"/>
                <w:szCs w:val="24"/>
              </w:rPr>
              <w:t>Cymru in early 2021</w:t>
            </w:r>
            <w:r w:rsidR="00A35418" w:rsidRPr="00112595">
              <w:rPr>
                <w:rFonts w:ascii="FS Me Light" w:hAnsi="FS Me Light" w:cs="Calibri"/>
                <w:sz w:val="24"/>
                <w:szCs w:val="24"/>
              </w:rPr>
              <w:t>.</w:t>
            </w:r>
            <w:r w:rsidR="00C84402" w:rsidRPr="00112595">
              <w:rPr>
                <w:rFonts w:ascii="FS Me Light" w:hAnsi="FS Me Light" w:cs="Calibri"/>
                <w:sz w:val="24"/>
                <w:szCs w:val="24"/>
              </w:rPr>
              <w:t xml:space="preserve"> </w:t>
            </w:r>
          </w:p>
        </w:tc>
      </w:tr>
      <w:tr w:rsidR="007C55BE" w:rsidRPr="00112595" w14:paraId="3E2143D1" w14:textId="77777777" w:rsidTr="00AA692C">
        <w:tc>
          <w:tcPr>
            <w:tcW w:w="2547" w:type="dxa"/>
          </w:tcPr>
          <w:p w14:paraId="739708BE" w14:textId="77777777" w:rsidR="00EE49F6" w:rsidRPr="00112595" w:rsidRDefault="00EE49F6" w:rsidP="00AA692C">
            <w:pPr>
              <w:spacing w:before="0"/>
              <w:rPr>
                <w:rFonts w:ascii="FS Me Light" w:hAnsi="FS Me Light"/>
                <w:sz w:val="24"/>
                <w:szCs w:val="24"/>
                <w:vertAlign w:val="superscript"/>
              </w:rPr>
            </w:pPr>
            <w:r w:rsidRPr="00112595">
              <w:rPr>
                <w:rFonts w:ascii="FS Me Light" w:hAnsi="FS Me Light"/>
                <w:sz w:val="24"/>
                <w:szCs w:val="24"/>
              </w:rPr>
              <w:t>By when</w:t>
            </w:r>
          </w:p>
        </w:tc>
        <w:tc>
          <w:tcPr>
            <w:tcW w:w="7085" w:type="dxa"/>
          </w:tcPr>
          <w:p w14:paraId="5C297959" w14:textId="3811DBF1" w:rsidR="00EE49F6" w:rsidRPr="00112595" w:rsidRDefault="00675E18" w:rsidP="00CD6AE4">
            <w:pPr>
              <w:pStyle w:val="ListParagraph"/>
              <w:spacing w:before="0"/>
              <w:ind w:left="0"/>
              <w:rPr>
                <w:rFonts w:ascii="FS Me Light" w:hAnsi="FS Me Light"/>
                <w:sz w:val="24"/>
                <w:szCs w:val="24"/>
              </w:rPr>
            </w:pPr>
            <w:r>
              <w:rPr>
                <w:rFonts w:ascii="FS Me Light" w:hAnsi="FS Me Light"/>
                <w:sz w:val="24"/>
                <w:szCs w:val="24"/>
              </w:rPr>
              <w:t>June</w:t>
            </w:r>
            <w:r w:rsidR="009B2166">
              <w:rPr>
                <w:rFonts w:ascii="FS Me Light" w:hAnsi="FS Me Light"/>
                <w:sz w:val="24"/>
                <w:szCs w:val="24"/>
              </w:rPr>
              <w:t xml:space="preserve"> 2022</w:t>
            </w:r>
          </w:p>
        </w:tc>
      </w:tr>
      <w:tr w:rsidR="00EE49F6" w:rsidRPr="00112595" w14:paraId="21D0718B" w14:textId="77777777" w:rsidTr="00AA692C">
        <w:trPr>
          <w:trHeight w:val="733"/>
        </w:trPr>
        <w:tc>
          <w:tcPr>
            <w:tcW w:w="2547" w:type="dxa"/>
          </w:tcPr>
          <w:p w14:paraId="1D3385C4" w14:textId="77777777" w:rsidR="00EE49F6" w:rsidRPr="00112595" w:rsidRDefault="00EE49F6" w:rsidP="00AA692C">
            <w:pPr>
              <w:pStyle w:val="BodyText"/>
              <w:spacing w:after="0"/>
              <w:rPr>
                <w:rFonts w:ascii="FS Me Light" w:hAnsi="FS Me Light"/>
                <w:color w:val="auto"/>
                <w:sz w:val="24"/>
                <w:szCs w:val="24"/>
              </w:rPr>
            </w:pPr>
            <w:r w:rsidRPr="00112595">
              <w:rPr>
                <w:rFonts w:ascii="FS Me Light" w:hAnsi="FS Me Light"/>
                <w:color w:val="auto"/>
                <w:sz w:val="24"/>
                <w:szCs w:val="24"/>
              </w:rPr>
              <w:t>Resource implications</w:t>
            </w:r>
          </w:p>
        </w:tc>
        <w:tc>
          <w:tcPr>
            <w:tcW w:w="7085" w:type="dxa"/>
          </w:tcPr>
          <w:p w14:paraId="6A0D7864" w14:textId="37B8E3E8" w:rsidR="00EE49F6" w:rsidRPr="00112595" w:rsidRDefault="00DB03B7" w:rsidP="00CD6AE4">
            <w:pPr>
              <w:pStyle w:val="BodyText"/>
              <w:spacing w:after="0"/>
              <w:rPr>
                <w:rFonts w:ascii="FS Me Light" w:hAnsi="FS Me Light"/>
                <w:color w:val="auto"/>
                <w:sz w:val="24"/>
                <w:szCs w:val="24"/>
              </w:rPr>
            </w:pPr>
            <w:r w:rsidRPr="00C32F98">
              <w:rPr>
                <w:rFonts w:ascii="FS Me Light" w:hAnsi="FS Me Light"/>
                <w:color w:val="0D0D0D" w:themeColor="text1" w:themeTint="F2"/>
                <w:sz w:val="24"/>
                <w:szCs w:val="24"/>
              </w:rPr>
              <w:t>Staff time to develop partnerships, administrate and attend meetings</w:t>
            </w:r>
          </w:p>
        </w:tc>
      </w:tr>
    </w:tbl>
    <w:p w14:paraId="78F28048" w14:textId="77777777" w:rsidR="00EE49F6" w:rsidRPr="00112595" w:rsidRDefault="00EE49F6">
      <w:pPr>
        <w:spacing w:before="0" w:after="160" w:line="259" w:lineRule="auto"/>
        <w:rPr>
          <w:b/>
          <w:bCs/>
          <w:color w:val="auto"/>
        </w:rPr>
      </w:pPr>
    </w:p>
    <w:p w14:paraId="4AD62714" w14:textId="2CB0FDA1" w:rsidR="003C564A" w:rsidRPr="00112595" w:rsidRDefault="00432D0F" w:rsidP="00BA624C">
      <w:pPr>
        <w:spacing w:before="0"/>
        <w:rPr>
          <w:color w:val="auto"/>
        </w:rPr>
      </w:pPr>
      <w:bookmarkStart w:id="5" w:name="_Hlk65593162"/>
      <w:r w:rsidRPr="00112595">
        <w:rPr>
          <w:b/>
          <w:bCs/>
          <w:color w:val="auto"/>
        </w:rPr>
        <w:t>Conclusion</w:t>
      </w:r>
    </w:p>
    <w:p w14:paraId="697B8D1A" w14:textId="53188512" w:rsidR="004C4E21" w:rsidRPr="00112595" w:rsidRDefault="008C75E7" w:rsidP="00BA624C">
      <w:pPr>
        <w:pStyle w:val="BodyText"/>
        <w:spacing w:after="0"/>
        <w:rPr>
          <w:color w:val="auto"/>
        </w:rPr>
      </w:pPr>
      <w:r w:rsidRPr="00F90EA0">
        <w:rPr>
          <w:color w:val="auto"/>
        </w:rPr>
        <w:t xml:space="preserve">With the new </w:t>
      </w:r>
      <w:r w:rsidR="008B612D" w:rsidRPr="00F90EA0">
        <w:rPr>
          <w:color w:val="auto"/>
        </w:rPr>
        <w:t>Enabler</w:t>
      </w:r>
      <w:r w:rsidR="00BD4B89" w:rsidRPr="00F90EA0">
        <w:rPr>
          <w:color w:val="auto"/>
        </w:rPr>
        <w:t xml:space="preserve"> r</w:t>
      </w:r>
      <w:r w:rsidRPr="00F90EA0">
        <w:rPr>
          <w:color w:val="auto"/>
        </w:rPr>
        <w:t>ole for the Welsh Language</w:t>
      </w:r>
      <w:r w:rsidR="008B3559" w:rsidRPr="00F90EA0">
        <w:rPr>
          <w:color w:val="auto"/>
        </w:rPr>
        <w:t xml:space="preserve"> in place and a forthcoming appointment to SLT (Director of Arts Development), which will be the strategic lead for the Welsh language,</w:t>
      </w:r>
      <w:r w:rsidRPr="00112595">
        <w:rPr>
          <w:color w:val="auto"/>
        </w:rPr>
        <w:t xml:space="preserve"> we can see a potential path ahead for many of the 16 recommendations. Some will require bespoke interventions</w:t>
      </w:r>
      <w:r w:rsidR="00ED7929" w:rsidRPr="00112595">
        <w:rPr>
          <w:color w:val="auto"/>
        </w:rPr>
        <w:t xml:space="preserve"> whilst </w:t>
      </w:r>
      <w:r w:rsidRPr="00112595">
        <w:rPr>
          <w:color w:val="auto"/>
        </w:rPr>
        <w:t xml:space="preserve">others will need time and space to </w:t>
      </w:r>
      <w:r w:rsidR="004C4E21" w:rsidRPr="00112595">
        <w:rPr>
          <w:color w:val="auto"/>
        </w:rPr>
        <w:t xml:space="preserve">investigate </w:t>
      </w:r>
      <w:r w:rsidR="003E1253" w:rsidRPr="00112595">
        <w:rPr>
          <w:color w:val="auto"/>
        </w:rPr>
        <w:t xml:space="preserve">and evolve </w:t>
      </w:r>
      <w:r w:rsidR="004C4E21" w:rsidRPr="00112595">
        <w:rPr>
          <w:color w:val="auto"/>
        </w:rPr>
        <w:t xml:space="preserve">as we work to align our priorities around Welsh language to ensure maximum possible benefits and impact. </w:t>
      </w:r>
    </w:p>
    <w:p w14:paraId="4E4ED76B" w14:textId="55397CF4" w:rsidR="00FF57B5" w:rsidRPr="00112595" w:rsidRDefault="00FF57B5" w:rsidP="00BA624C">
      <w:pPr>
        <w:pStyle w:val="BodyText"/>
        <w:spacing w:after="0"/>
        <w:rPr>
          <w:color w:val="auto"/>
        </w:rPr>
      </w:pPr>
    </w:p>
    <w:p w14:paraId="197B8B2A" w14:textId="318EC7D4" w:rsidR="00FF57B5" w:rsidRPr="00112595" w:rsidRDefault="00FF57B5" w:rsidP="00BA624C">
      <w:pPr>
        <w:pStyle w:val="BodyText"/>
        <w:spacing w:after="0"/>
        <w:rPr>
          <w:color w:val="auto"/>
        </w:rPr>
      </w:pPr>
      <w:r w:rsidRPr="00112595">
        <w:rPr>
          <w:color w:val="auto"/>
        </w:rPr>
        <w:t xml:space="preserve">It is clear that some recommendations will not come to fruition without </w:t>
      </w:r>
      <w:r w:rsidR="00BB6AC1" w:rsidRPr="00112595">
        <w:rPr>
          <w:color w:val="auto"/>
        </w:rPr>
        <w:t xml:space="preserve">external </w:t>
      </w:r>
      <w:r w:rsidR="007B758A" w:rsidRPr="00112595">
        <w:rPr>
          <w:color w:val="auto"/>
        </w:rPr>
        <w:t xml:space="preserve">partners </w:t>
      </w:r>
      <w:r w:rsidR="00BB6AC1" w:rsidRPr="00112595">
        <w:rPr>
          <w:color w:val="auto"/>
        </w:rPr>
        <w:t xml:space="preserve">helping us to drive this agenda forward. </w:t>
      </w:r>
    </w:p>
    <w:p w14:paraId="2CC96A58" w14:textId="77777777" w:rsidR="004C4E21" w:rsidRPr="00112595" w:rsidRDefault="004C4E21" w:rsidP="00BA624C">
      <w:pPr>
        <w:pStyle w:val="BodyText"/>
        <w:spacing w:after="0"/>
        <w:rPr>
          <w:color w:val="auto"/>
        </w:rPr>
      </w:pPr>
    </w:p>
    <w:p w14:paraId="79E1D48E" w14:textId="00711AFC" w:rsidR="005F5157" w:rsidRPr="00112595" w:rsidRDefault="00BB6AC1" w:rsidP="00BA624C">
      <w:pPr>
        <w:pStyle w:val="BodyText"/>
        <w:spacing w:after="0"/>
        <w:rPr>
          <w:color w:val="auto"/>
        </w:rPr>
      </w:pPr>
      <w:r w:rsidRPr="00112595">
        <w:rPr>
          <w:color w:val="auto"/>
        </w:rPr>
        <w:t>However</w:t>
      </w:r>
      <w:r w:rsidR="007B758A" w:rsidRPr="00112595">
        <w:rPr>
          <w:color w:val="auto"/>
        </w:rPr>
        <w:t>,</w:t>
      </w:r>
      <w:r w:rsidRPr="00112595">
        <w:rPr>
          <w:color w:val="auto"/>
        </w:rPr>
        <w:t xml:space="preserve"> we are </w:t>
      </w:r>
      <w:r w:rsidR="001D55CE" w:rsidRPr="00112595">
        <w:rPr>
          <w:color w:val="auto"/>
        </w:rPr>
        <w:t>confident that with th</w:t>
      </w:r>
      <w:r w:rsidR="003D42E5" w:rsidRPr="00112595">
        <w:rPr>
          <w:color w:val="auto"/>
        </w:rPr>
        <w:t>is new</w:t>
      </w:r>
      <w:r w:rsidRPr="00112595">
        <w:rPr>
          <w:color w:val="auto"/>
        </w:rPr>
        <w:t xml:space="preserve"> </w:t>
      </w:r>
      <w:r w:rsidR="00BD4B89">
        <w:rPr>
          <w:color w:val="auto"/>
        </w:rPr>
        <w:t xml:space="preserve">Welsh Language </w:t>
      </w:r>
      <w:r w:rsidR="008B612D">
        <w:rPr>
          <w:color w:val="auto"/>
        </w:rPr>
        <w:t>Enabler</w:t>
      </w:r>
      <w:r w:rsidR="003D42E5" w:rsidRPr="00112595">
        <w:rPr>
          <w:color w:val="auto"/>
        </w:rPr>
        <w:t xml:space="preserve"> role</w:t>
      </w:r>
      <w:r w:rsidR="00714A99" w:rsidRPr="00112595">
        <w:rPr>
          <w:color w:val="auto"/>
        </w:rPr>
        <w:t xml:space="preserve"> evidencing </w:t>
      </w:r>
      <w:r w:rsidRPr="00112595">
        <w:rPr>
          <w:color w:val="auto"/>
        </w:rPr>
        <w:t>our ongoing</w:t>
      </w:r>
      <w:r w:rsidR="003D42E5" w:rsidRPr="00112595">
        <w:rPr>
          <w:color w:val="auto"/>
        </w:rPr>
        <w:t xml:space="preserve"> </w:t>
      </w:r>
      <w:r w:rsidR="00FF57B5" w:rsidRPr="00112595">
        <w:rPr>
          <w:color w:val="auto"/>
        </w:rPr>
        <w:t>commitment to the</w:t>
      </w:r>
      <w:r w:rsidR="001D55CE" w:rsidRPr="00112595">
        <w:rPr>
          <w:color w:val="auto"/>
        </w:rPr>
        <w:t xml:space="preserve"> development of strong partnerships</w:t>
      </w:r>
      <w:r w:rsidRPr="00112595">
        <w:rPr>
          <w:color w:val="auto"/>
        </w:rPr>
        <w:t>,</w:t>
      </w:r>
      <w:r w:rsidR="001D55CE" w:rsidRPr="00112595">
        <w:rPr>
          <w:color w:val="auto"/>
        </w:rPr>
        <w:t xml:space="preserve"> we can achieve </w:t>
      </w:r>
      <w:r w:rsidR="005F5157" w:rsidRPr="00112595">
        <w:rPr>
          <w:color w:val="auto"/>
        </w:rPr>
        <w:t xml:space="preserve">our </w:t>
      </w:r>
      <w:r w:rsidR="009929DD" w:rsidRPr="00112595">
        <w:rPr>
          <w:color w:val="auto"/>
        </w:rPr>
        <w:t xml:space="preserve">ambitions </w:t>
      </w:r>
      <w:r w:rsidR="005F5157" w:rsidRPr="00112595">
        <w:rPr>
          <w:color w:val="auto"/>
        </w:rPr>
        <w:t>in a collaborative</w:t>
      </w:r>
      <w:r w:rsidR="003F16C8" w:rsidRPr="00112595">
        <w:rPr>
          <w:color w:val="auto"/>
        </w:rPr>
        <w:t xml:space="preserve"> and supportive</w:t>
      </w:r>
      <w:r w:rsidR="005F5157" w:rsidRPr="00112595">
        <w:rPr>
          <w:color w:val="auto"/>
        </w:rPr>
        <w:t xml:space="preserve"> manner.</w:t>
      </w:r>
    </w:p>
    <w:p w14:paraId="688F4D3B" w14:textId="77777777" w:rsidR="00F32BC0" w:rsidRPr="00112595" w:rsidRDefault="00F32BC0" w:rsidP="00BA624C">
      <w:pPr>
        <w:pStyle w:val="BodyText"/>
        <w:spacing w:after="0"/>
        <w:rPr>
          <w:color w:val="auto"/>
        </w:rPr>
      </w:pPr>
    </w:p>
    <w:p w14:paraId="31584AB4" w14:textId="4D94EA61" w:rsidR="00DA120D" w:rsidRPr="00112595" w:rsidRDefault="005F5157" w:rsidP="00DA120D">
      <w:pPr>
        <w:pStyle w:val="BodyText"/>
        <w:spacing w:after="0"/>
        <w:rPr>
          <w:rStyle w:val="FootnoteReference"/>
          <w:color w:val="auto"/>
          <w:vertAlign w:val="baseline"/>
        </w:rPr>
      </w:pPr>
      <w:r w:rsidRPr="00112595">
        <w:rPr>
          <w:color w:val="auto"/>
        </w:rPr>
        <w:t xml:space="preserve">COVID-19 </w:t>
      </w:r>
      <w:r w:rsidR="004546A1" w:rsidRPr="00112595">
        <w:rPr>
          <w:color w:val="auto"/>
        </w:rPr>
        <w:t>has presented us and the arts sector with</w:t>
      </w:r>
      <w:r w:rsidRPr="00112595">
        <w:rPr>
          <w:color w:val="auto"/>
        </w:rPr>
        <w:t xml:space="preserve"> challenges</w:t>
      </w:r>
      <w:r w:rsidR="00714A99" w:rsidRPr="00112595">
        <w:rPr>
          <w:color w:val="auto"/>
        </w:rPr>
        <w:t xml:space="preserve"> over the past year</w:t>
      </w:r>
      <w:r w:rsidR="00143E6C" w:rsidRPr="00112595">
        <w:rPr>
          <w:color w:val="auto"/>
        </w:rPr>
        <w:t>,</w:t>
      </w:r>
      <w:r w:rsidRPr="00112595">
        <w:rPr>
          <w:color w:val="auto"/>
        </w:rPr>
        <w:t xml:space="preserve"> but </w:t>
      </w:r>
      <w:r w:rsidR="004546A1" w:rsidRPr="00112595">
        <w:rPr>
          <w:color w:val="auto"/>
        </w:rPr>
        <w:t>there is now a sense of renewed commitment and enthusiasm</w:t>
      </w:r>
      <w:r w:rsidR="00714A99" w:rsidRPr="00112595">
        <w:rPr>
          <w:color w:val="auto"/>
        </w:rPr>
        <w:t xml:space="preserve"> for the Welsh language and Welsh language arts activity,</w:t>
      </w:r>
      <w:r w:rsidR="004546A1" w:rsidRPr="00112595">
        <w:rPr>
          <w:color w:val="auto"/>
        </w:rPr>
        <w:t xml:space="preserve"> </w:t>
      </w:r>
      <w:r w:rsidR="004F55A6" w:rsidRPr="00112595">
        <w:rPr>
          <w:color w:val="auto"/>
        </w:rPr>
        <w:t>externally</w:t>
      </w:r>
      <w:r w:rsidR="00254451" w:rsidRPr="00112595">
        <w:rPr>
          <w:color w:val="auto"/>
        </w:rPr>
        <w:t>,</w:t>
      </w:r>
      <w:r w:rsidR="00714A99" w:rsidRPr="00112595">
        <w:rPr>
          <w:color w:val="auto"/>
        </w:rPr>
        <w:t xml:space="preserve"> </w:t>
      </w:r>
      <w:r w:rsidR="004F55A6" w:rsidRPr="00112595">
        <w:rPr>
          <w:color w:val="auto"/>
        </w:rPr>
        <w:t>across Wales</w:t>
      </w:r>
      <w:r w:rsidR="00254451" w:rsidRPr="00112595">
        <w:rPr>
          <w:color w:val="auto"/>
        </w:rPr>
        <w:t xml:space="preserve"> and beyond</w:t>
      </w:r>
      <w:r w:rsidR="004F55A6" w:rsidRPr="00112595">
        <w:rPr>
          <w:color w:val="auto"/>
        </w:rPr>
        <w:t xml:space="preserve">. </w:t>
      </w:r>
      <w:r w:rsidR="003F16C8" w:rsidRPr="00112595">
        <w:rPr>
          <w:color w:val="auto"/>
        </w:rPr>
        <w:t>As the arts sector begins to re-emerge and rebuild, it is our pledge that we will work</w:t>
      </w:r>
      <w:r w:rsidR="00B631B8" w:rsidRPr="00112595">
        <w:rPr>
          <w:color w:val="auto"/>
        </w:rPr>
        <w:t xml:space="preserve"> with the sector, with new and with established partners to ensure that </w:t>
      </w:r>
      <w:r w:rsidR="00714A99" w:rsidRPr="00112595">
        <w:rPr>
          <w:color w:val="auto"/>
        </w:rPr>
        <w:t xml:space="preserve">we can deliver </w:t>
      </w:r>
      <w:r w:rsidR="00624762" w:rsidRPr="00112595">
        <w:rPr>
          <w:color w:val="auto"/>
        </w:rPr>
        <w:t xml:space="preserve">to the public, a renewed and reinvigorated </w:t>
      </w:r>
      <w:r w:rsidR="00DA120D" w:rsidRPr="00112595">
        <w:rPr>
          <w:color w:val="auto"/>
        </w:rPr>
        <w:t>message as to the relevance and vitality of Welsh language arts activity.</w:t>
      </w:r>
      <w:bookmarkEnd w:id="5"/>
    </w:p>
    <w:p w14:paraId="190909B5" w14:textId="194FF5BD" w:rsidR="004F51EB" w:rsidRPr="00112595" w:rsidRDefault="004F51EB" w:rsidP="00BA624C">
      <w:pPr>
        <w:pStyle w:val="BodyText"/>
        <w:spacing w:after="0"/>
        <w:rPr>
          <w:rStyle w:val="FootnoteReference"/>
          <w:color w:val="auto"/>
          <w:vertAlign w:val="baseline"/>
        </w:rPr>
      </w:pPr>
    </w:p>
    <w:sectPr w:rsidR="004F51EB" w:rsidRPr="00112595" w:rsidSect="00F93756">
      <w:footerReference w:type="default" r:id="rId18"/>
      <w:pgSz w:w="11910" w:h="16840"/>
      <w:pgMar w:top="1985" w:right="1134" w:bottom="1134" w:left="1134" w:header="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1584" w14:textId="77777777" w:rsidR="00F03E80" w:rsidRDefault="00F03E80" w:rsidP="00FA7AAD">
      <w:pPr>
        <w:spacing w:before="0" w:line="240" w:lineRule="auto"/>
      </w:pPr>
      <w:r>
        <w:separator/>
      </w:r>
    </w:p>
  </w:endnote>
  <w:endnote w:type="continuationSeparator" w:id="0">
    <w:p w14:paraId="45F0E670" w14:textId="77777777" w:rsidR="00F03E80" w:rsidRDefault="00F03E80" w:rsidP="00FA7AAD">
      <w:pPr>
        <w:spacing w:before="0" w:line="240" w:lineRule="auto"/>
      </w:pPr>
      <w:r>
        <w:continuationSeparator/>
      </w:r>
    </w:p>
  </w:endnote>
  <w:endnote w:type="continuationNotice" w:id="1">
    <w:p w14:paraId="36B8B5AD" w14:textId="77777777" w:rsidR="00F03E80" w:rsidRDefault="00F03E8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FS Me Light">
    <w:panose1 w:val="02000506030000020004"/>
    <w:charset w:val="00"/>
    <w:family w:val="auto"/>
    <w:pitch w:val="variable"/>
    <w:sig w:usb0="A000002F" w:usb1="5000606A" w:usb2="00000000" w:usb3="00000000" w:csb0="00000093"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Patron-Medium">
    <w:altName w:val="Yu Gothic"/>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11651"/>
      <w:docPartObj>
        <w:docPartGallery w:val="Page Numbers (Bottom of Page)"/>
        <w:docPartUnique/>
      </w:docPartObj>
    </w:sdtPr>
    <w:sdtEndPr>
      <w:rPr>
        <w:noProof/>
        <w:sz w:val="24"/>
        <w:szCs w:val="24"/>
      </w:rPr>
    </w:sdtEndPr>
    <w:sdtContent>
      <w:p w14:paraId="222A5263" w14:textId="6E9480B8" w:rsidR="0000458B" w:rsidRPr="0075697C" w:rsidRDefault="0000458B">
        <w:pPr>
          <w:pStyle w:val="Footer"/>
          <w:jc w:val="right"/>
          <w:rPr>
            <w:sz w:val="24"/>
            <w:szCs w:val="24"/>
          </w:rPr>
        </w:pPr>
        <w:r w:rsidRPr="0075697C">
          <w:rPr>
            <w:sz w:val="24"/>
            <w:szCs w:val="24"/>
          </w:rPr>
          <w:fldChar w:fldCharType="begin"/>
        </w:r>
        <w:r w:rsidRPr="0075697C">
          <w:rPr>
            <w:sz w:val="24"/>
            <w:szCs w:val="24"/>
          </w:rPr>
          <w:instrText xml:space="preserve"> PAGE   \* MERGEFORMAT </w:instrText>
        </w:r>
        <w:r w:rsidRPr="0075697C">
          <w:rPr>
            <w:sz w:val="24"/>
            <w:szCs w:val="24"/>
          </w:rPr>
          <w:fldChar w:fldCharType="separate"/>
        </w:r>
        <w:r w:rsidR="00A46AC2">
          <w:rPr>
            <w:noProof/>
            <w:sz w:val="24"/>
            <w:szCs w:val="24"/>
          </w:rPr>
          <w:t>18</w:t>
        </w:r>
        <w:r w:rsidRPr="0075697C">
          <w:rPr>
            <w:noProof/>
            <w:sz w:val="24"/>
            <w:szCs w:val="24"/>
          </w:rPr>
          <w:fldChar w:fldCharType="end"/>
        </w:r>
      </w:p>
    </w:sdtContent>
  </w:sdt>
  <w:p w14:paraId="09E56C39" w14:textId="77777777" w:rsidR="0000458B" w:rsidRDefault="0000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D039" w14:textId="77777777" w:rsidR="00F03E80" w:rsidRDefault="00F03E80" w:rsidP="00FA7AAD">
      <w:pPr>
        <w:spacing w:before="0" w:line="240" w:lineRule="auto"/>
      </w:pPr>
      <w:r>
        <w:separator/>
      </w:r>
    </w:p>
  </w:footnote>
  <w:footnote w:type="continuationSeparator" w:id="0">
    <w:p w14:paraId="72346C72" w14:textId="77777777" w:rsidR="00F03E80" w:rsidRDefault="00F03E80" w:rsidP="00FA7AAD">
      <w:pPr>
        <w:spacing w:before="0" w:line="240" w:lineRule="auto"/>
      </w:pPr>
      <w:r>
        <w:continuationSeparator/>
      </w:r>
    </w:p>
  </w:footnote>
  <w:footnote w:type="continuationNotice" w:id="1">
    <w:p w14:paraId="5F2ECAE8" w14:textId="77777777" w:rsidR="00F03E80" w:rsidRDefault="00F03E80">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840"/>
    <w:multiLevelType w:val="hybridMultilevel"/>
    <w:tmpl w:val="0D4ECCD2"/>
    <w:styleLink w:val="Bullets"/>
    <w:lvl w:ilvl="0" w:tplc="2E70DF64">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B69289EE">
      <w:start w:val="1"/>
      <w:numFmt w:val="bullet"/>
      <w:lvlText w:val="•"/>
      <w:lvlJc w:val="left"/>
      <w:pPr>
        <w:ind w:left="790"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8E6852E">
      <w:start w:val="1"/>
      <w:numFmt w:val="bullet"/>
      <w:lvlText w:val="•"/>
      <w:lvlJc w:val="left"/>
      <w:pPr>
        <w:ind w:left="1390"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9E1ACC1A">
      <w:start w:val="1"/>
      <w:numFmt w:val="bullet"/>
      <w:lvlText w:val="•"/>
      <w:lvlJc w:val="left"/>
      <w:pPr>
        <w:ind w:left="1990"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80B87C3A">
      <w:start w:val="1"/>
      <w:numFmt w:val="bullet"/>
      <w:lvlText w:val="•"/>
      <w:lvlJc w:val="left"/>
      <w:pPr>
        <w:ind w:left="2590"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2F8EB2EA">
      <w:start w:val="1"/>
      <w:numFmt w:val="bullet"/>
      <w:lvlText w:val="•"/>
      <w:lvlJc w:val="left"/>
      <w:pPr>
        <w:ind w:left="3190"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5A98FE48">
      <w:start w:val="1"/>
      <w:numFmt w:val="bullet"/>
      <w:lvlText w:val="•"/>
      <w:lvlJc w:val="left"/>
      <w:pPr>
        <w:ind w:left="3790"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DBAC113A">
      <w:start w:val="1"/>
      <w:numFmt w:val="bullet"/>
      <w:lvlText w:val="•"/>
      <w:lvlJc w:val="left"/>
      <w:pPr>
        <w:ind w:left="4390"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33E42FE">
      <w:start w:val="1"/>
      <w:numFmt w:val="bullet"/>
      <w:lvlText w:val="•"/>
      <w:lvlJc w:val="left"/>
      <w:pPr>
        <w:ind w:left="4990"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7D007B"/>
    <w:multiLevelType w:val="hybridMultilevel"/>
    <w:tmpl w:val="143EDF6A"/>
    <w:styleLink w:val="Bullet"/>
    <w:lvl w:ilvl="0" w:tplc="5FA004EA">
      <w:start w:val="1"/>
      <w:numFmt w:val="bullet"/>
      <w:lvlText w:val="•"/>
      <w:lvlJc w:val="left"/>
      <w:pPr>
        <w:ind w:left="1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C0B43AAC">
      <w:start w:val="1"/>
      <w:numFmt w:val="bullet"/>
      <w:lvlText w:val="•"/>
      <w:lvlJc w:val="left"/>
      <w:pPr>
        <w:ind w:left="3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208A9AEE">
      <w:start w:val="1"/>
      <w:numFmt w:val="bullet"/>
      <w:lvlText w:val="•"/>
      <w:lvlJc w:val="left"/>
      <w:pPr>
        <w:ind w:left="5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339C4712">
      <w:start w:val="1"/>
      <w:numFmt w:val="bullet"/>
      <w:lvlText w:val="•"/>
      <w:lvlJc w:val="left"/>
      <w:pPr>
        <w:ind w:left="7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E332B5DE">
      <w:start w:val="1"/>
      <w:numFmt w:val="bullet"/>
      <w:lvlText w:val="•"/>
      <w:lvlJc w:val="left"/>
      <w:pPr>
        <w:ind w:left="91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A43048B8">
      <w:start w:val="1"/>
      <w:numFmt w:val="bullet"/>
      <w:lvlText w:val="•"/>
      <w:lvlJc w:val="left"/>
      <w:pPr>
        <w:ind w:left="10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52781D2A">
      <w:start w:val="1"/>
      <w:numFmt w:val="bullet"/>
      <w:lvlText w:val="•"/>
      <w:lvlJc w:val="left"/>
      <w:pPr>
        <w:ind w:left="12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3184ED0A">
      <w:start w:val="1"/>
      <w:numFmt w:val="bullet"/>
      <w:lvlText w:val="•"/>
      <w:lvlJc w:val="left"/>
      <w:pPr>
        <w:ind w:left="14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7B6B33C">
      <w:start w:val="1"/>
      <w:numFmt w:val="bullet"/>
      <w:lvlText w:val="•"/>
      <w:lvlJc w:val="left"/>
      <w:pPr>
        <w:ind w:left="16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F21CFC"/>
    <w:multiLevelType w:val="hybridMultilevel"/>
    <w:tmpl w:val="3C5A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5940F3"/>
    <w:multiLevelType w:val="hybridMultilevel"/>
    <w:tmpl w:val="B668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91D53"/>
    <w:multiLevelType w:val="hybridMultilevel"/>
    <w:tmpl w:val="D0CE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00B25"/>
    <w:multiLevelType w:val="hybridMultilevel"/>
    <w:tmpl w:val="5F967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2C0279"/>
    <w:multiLevelType w:val="hybridMultilevel"/>
    <w:tmpl w:val="0530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46853"/>
    <w:multiLevelType w:val="hybridMultilevel"/>
    <w:tmpl w:val="F520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6267C"/>
    <w:multiLevelType w:val="hybridMultilevel"/>
    <w:tmpl w:val="28AA8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327C7"/>
    <w:multiLevelType w:val="hybridMultilevel"/>
    <w:tmpl w:val="6178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41709"/>
    <w:multiLevelType w:val="hybridMultilevel"/>
    <w:tmpl w:val="D42C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24126"/>
    <w:multiLevelType w:val="hybridMultilevel"/>
    <w:tmpl w:val="A108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023E8"/>
    <w:multiLevelType w:val="hybridMultilevel"/>
    <w:tmpl w:val="45A2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53B2E"/>
    <w:multiLevelType w:val="hybridMultilevel"/>
    <w:tmpl w:val="3078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917427"/>
    <w:multiLevelType w:val="hybridMultilevel"/>
    <w:tmpl w:val="2E52790E"/>
    <w:lvl w:ilvl="0" w:tplc="420C2D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FB4549"/>
    <w:multiLevelType w:val="hybridMultilevel"/>
    <w:tmpl w:val="D2CC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E4874"/>
    <w:multiLevelType w:val="hybridMultilevel"/>
    <w:tmpl w:val="9178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D54862"/>
    <w:multiLevelType w:val="hybridMultilevel"/>
    <w:tmpl w:val="854AE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C5095"/>
    <w:multiLevelType w:val="hybridMultilevel"/>
    <w:tmpl w:val="3344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05114C"/>
    <w:multiLevelType w:val="hybridMultilevel"/>
    <w:tmpl w:val="958C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1F3049"/>
    <w:multiLevelType w:val="hybridMultilevel"/>
    <w:tmpl w:val="F4F2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52E99"/>
    <w:multiLevelType w:val="hybridMultilevel"/>
    <w:tmpl w:val="6740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80FF4"/>
    <w:multiLevelType w:val="hybridMultilevel"/>
    <w:tmpl w:val="5CD8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F673C"/>
    <w:multiLevelType w:val="hybridMultilevel"/>
    <w:tmpl w:val="DA2ED4F2"/>
    <w:lvl w:ilvl="0" w:tplc="FCBEB190">
      <w:start w:val="1"/>
      <w:numFmt w:val="decimal"/>
      <w:lvlText w:val="%1."/>
      <w:lvlJc w:val="left"/>
      <w:pPr>
        <w:ind w:left="720" w:hanging="360"/>
      </w:pPr>
      <w:rPr>
        <w:rFonts w:asciiTheme="minorHAnsi" w:eastAsiaTheme="minorHAnsi" w:hAnsiTheme="minorHAns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10C46"/>
    <w:multiLevelType w:val="hybridMultilevel"/>
    <w:tmpl w:val="9F50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A775BA"/>
    <w:multiLevelType w:val="hybridMultilevel"/>
    <w:tmpl w:val="EF869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33B69"/>
    <w:multiLevelType w:val="hybridMultilevel"/>
    <w:tmpl w:val="EFBA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61255"/>
    <w:multiLevelType w:val="multilevel"/>
    <w:tmpl w:val="B526EAC4"/>
    <w:name w:val="main_list22"/>
    <w:lvl w:ilvl="0">
      <w:start w:val="1"/>
      <w:numFmt w:val="decimal"/>
      <w:lvlText w:val="%1."/>
      <w:lvlJc w:val="left"/>
      <w:pPr>
        <w:tabs>
          <w:tab w:val="num" w:pos="720"/>
        </w:tabs>
        <w:ind w:left="720" w:hanging="720"/>
      </w:pPr>
      <w:rPr>
        <w:rFonts w:ascii="FuturaWelsh" w:hAnsi="FuturaWelsh" w:hint="default"/>
        <w:b/>
        <w:i w:val="0"/>
        <w:caps/>
        <w:sz w:val="24"/>
        <w:szCs w:val="24"/>
      </w:rPr>
    </w:lvl>
    <w:lvl w:ilvl="1">
      <w:start w:val="1"/>
      <w:numFmt w:val="decimal"/>
      <w:lvlText w:val="%1.%2"/>
      <w:lvlJc w:val="left"/>
      <w:pPr>
        <w:tabs>
          <w:tab w:val="num" w:pos="1004"/>
        </w:tabs>
        <w:ind w:left="1004" w:hanging="720"/>
      </w:pPr>
      <w:rPr>
        <w:rFonts w:ascii="FuturaWelsh" w:hAnsi="FuturaWelsh" w:hint="default"/>
        <w:b w:val="0"/>
        <w:i w:val="0"/>
        <w:caps w:val="0"/>
        <w:sz w:val="24"/>
        <w:szCs w:val="24"/>
      </w:rPr>
    </w:lvl>
    <w:lvl w:ilvl="2">
      <w:start w:val="1"/>
      <w:numFmt w:val="lowerLetter"/>
      <w:lvlText w:val="(%3)"/>
      <w:lvlJc w:val="left"/>
      <w:pPr>
        <w:tabs>
          <w:tab w:val="num" w:pos="2269"/>
        </w:tabs>
        <w:ind w:left="2269" w:hanging="567"/>
      </w:pPr>
      <w:rPr>
        <w:rFonts w:ascii="FuturaWelsh" w:hAnsi="FuturaWelsh" w:hint="default"/>
        <w:b w:val="0"/>
        <w:i w:val="0"/>
        <w:sz w:val="24"/>
        <w:szCs w:val="24"/>
      </w:rPr>
    </w:lvl>
    <w:lvl w:ilvl="3">
      <w:start w:val="1"/>
      <w:numFmt w:val="lowerRoman"/>
      <w:lvlText w:val="(%4)"/>
      <w:lvlJc w:val="left"/>
      <w:pPr>
        <w:tabs>
          <w:tab w:val="num" w:pos="2421"/>
        </w:tabs>
        <w:ind w:left="2268" w:hanging="567"/>
      </w:pPr>
      <w:rPr>
        <w:rFonts w:ascii="FuturaWelsh" w:hAnsi="FuturaWelsh" w:hint="default"/>
        <w:b w:val="0"/>
        <w:i w:val="0"/>
        <w:sz w:val="24"/>
        <w:szCs w:val="24"/>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720"/>
        </w:tabs>
        <w:ind w:left="720" w:hanging="720"/>
      </w:pPr>
      <w:rPr>
        <w:rFonts w:hint="default"/>
        <w:b/>
        <w:i w:val="0"/>
        <w:sz w:val="24"/>
        <w:szCs w:val="24"/>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B9376C2"/>
    <w:multiLevelType w:val="hybridMultilevel"/>
    <w:tmpl w:val="786E86DE"/>
    <w:styleLink w:val="Bullets0"/>
    <w:lvl w:ilvl="0" w:tplc="70D6238C">
      <w:start w:val="1"/>
      <w:numFmt w:val="bullet"/>
      <w:lvlText w:val="•"/>
      <w:lvlJc w:val="left"/>
      <w:pPr>
        <w:ind w:left="1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0E02AF02">
      <w:start w:val="1"/>
      <w:numFmt w:val="bullet"/>
      <w:lvlText w:val="•"/>
      <w:lvlJc w:val="left"/>
      <w:pPr>
        <w:ind w:left="7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5A3C0A36">
      <w:start w:val="1"/>
      <w:numFmt w:val="bullet"/>
      <w:lvlText w:val="•"/>
      <w:lvlJc w:val="left"/>
      <w:pPr>
        <w:ind w:left="13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F7D8AFC0">
      <w:start w:val="1"/>
      <w:numFmt w:val="bullet"/>
      <w:lvlText w:val="•"/>
      <w:lvlJc w:val="left"/>
      <w:pPr>
        <w:ind w:left="19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1BC6EC4">
      <w:start w:val="1"/>
      <w:numFmt w:val="bullet"/>
      <w:lvlText w:val="•"/>
      <w:lvlJc w:val="left"/>
      <w:pPr>
        <w:ind w:left="25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F0F0D43A">
      <w:start w:val="1"/>
      <w:numFmt w:val="bullet"/>
      <w:lvlText w:val="•"/>
      <w:lvlJc w:val="left"/>
      <w:pPr>
        <w:ind w:left="31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5B7E7FC8">
      <w:start w:val="1"/>
      <w:numFmt w:val="bullet"/>
      <w:lvlText w:val="•"/>
      <w:lvlJc w:val="left"/>
      <w:pPr>
        <w:ind w:left="37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C3262744">
      <w:start w:val="1"/>
      <w:numFmt w:val="bullet"/>
      <w:lvlText w:val="•"/>
      <w:lvlJc w:val="left"/>
      <w:pPr>
        <w:ind w:left="43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B1F6A6F8">
      <w:start w:val="1"/>
      <w:numFmt w:val="bullet"/>
      <w:lvlText w:val="•"/>
      <w:lvlJc w:val="left"/>
      <w:pPr>
        <w:ind w:left="49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CBE65C6"/>
    <w:multiLevelType w:val="hybridMultilevel"/>
    <w:tmpl w:val="59B4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5"/>
  </w:num>
  <w:num w:numId="4">
    <w:abstractNumId w:val="7"/>
  </w:num>
  <w:num w:numId="5">
    <w:abstractNumId w:val="30"/>
  </w:num>
  <w:num w:numId="6">
    <w:abstractNumId w:val="32"/>
  </w:num>
  <w:num w:numId="7">
    <w:abstractNumId w:val="0"/>
  </w:num>
  <w:num w:numId="8">
    <w:abstractNumId w:val="1"/>
  </w:num>
  <w:num w:numId="9">
    <w:abstractNumId w:val="9"/>
  </w:num>
  <w:num w:numId="10">
    <w:abstractNumId w:val="29"/>
  </w:num>
  <w:num w:numId="11">
    <w:abstractNumId w:val="15"/>
  </w:num>
  <w:num w:numId="12">
    <w:abstractNumId w:val="28"/>
  </w:num>
  <w:num w:numId="13">
    <w:abstractNumId w:val="21"/>
  </w:num>
  <w:num w:numId="14">
    <w:abstractNumId w:val="19"/>
  </w:num>
  <w:num w:numId="15">
    <w:abstractNumId w:val="11"/>
  </w:num>
  <w:num w:numId="16">
    <w:abstractNumId w:val="22"/>
  </w:num>
  <w:num w:numId="17">
    <w:abstractNumId w:val="33"/>
  </w:num>
  <w:num w:numId="18">
    <w:abstractNumId w:val="14"/>
  </w:num>
  <w:num w:numId="19">
    <w:abstractNumId w:val="12"/>
  </w:num>
  <w:num w:numId="20">
    <w:abstractNumId w:val="25"/>
  </w:num>
  <w:num w:numId="21">
    <w:abstractNumId w:val="23"/>
  </w:num>
  <w:num w:numId="22">
    <w:abstractNumId w:val="26"/>
  </w:num>
  <w:num w:numId="23">
    <w:abstractNumId w:val="16"/>
  </w:num>
  <w:num w:numId="24">
    <w:abstractNumId w:val="24"/>
  </w:num>
  <w:num w:numId="25">
    <w:abstractNumId w:val="2"/>
  </w:num>
  <w:num w:numId="26">
    <w:abstractNumId w:val="6"/>
  </w:num>
  <w:num w:numId="27">
    <w:abstractNumId w:val="8"/>
  </w:num>
  <w:num w:numId="28">
    <w:abstractNumId w:val="13"/>
  </w:num>
  <w:num w:numId="29">
    <w:abstractNumId w:val="15"/>
  </w:num>
  <w:num w:numId="30">
    <w:abstractNumId w:val="12"/>
  </w:num>
  <w:num w:numId="31">
    <w:abstractNumId w:val="18"/>
  </w:num>
  <w:num w:numId="32">
    <w:abstractNumId w:val="27"/>
  </w:num>
  <w:num w:numId="33">
    <w:abstractNumId w:val="20"/>
  </w:num>
  <w:num w:numId="34">
    <w:abstractNumId w:val="10"/>
  </w:num>
  <w:num w:numId="3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savePreviewPicture/>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2B"/>
    <w:rsid w:val="00000879"/>
    <w:rsid w:val="0000458B"/>
    <w:rsid w:val="00004994"/>
    <w:rsid w:val="00012F38"/>
    <w:rsid w:val="00013CAD"/>
    <w:rsid w:val="00013FF6"/>
    <w:rsid w:val="00014AD1"/>
    <w:rsid w:val="00015763"/>
    <w:rsid w:val="0001696D"/>
    <w:rsid w:val="000174CE"/>
    <w:rsid w:val="00020A2E"/>
    <w:rsid w:val="000237A1"/>
    <w:rsid w:val="00023F52"/>
    <w:rsid w:val="00025679"/>
    <w:rsid w:val="000271B7"/>
    <w:rsid w:val="00027FE8"/>
    <w:rsid w:val="000308E5"/>
    <w:rsid w:val="000312BA"/>
    <w:rsid w:val="000319B9"/>
    <w:rsid w:val="00031A7C"/>
    <w:rsid w:val="0003324A"/>
    <w:rsid w:val="00037DA4"/>
    <w:rsid w:val="000403CC"/>
    <w:rsid w:val="00041B88"/>
    <w:rsid w:val="00044127"/>
    <w:rsid w:val="00046156"/>
    <w:rsid w:val="00047C2D"/>
    <w:rsid w:val="0005072C"/>
    <w:rsid w:val="0005086B"/>
    <w:rsid w:val="00051E72"/>
    <w:rsid w:val="00054C22"/>
    <w:rsid w:val="000635BF"/>
    <w:rsid w:val="00064379"/>
    <w:rsid w:val="00065986"/>
    <w:rsid w:val="00067540"/>
    <w:rsid w:val="00071E24"/>
    <w:rsid w:val="00071E47"/>
    <w:rsid w:val="000727B4"/>
    <w:rsid w:val="00074278"/>
    <w:rsid w:val="00075D5E"/>
    <w:rsid w:val="00076EB7"/>
    <w:rsid w:val="00083A98"/>
    <w:rsid w:val="00087B49"/>
    <w:rsid w:val="00092977"/>
    <w:rsid w:val="000931FA"/>
    <w:rsid w:val="0009320A"/>
    <w:rsid w:val="000958CD"/>
    <w:rsid w:val="0009675B"/>
    <w:rsid w:val="000976DC"/>
    <w:rsid w:val="000A1CB8"/>
    <w:rsid w:val="000A6B0C"/>
    <w:rsid w:val="000A6D00"/>
    <w:rsid w:val="000A73A0"/>
    <w:rsid w:val="000B1201"/>
    <w:rsid w:val="000B12D1"/>
    <w:rsid w:val="000B161B"/>
    <w:rsid w:val="000B1B68"/>
    <w:rsid w:val="000B28C8"/>
    <w:rsid w:val="000B2B8B"/>
    <w:rsid w:val="000B3862"/>
    <w:rsid w:val="000B408E"/>
    <w:rsid w:val="000B40D0"/>
    <w:rsid w:val="000B4729"/>
    <w:rsid w:val="000B4866"/>
    <w:rsid w:val="000B4B05"/>
    <w:rsid w:val="000B5973"/>
    <w:rsid w:val="000B724B"/>
    <w:rsid w:val="000B7E34"/>
    <w:rsid w:val="000C025D"/>
    <w:rsid w:val="000C0615"/>
    <w:rsid w:val="000C23E8"/>
    <w:rsid w:val="000C2737"/>
    <w:rsid w:val="000C3B60"/>
    <w:rsid w:val="000C5068"/>
    <w:rsid w:val="000C52E5"/>
    <w:rsid w:val="000C5AA6"/>
    <w:rsid w:val="000C647F"/>
    <w:rsid w:val="000C7E69"/>
    <w:rsid w:val="000D0D4B"/>
    <w:rsid w:val="000D3102"/>
    <w:rsid w:val="000D45F8"/>
    <w:rsid w:val="000E02D2"/>
    <w:rsid w:val="000E0D1D"/>
    <w:rsid w:val="000E1269"/>
    <w:rsid w:val="000E3DC4"/>
    <w:rsid w:val="000E3E01"/>
    <w:rsid w:val="000E4998"/>
    <w:rsid w:val="000E4E79"/>
    <w:rsid w:val="000E4F89"/>
    <w:rsid w:val="000E5232"/>
    <w:rsid w:val="000E6F6A"/>
    <w:rsid w:val="000E79F3"/>
    <w:rsid w:val="000F16D2"/>
    <w:rsid w:val="000F24FF"/>
    <w:rsid w:val="000F2ED7"/>
    <w:rsid w:val="000F37AF"/>
    <w:rsid w:val="000F3B66"/>
    <w:rsid w:val="000F66CF"/>
    <w:rsid w:val="00100623"/>
    <w:rsid w:val="0010439E"/>
    <w:rsid w:val="001046C5"/>
    <w:rsid w:val="0010531A"/>
    <w:rsid w:val="00105513"/>
    <w:rsid w:val="001059EB"/>
    <w:rsid w:val="001063BC"/>
    <w:rsid w:val="00106E0B"/>
    <w:rsid w:val="00111017"/>
    <w:rsid w:val="001113DF"/>
    <w:rsid w:val="001120E6"/>
    <w:rsid w:val="00112595"/>
    <w:rsid w:val="00114D6C"/>
    <w:rsid w:val="00115AEA"/>
    <w:rsid w:val="00123BF3"/>
    <w:rsid w:val="001243EF"/>
    <w:rsid w:val="00124EFC"/>
    <w:rsid w:val="001257B1"/>
    <w:rsid w:val="001260C5"/>
    <w:rsid w:val="0012721A"/>
    <w:rsid w:val="00131754"/>
    <w:rsid w:val="00136202"/>
    <w:rsid w:val="00143E6C"/>
    <w:rsid w:val="0014537E"/>
    <w:rsid w:val="001458B2"/>
    <w:rsid w:val="00146C81"/>
    <w:rsid w:val="001477D3"/>
    <w:rsid w:val="0014782F"/>
    <w:rsid w:val="0014798B"/>
    <w:rsid w:val="001479E3"/>
    <w:rsid w:val="00147B6A"/>
    <w:rsid w:val="00153E06"/>
    <w:rsid w:val="001546E6"/>
    <w:rsid w:val="00154F86"/>
    <w:rsid w:val="00157BC5"/>
    <w:rsid w:val="001617C8"/>
    <w:rsid w:val="0016354B"/>
    <w:rsid w:val="00164199"/>
    <w:rsid w:val="0016654D"/>
    <w:rsid w:val="001668CA"/>
    <w:rsid w:val="001752AD"/>
    <w:rsid w:val="00175D09"/>
    <w:rsid w:val="00176D0E"/>
    <w:rsid w:val="001778C4"/>
    <w:rsid w:val="00177E2D"/>
    <w:rsid w:val="00180393"/>
    <w:rsid w:val="00180FF8"/>
    <w:rsid w:val="00182C3E"/>
    <w:rsid w:val="00184AC2"/>
    <w:rsid w:val="00184B29"/>
    <w:rsid w:val="00185032"/>
    <w:rsid w:val="00185147"/>
    <w:rsid w:val="00190C84"/>
    <w:rsid w:val="001920C1"/>
    <w:rsid w:val="00193271"/>
    <w:rsid w:val="001936A1"/>
    <w:rsid w:val="00194AC5"/>
    <w:rsid w:val="00194CAE"/>
    <w:rsid w:val="00195256"/>
    <w:rsid w:val="00197D91"/>
    <w:rsid w:val="001A268A"/>
    <w:rsid w:val="001A27BD"/>
    <w:rsid w:val="001A281E"/>
    <w:rsid w:val="001A641B"/>
    <w:rsid w:val="001A6A29"/>
    <w:rsid w:val="001B310E"/>
    <w:rsid w:val="001B685E"/>
    <w:rsid w:val="001C05E2"/>
    <w:rsid w:val="001C0F68"/>
    <w:rsid w:val="001C1925"/>
    <w:rsid w:val="001C19E2"/>
    <w:rsid w:val="001C1A4E"/>
    <w:rsid w:val="001C2C70"/>
    <w:rsid w:val="001C4693"/>
    <w:rsid w:val="001C4F12"/>
    <w:rsid w:val="001C5972"/>
    <w:rsid w:val="001C69A2"/>
    <w:rsid w:val="001C6A69"/>
    <w:rsid w:val="001D3335"/>
    <w:rsid w:val="001D4456"/>
    <w:rsid w:val="001D4CE5"/>
    <w:rsid w:val="001D5249"/>
    <w:rsid w:val="001D55CE"/>
    <w:rsid w:val="001D6BA9"/>
    <w:rsid w:val="001D7639"/>
    <w:rsid w:val="001E1D07"/>
    <w:rsid w:val="001E2871"/>
    <w:rsid w:val="001E47E6"/>
    <w:rsid w:val="001E4E9D"/>
    <w:rsid w:val="001E61E4"/>
    <w:rsid w:val="001E7D17"/>
    <w:rsid w:val="001F0E7B"/>
    <w:rsid w:val="001F3C92"/>
    <w:rsid w:val="001F4821"/>
    <w:rsid w:val="001F704A"/>
    <w:rsid w:val="00200DF1"/>
    <w:rsid w:val="00201D7D"/>
    <w:rsid w:val="00202042"/>
    <w:rsid w:val="00203BCB"/>
    <w:rsid w:val="00203EC6"/>
    <w:rsid w:val="00203F96"/>
    <w:rsid w:val="0020505B"/>
    <w:rsid w:val="002053F1"/>
    <w:rsid w:val="0020661B"/>
    <w:rsid w:val="00206F88"/>
    <w:rsid w:val="00207455"/>
    <w:rsid w:val="002077F5"/>
    <w:rsid w:val="00207D14"/>
    <w:rsid w:val="0021552F"/>
    <w:rsid w:val="00215B58"/>
    <w:rsid w:val="002170F2"/>
    <w:rsid w:val="00220229"/>
    <w:rsid w:val="0022022C"/>
    <w:rsid w:val="00221411"/>
    <w:rsid w:val="00222950"/>
    <w:rsid w:val="002263E0"/>
    <w:rsid w:val="002271E6"/>
    <w:rsid w:val="0023007E"/>
    <w:rsid w:val="0023058B"/>
    <w:rsid w:val="002340C0"/>
    <w:rsid w:val="00234769"/>
    <w:rsid w:val="0023508C"/>
    <w:rsid w:val="0023557A"/>
    <w:rsid w:val="00241685"/>
    <w:rsid w:val="0024278E"/>
    <w:rsid w:val="00243F73"/>
    <w:rsid w:val="002447D8"/>
    <w:rsid w:val="00245AA6"/>
    <w:rsid w:val="0024646C"/>
    <w:rsid w:val="00246BA6"/>
    <w:rsid w:val="00246BB5"/>
    <w:rsid w:val="00246C09"/>
    <w:rsid w:val="00247A5C"/>
    <w:rsid w:val="00247EC0"/>
    <w:rsid w:val="00251711"/>
    <w:rsid w:val="00252245"/>
    <w:rsid w:val="002526DD"/>
    <w:rsid w:val="00254451"/>
    <w:rsid w:val="00254D88"/>
    <w:rsid w:val="00256D76"/>
    <w:rsid w:val="0025770F"/>
    <w:rsid w:val="002578D1"/>
    <w:rsid w:val="00257D8E"/>
    <w:rsid w:val="0026096A"/>
    <w:rsid w:val="0026203B"/>
    <w:rsid w:val="002641CA"/>
    <w:rsid w:val="00265CE0"/>
    <w:rsid w:val="00266C14"/>
    <w:rsid w:val="002670AF"/>
    <w:rsid w:val="00270ECE"/>
    <w:rsid w:val="0027190D"/>
    <w:rsid w:val="00271ABC"/>
    <w:rsid w:val="00271F6E"/>
    <w:rsid w:val="0027301F"/>
    <w:rsid w:val="002734E1"/>
    <w:rsid w:val="00273770"/>
    <w:rsid w:val="00276E13"/>
    <w:rsid w:val="00283133"/>
    <w:rsid w:val="002835D5"/>
    <w:rsid w:val="0028475B"/>
    <w:rsid w:val="002848D7"/>
    <w:rsid w:val="002850ED"/>
    <w:rsid w:val="00287A56"/>
    <w:rsid w:val="00287D3E"/>
    <w:rsid w:val="002908C9"/>
    <w:rsid w:val="00292B32"/>
    <w:rsid w:val="00292D50"/>
    <w:rsid w:val="00293382"/>
    <w:rsid w:val="00293A62"/>
    <w:rsid w:val="002943FD"/>
    <w:rsid w:val="00294F5D"/>
    <w:rsid w:val="002A094B"/>
    <w:rsid w:val="002A2E40"/>
    <w:rsid w:val="002A35FF"/>
    <w:rsid w:val="002A54EF"/>
    <w:rsid w:val="002A5AB3"/>
    <w:rsid w:val="002B18F9"/>
    <w:rsid w:val="002B463D"/>
    <w:rsid w:val="002B7E25"/>
    <w:rsid w:val="002C0F9A"/>
    <w:rsid w:val="002C215D"/>
    <w:rsid w:val="002C49E7"/>
    <w:rsid w:val="002C5245"/>
    <w:rsid w:val="002D00F2"/>
    <w:rsid w:val="002D1130"/>
    <w:rsid w:val="002D3074"/>
    <w:rsid w:val="002D4C1C"/>
    <w:rsid w:val="002D5A0B"/>
    <w:rsid w:val="002D5A67"/>
    <w:rsid w:val="002D7DD4"/>
    <w:rsid w:val="002E0520"/>
    <w:rsid w:val="002E1D1B"/>
    <w:rsid w:val="002E2161"/>
    <w:rsid w:val="002E277A"/>
    <w:rsid w:val="002E2C62"/>
    <w:rsid w:val="002E481E"/>
    <w:rsid w:val="002E61B1"/>
    <w:rsid w:val="002F057C"/>
    <w:rsid w:val="002F1E95"/>
    <w:rsid w:val="002F35BC"/>
    <w:rsid w:val="002F37EE"/>
    <w:rsid w:val="002F45B3"/>
    <w:rsid w:val="002F5BA0"/>
    <w:rsid w:val="002F6729"/>
    <w:rsid w:val="00301B67"/>
    <w:rsid w:val="003023E1"/>
    <w:rsid w:val="00304F2D"/>
    <w:rsid w:val="0030548D"/>
    <w:rsid w:val="00310E91"/>
    <w:rsid w:val="003119E1"/>
    <w:rsid w:val="00312E16"/>
    <w:rsid w:val="0031417F"/>
    <w:rsid w:val="00314CE7"/>
    <w:rsid w:val="0031550B"/>
    <w:rsid w:val="003212EC"/>
    <w:rsid w:val="003214E2"/>
    <w:rsid w:val="00322343"/>
    <w:rsid w:val="00323944"/>
    <w:rsid w:val="00323C8B"/>
    <w:rsid w:val="0032458F"/>
    <w:rsid w:val="00325511"/>
    <w:rsid w:val="0033189A"/>
    <w:rsid w:val="00332BFB"/>
    <w:rsid w:val="00333C61"/>
    <w:rsid w:val="00333FC0"/>
    <w:rsid w:val="00340416"/>
    <w:rsid w:val="00341575"/>
    <w:rsid w:val="0034192A"/>
    <w:rsid w:val="00341E10"/>
    <w:rsid w:val="003436B2"/>
    <w:rsid w:val="003436FE"/>
    <w:rsid w:val="003439AE"/>
    <w:rsid w:val="0034417E"/>
    <w:rsid w:val="00344587"/>
    <w:rsid w:val="00347990"/>
    <w:rsid w:val="0035136F"/>
    <w:rsid w:val="0035373E"/>
    <w:rsid w:val="00354283"/>
    <w:rsid w:val="00354BA2"/>
    <w:rsid w:val="003567FB"/>
    <w:rsid w:val="00357BA5"/>
    <w:rsid w:val="00361258"/>
    <w:rsid w:val="00361AB2"/>
    <w:rsid w:val="00362821"/>
    <w:rsid w:val="00362868"/>
    <w:rsid w:val="00363BBE"/>
    <w:rsid w:val="0036493D"/>
    <w:rsid w:val="00365182"/>
    <w:rsid w:val="003667D6"/>
    <w:rsid w:val="00366F48"/>
    <w:rsid w:val="00371DC6"/>
    <w:rsid w:val="00371F2B"/>
    <w:rsid w:val="0037233E"/>
    <w:rsid w:val="0037320E"/>
    <w:rsid w:val="0037448B"/>
    <w:rsid w:val="00374FA8"/>
    <w:rsid w:val="003752CF"/>
    <w:rsid w:val="003764C5"/>
    <w:rsid w:val="00381341"/>
    <w:rsid w:val="00383384"/>
    <w:rsid w:val="00384471"/>
    <w:rsid w:val="00386581"/>
    <w:rsid w:val="003871D7"/>
    <w:rsid w:val="00392A42"/>
    <w:rsid w:val="0039313E"/>
    <w:rsid w:val="003941F3"/>
    <w:rsid w:val="003952E8"/>
    <w:rsid w:val="00395DDE"/>
    <w:rsid w:val="003968E7"/>
    <w:rsid w:val="00396BC3"/>
    <w:rsid w:val="003978A3"/>
    <w:rsid w:val="003A21C8"/>
    <w:rsid w:val="003A2803"/>
    <w:rsid w:val="003A6269"/>
    <w:rsid w:val="003B1BFC"/>
    <w:rsid w:val="003B2100"/>
    <w:rsid w:val="003B3A10"/>
    <w:rsid w:val="003C11BF"/>
    <w:rsid w:val="003C2C05"/>
    <w:rsid w:val="003C4807"/>
    <w:rsid w:val="003C564A"/>
    <w:rsid w:val="003C5F1B"/>
    <w:rsid w:val="003D0BC0"/>
    <w:rsid w:val="003D0EA7"/>
    <w:rsid w:val="003D15DB"/>
    <w:rsid w:val="003D2B64"/>
    <w:rsid w:val="003D42E5"/>
    <w:rsid w:val="003D46C9"/>
    <w:rsid w:val="003D63D7"/>
    <w:rsid w:val="003D655E"/>
    <w:rsid w:val="003D6622"/>
    <w:rsid w:val="003E01F4"/>
    <w:rsid w:val="003E078E"/>
    <w:rsid w:val="003E098A"/>
    <w:rsid w:val="003E1253"/>
    <w:rsid w:val="003E1EB3"/>
    <w:rsid w:val="003E319A"/>
    <w:rsid w:val="003E3388"/>
    <w:rsid w:val="003E5E79"/>
    <w:rsid w:val="003E7487"/>
    <w:rsid w:val="003F041F"/>
    <w:rsid w:val="003F16C8"/>
    <w:rsid w:val="003F2B55"/>
    <w:rsid w:val="003F3677"/>
    <w:rsid w:val="003F4610"/>
    <w:rsid w:val="003F7B15"/>
    <w:rsid w:val="003F7C84"/>
    <w:rsid w:val="00404560"/>
    <w:rsid w:val="0040585B"/>
    <w:rsid w:val="00420023"/>
    <w:rsid w:val="00421659"/>
    <w:rsid w:val="004224E0"/>
    <w:rsid w:val="004254EB"/>
    <w:rsid w:val="00427F75"/>
    <w:rsid w:val="00430402"/>
    <w:rsid w:val="00432D0F"/>
    <w:rsid w:val="004341F2"/>
    <w:rsid w:val="00434CE9"/>
    <w:rsid w:val="00435FE0"/>
    <w:rsid w:val="0043684F"/>
    <w:rsid w:val="00436A73"/>
    <w:rsid w:val="00437710"/>
    <w:rsid w:val="00442885"/>
    <w:rsid w:val="0045030A"/>
    <w:rsid w:val="00450912"/>
    <w:rsid w:val="00451505"/>
    <w:rsid w:val="004518DE"/>
    <w:rsid w:val="004533F8"/>
    <w:rsid w:val="004546A1"/>
    <w:rsid w:val="0045704E"/>
    <w:rsid w:val="00460B88"/>
    <w:rsid w:val="00460F64"/>
    <w:rsid w:val="00462B9C"/>
    <w:rsid w:val="00464F06"/>
    <w:rsid w:val="00464FAF"/>
    <w:rsid w:val="00465206"/>
    <w:rsid w:val="004668EF"/>
    <w:rsid w:val="00466BCD"/>
    <w:rsid w:val="004709AC"/>
    <w:rsid w:val="00470F9A"/>
    <w:rsid w:val="00473A37"/>
    <w:rsid w:val="004757C3"/>
    <w:rsid w:val="00481A02"/>
    <w:rsid w:val="00483893"/>
    <w:rsid w:val="00483C10"/>
    <w:rsid w:val="00487C68"/>
    <w:rsid w:val="00492935"/>
    <w:rsid w:val="00494103"/>
    <w:rsid w:val="004948F7"/>
    <w:rsid w:val="00494C54"/>
    <w:rsid w:val="00494E9E"/>
    <w:rsid w:val="00495C1C"/>
    <w:rsid w:val="00496489"/>
    <w:rsid w:val="004A1A06"/>
    <w:rsid w:val="004A2123"/>
    <w:rsid w:val="004A27AB"/>
    <w:rsid w:val="004A3543"/>
    <w:rsid w:val="004A45CD"/>
    <w:rsid w:val="004A6D6C"/>
    <w:rsid w:val="004A76F4"/>
    <w:rsid w:val="004B3526"/>
    <w:rsid w:val="004B5C36"/>
    <w:rsid w:val="004B5D1C"/>
    <w:rsid w:val="004B6AAA"/>
    <w:rsid w:val="004B7012"/>
    <w:rsid w:val="004B7C3E"/>
    <w:rsid w:val="004C00C5"/>
    <w:rsid w:val="004C0DD7"/>
    <w:rsid w:val="004C0E9E"/>
    <w:rsid w:val="004C150C"/>
    <w:rsid w:val="004C4E21"/>
    <w:rsid w:val="004C765F"/>
    <w:rsid w:val="004D01BC"/>
    <w:rsid w:val="004D1C93"/>
    <w:rsid w:val="004D378E"/>
    <w:rsid w:val="004E06E4"/>
    <w:rsid w:val="004E5963"/>
    <w:rsid w:val="004E7C5E"/>
    <w:rsid w:val="004E7EE3"/>
    <w:rsid w:val="004F0F41"/>
    <w:rsid w:val="004F1E57"/>
    <w:rsid w:val="004F4F7A"/>
    <w:rsid w:val="004F51EB"/>
    <w:rsid w:val="004F55A6"/>
    <w:rsid w:val="004F6124"/>
    <w:rsid w:val="004F6C2C"/>
    <w:rsid w:val="004F7F1F"/>
    <w:rsid w:val="005009FF"/>
    <w:rsid w:val="00501CE2"/>
    <w:rsid w:val="0050214F"/>
    <w:rsid w:val="00506545"/>
    <w:rsid w:val="00512529"/>
    <w:rsid w:val="00513648"/>
    <w:rsid w:val="005159D7"/>
    <w:rsid w:val="00515C8E"/>
    <w:rsid w:val="00515D03"/>
    <w:rsid w:val="0051636C"/>
    <w:rsid w:val="00517C9C"/>
    <w:rsid w:val="00520C14"/>
    <w:rsid w:val="005248AD"/>
    <w:rsid w:val="005250A1"/>
    <w:rsid w:val="00525591"/>
    <w:rsid w:val="0053054E"/>
    <w:rsid w:val="00531199"/>
    <w:rsid w:val="0053127E"/>
    <w:rsid w:val="00531B3D"/>
    <w:rsid w:val="00532018"/>
    <w:rsid w:val="00533E67"/>
    <w:rsid w:val="00533EA3"/>
    <w:rsid w:val="0054214B"/>
    <w:rsid w:val="00546D7D"/>
    <w:rsid w:val="00550FA4"/>
    <w:rsid w:val="005513AE"/>
    <w:rsid w:val="005513D3"/>
    <w:rsid w:val="00551DFA"/>
    <w:rsid w:val="0055209B"/>
    <w:rsid w:val="005520AC"/>
    <w:rsid w:val="00552935"/>
    <w:rsid w:val="00555405"/>
    <w:rsid w:val="00555886"/>
    <w:rsid w:val="00556600"/>
    <w:rsid w:val="005577EE"/>
    <w:rsid w:val="00560193"/>
    <w:rsid w:val="00560261"/>
    <w:rsid w:val="0056275D"/>
    <w:rsid w:val="005629E0"/>
    <w:rsid w:val="00563AC3"/>
    <w:rsid w:val="00563D3A"/>
    <w:rsid w:val="00563E3F"/>
    <w:rsid w:val="00564C10"/>
    <w:rsid w:val="005666F5"/>
    <w:rsid w:val="00567925"/>
    <w:rsid w:val="00571DD1"/>
    <w:rsid w:val="00571DF5"/>
    <w:rsid w:val="005758E8"/>
    <w:rsid w:val="00576D13"/>
    <w:rsid w:val="00577F98"/>
    <w:rsid w:val="00580111"/>
    <w:rsid w:val="00580D90"/>
    <w:rsid w:val="005820BC"/>
    <w:rsid w:val="00586CD5"/>
    <w:rsid w:val="00587842"/>
    <w:rsid w:val="00591080"/>
    <w:rsid w:val="005947D1"/>
    <w:rsid w:val="00595C1C"/>
    <w:rsid w:val="005A11D0"/>
    <w:rsid w:val="005A279D"/>
    <w:rsid w:val="005A3824"/>
    <w:rsid w:val="005A38F7"/>
    <w:rsid w:val="005A56F9"/>
    <w:rsid w:val="005A7502"/>
    <w:rsid w:val="005A7F3C"/>
    <w:rsid w:val="005B09B5"/>
    <w:rsid w:val="005B2BB2"/>
    <w:rsid w:val="005B3904"/>
    <w:rsid w:val="005B41A4"/>
    <w:rsid w:val="005B539E"/>
    <w:rsid w:val="005B65C3"/>
    <w:rsid w:val="005B7B71"/>
    <w:rsid w:val="005C1397"/>
    <w:rsid w:val="005C15EF"/>
    <w:rsid w:val="005C2ED8"/>
    <w:rsid w:val="005C5B92"/>
    <w:rsid w:val="005D0833"/>
    <w:rsid w:val="005D1046"/>
    <w:rsid w:val="005D139B"/>
    <w:rsid w:val="005D3A8D"/>
    <w:rsid w:val="005D74C0"/>
    <w:rsid w:val="005D758D"/>
    <w:rsid w:val="005E27A0"/>
    <w:rsid w:val="005E2DFD"/>
    <w:rsid w:val="005E4CC1"/>
    <w:rsid w:val="005E4DA7"/>
    <w:rsid w:val="005E58CE"/>
    <w:rsid w:val="005F0801"/>
    <w:rsid w:val="005F41C5"/>
    <w:rsid w:val="005F48A9"/>
    <w:rsid w:val="005F5157"/>
    <w:rsid w:val="005F71B4"/>
    <w:rsid w:val="005F745B"/>
    <w:rsid w:val="005F7CE4"/>
    <w:rsid w:val="00602F0F"/>
    <w:rsid w:val="006046E5"/>
    <w:rsid w:val="00606479"/>
    <w:rsid w:val="00607EA6"/>
    <w:rsid w:val="0061045C"/>
    <w:rsid w:val="00611FB4"/>
    <w:rsid w:val="0061259D"/>
    <w:rsid w:val="0061439B"/>
    <w:rsid w:val="00616ABA"/>
    <w:rsid w:val="00617C55"/>
    <w:rsid w:val="00621676"/>
    <w:rsid w:val="0062319C"/>
    <w:rsid w:val="0062390D"/>
    <w:rsid w:val="00624762"/>
    <w:rsid w:val="00624B13"/>
    <w:rsid w:val="006270B1"/>
    <w:rsid w:val="00630B45"/>
    <w:rsid w:val="006331D0"/>
    <w:rsid w:val="00634012"/>
    <w:rsid w:val="00634C8F"/>
    <w:rsid w:val="006369CA"/>
    <w:rsid w:val="00636DE5"/>
    <w:rsid w:val="00636FBA"/>
    <w:rsid w:val="00637639"/>
    <w:rsid w:val="00637968"/>
    <w:rsid w:val="006403F3"/>
    <w:rsid w:val="00641100"/>
    <w:rsid w:val="00641AF9"/>
    <w:rsid w:val="00645424"/>
    <w:rsid w:val="0064552F"/>
    <w:rsid w:val="00645E23"/>
    <w:rsid w:val="00645FF3"/>
    <w:rsid w:val="00646B21"/>
    <w:rsid w:val="00647236"/>
    <w:rsid w:val="006505AC"/>
    <w:rsid w:val="006516AA"/>
    <w:rsid w:val="0065419D"/>
    <w:rsid w:val="006577EB"/>
    <w:rsid w:val="0066221D"/>
    <w:rsid w:val="00663941"/>
    <w:rsid w:val="006643BA"/>
    <w:rsid w:val="006651C4"/>
    <w:rsid w:val="00667106"/>
    <w:rsid w:val="006675A3"/>
    <w:rsid w:val="00670000"/>
    <w:rsid w:val="00670E6C"/>
    <w:rsid w:val="00671749"/>
    <w:rsid w:val="00671C63"/>
    <w:rsid w:val="006722CB"/>
    <w:rsid w:val="00675E18"/>
    <w:rsid w:val="00676988"/>
    <w:rsid w:val="00682175"/>
    <w:rsid w:val="0068338D"/>
    <w:rsid w:val="00685153"/>
    <w:rsid w:val="006861AB"/>
    <w:rsid w:val="006875F0"/>
    <w:rsid w:val="00690256"/>
    <w:rsid w:val="006903E7"/>
    <w:rsid w:val="0069085B"/>
    <w:rsid w:val="00692355"/>
    <w:rsid w:val="00693929"/>
    <w:rsid w:val="00693D6C"/>
    <w:rsid w:val="00694BAB"/>
    <w:rsid w:val="00695273"/>
    <w:rsid w:val="0069765D"/>
    <w:rsid w:val="006A2029"/>
    <w:rsid w:val="006A271C"/>
    <w:rsid w:val="006A3308"/>
    <w:rsid w:val="006A4AD0"/>
    <w:rsid w:val="006A542D"/>
    <w:rsid w:val="006A74D7"/>
    <w:rsid w:val="006A7A1B"/>
    <w:rsid w:val="006B07EF"/>
    <w:rsid w:val="006B14A7"/>
    <w:rsid w:val="006B1F7D"/>
    <w:rsid w:val="006B272E"/>
    <w:rsid w:val="006B6F4A"/>
    <w:rsid w:val="006C4FFC"/>
    <w:rsid w:val="006C565C"/>
    <w:rsid w:val="006C5CD6"/>
    <w:rsid w:val="006C68BE"/>
    <w:rsid w:val="006C7C06"/>
    <w:rsid w:val="006D285D"/>
    <w:rsid w:val="006D3E27"/>
    <w:rsid w:val="006D54F0"/>
    <w:rsid w:val="006D5D98"/>
    <w:rsid w:val="006E3250"/>
    <w:rsid w:val="006E4495"/>
    <w:rsid w:val="006E5053"/>
    <w:rsid w:val="006E52A8"/>
    <w:rsid w:val="006E63FE"/>
    <w:rsid w:val="006E6439"/>
    <w:rsid w:val="006E72CE"/>
    <w:rsid w:val="006F0792"/>
    <w:rsid w:val="006F0ECC"/>
    <w:rsid w:val="006F25B7"/>
    <w:rsid w:val="006F359E"/>
    <w:rsid w:val="006F503E"/>
    <w:rsid w:val="006F55D5"/>
    <w:rsid w:val="006F6049"/>
    <w:rsid w:val="006F6B60"/>
    <w:rsid w:val="006F799E"/>
    <w:rsid w:val="006F7DC4"/>
    <w:rsid w:val="0070045A"/>
    <w:rsid w:val="007011C4"/>
    <w:rsid w:val="007034D6"/>
    <w:rsid w:val="007039A7"/>
    <w:rsid w:val="00703EB5"/>
    <w:rsid w:val="00704112"/>
    <w:rsid w:val="00704283"/>
    <w:rsid w:val="00704BF2"/>
    <w:rsid w:val="007064AA"/>
    <w:rsid w:val="00714A99"/>
    <w:rsid w:val="00714A9B"/>
    <w:rsid w:val="0071520E"/>
    <w:rsid w:val="007164BE"/>
    <w:rsid w:val="00721432"/>
    <w:rsid w:val="007217A9"/>
    <w:rsid w:val="00721EC0"/>
    <w:rsid w:val="00722C9C"/>
    <w:rsid w:val="00725A4C"/>
    <w:rsid w:val="00726CDA"/>
    <w:rsid w:val="00727AB5"/>
    <w:rsid w:val="00727B49"/>
    <w:rsid w:val="00727ED6"/>
    <w:rsid w:val="00730D82"/>
    <w:rsid w:val="00732D68"/>
    <w:rsid w:val="00733C55"/>
    <w:rsid w:val="00737387"/>
    <w:rsid w:val="00740FC3"/>
    <w:rsid w:val="007424BC"/>
    <w:rsid w:val="00744940"/>
    <w:rsid w:val="00744F04"/>
    <w:rsid w:val="007462A3"/>
    <w:rsid w:val="00751FB7"/>
    <w:rsid w:val="00752615"/>
    <w:rsid w:val="007565FE"/>
    <w:rsid w:val="0075697C"/>
    <w:rsid w:val="00760799"/>
    <w:rsid w:val="00761F33"/>
    <w:rsid w:val="007636DB"/>
    <w:rsid w:val="00763A03"/>
    <w:rsid w:val="00766260"/>
    <w:rsid w:val="007666B3"/>
    <w:rsid w:val="00767EA6"/>
    <w:rsid w:val="00771A38"/>
    <w:rsid w:val="00773909"/>
    <w:rsid w:val="007747A1"/>
    <w:rsid w:val="0077621C"/>
    <w:rsid w:val="00776D95"/>
    <w:rsid w:val="0077778E"/>
    <w:rsid w:val="00777923"/>
    <w:rsid w:val="007806EB"/>
    <w:rsid w:val="00781098"/>
    <w:rsid w:val="00781BE2"/>
    <w:rsid w:val="0078291A"/>
    <w:rsid w:val="00782F69"/>
    <w:rsid w:val="00787C10"/>
    <w:rsid w:val="00787C54"/>
    <w:rsid w:val="00790385"/>
    <w:rsid w:val="00790E03"/>
    <w:rsid w:val="00793451"/>
    <w:rsid w:val="00793E20"/>
    <w:rsid w:val="00793E52"/>
    <w:rsid w:val="007940F4"/>
    <w:rsid w:val="00795939"/>
    <w:rsid w:val="00796186"/>
    <w:rsid w:val="00797CC2"/>
    <w:rsid w:val="007A004C"/>
    <w:rsid w:val="007A0554"/>
    <w:rsid w:val="007A2606"/>
    <w:rsid w:val="007A4CC7"/>
    <w:rsid w:val="007A4FF2"/>
    <w:rsid w:val="007A5911"/>
    <w:rsid w:val="007A6076"/>
    <w:rsid w:val="007B02A5"/>
    <w:rsid w:val="007B234D"/>
    <w:rsid w:val="007B31AC"/>
    <w:rsid w:val="007B36F9"/>
    <w:rsid w:val="007B397D"/>
    <w:rsid w:val="007B7084"/>
    <w:rsid w:val="007B758A"/>
    <w:rsid w:val="007C01CB"/>
    <w:rsid w:val="007C0BA0"/>
    <w:rsid w:val="007C2A24"/>
    <w:rsid w:val="007C2E4E"/>
    <w:rsid w:val="007C30F9"/>
    <w:rsid w:val="007C34A1"/>
    <w:rsid w:val="007C3E88"/>
    <w:rsid w:val="007C55BE"/>
    <w:rsid w:val="007C78DE"/>
    <w:rsid w:val="007E2D4B"/>
    <w:rsid w:val="007E5309"/>
    <w:rsid w:val="007E654A"/>
    <w:rsid w:val="007E77E4"/>
    <w:rsid w:val="007F04C5"/>
    <w:rsid w:val="007F1547"/>
    <w:rsid w:val="007F1E09"/>
    <w:rsid w:val="007F2C62"/>
    <w:rsid w:val="007F7526"/>
    <w:rsid w:val="008015AF"/>
    <w:rsid w:val="00804CFC"/>
    <w:rsid w:val="0080508D"/>
    <w:rsid w:val="00805C65"/>
    <w:rsid w:val="008063EE"/>
    <w:rsid w:val="008107D8"/>
    <w:rsid w:val="00810D0D"/>
    <w:rsid w:val="00813379"/>
    <w:rsid w:val="0081338A"/>
    <w:rsid w:val="0081489F"/>
    <w:rsid w:val="00815E74"/>
    <w:rsid w:val="008168AD"/>
    <w:rsid w:val="00820D49"/>
    <w:rsid w:val="00821631"/>
    <w:rsid w:val="00821A31"/>
    <w:rsid w:val="00822AA1"/>
    <w:rsid w:val="00825B8D"/>
    <w:rsid w:val="0082627A"/>
    <w:rsid w:val="00827AD3"/>
    <w:rsid w:val="00831DA9"/>
    <w:rsid w:val="008322A7"/>
    <w:rsid w:val="00833CCF"/>
    <w:rsid w:val="008340A5"/>
    <w:rsid w:val="00834163"/>
    <w:rsid w:val="008353F4"/>
    <w:rsid w:val="00836665"/>
    <w:rsid w:val="00836B8E"/>
    <w:rsid w:val="008373DA"/>
    <w:rsid w:val="00840846"/>
    <w:rsid w:val="00841D32"/>
    <w:rsid w:val="00843D8F"/>
    <w:rsid w:val="008448B3"/>
    <w:rsid w:val="00850F31"/>
    <w:rsid w:val="008525B3"/>
    <w:rsid w:val="00852F65"/>
    <w:rsid w:val="00854A0F"/>
    <w:rsid w:val="00855B09"/>
    <w:rsid w:val="00856889"/>
    <w:rsid w:val="00860A70"/>
    <w:rsid w:val="00860D2A"/>
    <w:rsid w:val="00861617"/>
    <w:rsid w:val="00861856"/>
    <w:rsid w:val="00861A55"/>
    <w:rsid w:val="008637DC"/>
    <w:rsid w:val="00865361"/>
    <w:rsid w:val="008667EF"/>
    <w:rsid w:val="008678A7"/>
    <w:rsid w:val="00870CEB"/>
    <w:rsid w:val="00871181"/>
    <w:rsid w:val="00871B06"/>
    <w:rsid w:val="00871FA8"/>
    <w:rsid w:val="00873857"/>
    <w:rsid w:val="00873D70"/>
    <w:rsid w:val="00874DBA"/>
    <w:rsid w:val="00875F12"/>
    <w:rsid w:val="00876A89"/>
    <w:rsid w:val="00877829"/>
    <w:rsid w:val="00881508"/>
    <w:rsid w:val="0088442D"/>
    <w:rsid w:val="00884C34"/>
    <w:rsid w:val="0088540B"/>
    <w:rsid w:val="008931AB"/>
    <w:rsid w:val="008931E8"/>
    <w:rsid w:val="008940B6"/>
    <w:rsid w:val="0089619F"/>
    <w:rsid w:val="008964A7"/>
    <w:rsid w:val="0089664D"/>
    <w:rsid w:val="008973D1"/>
    <w:rsid w:val="008A1329"/>
    <w:rsid w:val="008A1EC4"/>
    <w:rsid w:val="008A22D1"/>
    <w:rsid w:val="008A36FF"/>
    <w:rsid w:val="008A4EBA"/>
    <w:rsid w:val="008A5B90"/>
    <w:rsid w:val="008A72FC"/>
    <w:rsid w:val="008B0942"/>
    <w:rsid w:val="008B181D"/>
    <w:rsid w:val="008B2249"/>
    <w:rsid w:val="008B3559"/>
    <w:rsid w:val="008B5020"/>
    <w:rsid w:val="008B612D"/>
    <w:rsid w:val="008B674F"/>
    <w:rsid w:val="008B7BBE"/>
    <w:rsid w:val="008C05B6"/>
    <w:rsid w:val="008C26CA"/>
    <w:rsid w:val="008C6027"/>
    <w:rsid w:val="008C75E7"/>
    <w:rsid w:val="008C7782"/>
    <w:rsid w:val="008D0F5F"/>
    <w:rsid w:val="008D11A2"/>
    <w:rsid w:val="008D2ACD"/>
    <w:rsid w:val="008D2D87"/>
    <w:rsid w:val="008D5B3D"/>
    <w:rsid w:val="008E0409"/>
    <w:rsid w:val="008E0ACB"/>
    <w:rsid w:val="008E1F72"/>
    <w:rsid w:val="008E2489"/>
    <w:rsid w:val="008E27B1"/>
    <w:rsid w:val="008E3C7D"/>
    <w:rsid w:val="008E425E"/>
    <w:rsid w:val="008E4294"/>
    <w:rsid w:val="008E46C7"/>
    <w:rsid w:val="008E56CB"/>
    <w:rsid w:val="008E6537"/>
    <w:rsid w:val="008F2DF6"/>
    <w:rsid w:val="008F457F"/>
    <w:rsid w:val="008F4F5B"/>
    <w:rsid w:val="008F6D21"/>
    <w:rsid w:val="008F7D12"/>
    <w:rsid w:val="0090433E"/>
    <w:rsid w:val="00904D9A"/>
    <w:rsid w:val="00905B3D"/>
    <w:rsid w:val="0090639A"/>
    <w:rsid w:val="00906684"/>
    <w:rsid w:val="00906D83"/>
    <w:rsid w:val="00907EA9"/>
    <w:rsid w:val="00910790"/>
    <w:rsid w:val="009121FB"/>
    <w:rsid w:val="0091359E"/>
    <w:rsid w:val="00915B03"/>
    <w:rsid w:val="00916259"/>
    <w:rsid w:val="00916721"/>
    <w:rsid w:val="00916C9A"/>
    <w:rsid w:val="009172B9"/>
    <w:rsid w:val="00920531"/>
    <w:rsid w:val="00920FBF"/>
    <w:rsid w:val="00922C5E"/>
    <w:rsid w:val="00922E91"/>
    <w:rsid w:val="00923CA1"/>
    <w:rsid w:val="00926699"/>
    <w:rsid w:val="009312D9"/>
    <w:rsid w:val="009329A2"/>
    <w:rsid w:val="00932EB3"/>
    <w:rsid w:val="009338BC"/>
    <w:rsid w:val="00933A9A"/>
    <w:rsid w:val="00934009"/>
    <w:rsid w:val="00936D8F"/>
    <w:rsid w:val="00937F23"/>
    <w:rsid w:val="00940811"/>
    <w:rsid w:val="0095051E"/>
    <w:rsid w:val="00950EE9"/>
    <w:rsid w:val="00951C5B"/>
    <w:rsid w:val="00951D8A"/>
    <w:rsid w:val="00955FE3"/>
    <w:rsid w:val="009606BB"/>
    <w:rsid w:val="0096089D"/>
    <w:rsid w:val="00960990"/>
    <w:rsid w:val="00960E73"/>
    <w:rsid w:val="00961456"/>
    <w:rsid w:val="009629C5"/>
    <w:rsid w:val="00964ED0"/>
    <w:rsid w:val="00965CFF"/>
    <w:rsid w:val="0097114B"/>
    <w:rsid w:val="0097282D"/>
    <w:rsid w:val="009738EA"/>
    <w:rsid w:val="00973B30"/>
    <w:rsid w:val="00974DF3"/>
    <w:rsid w:val="00975678"/>
    <w:rsid w:val="00975F0E"/>
    <w:rsid w:val="009817C3"/>
    <w:rsid w:val="009825FD"/>
    <w:rsid w:val="00984076"/>
    <w:rsid w:val="009840D7"/>
    <w:rsid w:val="00984419"/>
    <w:rsid w:val="00984B6C"/>
    <w:rsid w:val="00985F73"/>
    <w:rsid w:val="0098662F"/>
    <w:rsid w:val="00987E67"/>
    <w:rsid w:val="00990794"/>
    <w:rsid w:val="00992339"/>
    <w:rsid w:val="009927A4"/>
    <w:rsid w:val="009929DD"/>
    <w:rsid w:val="00992A36"/>
    <w:rsid w:val="00993A19"/>
    <w:rsid w:val="00994DAD"/>
    <w:rsid w:val="00995861"/>
    <w:rsid w:val="00995A5A"/>
    <w:rsid w:val="00997729"/>
    <w:rsid w:val="00997894"/>
    <w:rsid w:val="009A01D3"/>
    <w:rsid w:val="009A379F"/>
    <w:rsid w:val="009A3EFC"/>
    <w:rsid w:val="009A3F48"/>
    <w:rsid w:val="009A44B3"/>
    <w:rsid w:val="009A58CB"/>
    <w:rsid w:val="009A5D75"/>
    <w:rsid w:val="009A6376"/>
    <w:rsid w:val="009B125A"/>
    <w:rsid w:val="009B16B9"/>
    <w:rsid w:val="009B2166"/>
    <w:rsid w:val="009B3258"/>
    <w:rsid w:val="009B3E09"/>
    <w:rsid w:val="009B57DF"/>
    <w:rsid w:val="009B72FD"/>
    <w:rsid w:val="009B760E"/>
    <w:rsid w:val="009C125F"/>
    <w:rsid w:val="009C155E"/>
    <w:rsid w:val="009C3AC7"/>
    <w:rsid w:val="009C41DD"/>
    <w:rsid w:val="009C6444"/>
    <w:rsid w:val="009D0652"/>
    <w:rsid w:val="009D1B91"/>
    <w:rsid w:val="009D3839"/>
    <w:rsid w:val="009D457C"/>
    <w:rsid w:val="009D4B48"/>
    <w:rsid w:val="009D5194"/>
    <w:rsid w:val="009E06D5"/>
    <w:rsid w:val="009E4BE6"/>
    <w:rsid w:val="009E605C"/>
    <w:rsid w:val="009F0445"/>
    <w:rsid w:val="009F30A3"/>
    <w:rsid w:val="009F59F3"/>
    <w:rsid w:val="009F5E75"/>
    <w:rsid w:val="009F6A72"/>
    <w:rsid w:val="00A02087"/>
    <w:rsid w:val="00A022BE"/>
    <w:rsid w:val="00A03B63"/>
    <w:rsid w:val="00A03EBE"/>
    <w:rsid w:val="00A04705"/>
    <w:rsid w:val="00A06513"/>
    <w:rsid w:val="00A0654D"/>
    <w:rsid w:val="00A103DE"/>
    <w:rsid w:val="00A1064E"/>
    <w:rsid w:val="00A1398E"/>
    <w:rsid w:val="00A15430"/>
    <w:rsid w:val="00A165EC"/>
    <w:rsid w:val="00A2011F"/>
    <w:rsid w:val="00A2160D"/>
    <w:rsid w:val="00A23048"/>
    <w:rsid w:val="00A23F57"/>
    <w:rsid w:val="00A2593E"/>
    <w:rsid w:val="00A26725"/>
    <w:rsid w:val="00A26E74"/>
    <w:rsid w:val="00A30595"/>
    <w:rsid w:val="00A32423"/>
    <w:rsid w:val="00A341D5"/>
    <w:rsid w:val="00A35418"/>
    <w:rsid w:val="00A362D5"/>
    <w:rsid w:val="00A44DC1"/>
    <w:rsid w:val="00A46AC2"/>
    <w:rsid w:val="00A470D6"/>
    <w:rsid w:val="00A471A4"/>
    <w:rsid w:val="00A4790A"/>
    <w:rsid w:val="00A51D78"/>
    <w:rsid w:val="00A526DD"/>
    <w:rsid w:val="00A52CE8"/>
    <w:rsid w:val="00A55C85"/>
    <w:rsid w:val="00A55D0E"/>
    <w:rsid w:val="00A56008"/>
    <w:rsid w:val="00A5616F"/>
    <w:rsid w:val="00A56820"/>
    <w:rsid w:val="00A5699F"/>
    <w:rsid w:val="00A56A48"/>
    <w:rsid w:val="00A56CCE"/>
    <w:rsid w:val="00A56F00"/>
    <w:rsid w:val="00A57002"/>
    <w:rsid w:val="00A57588"/>
    <w:rsid w:val="00A57C25"/>
    <w:rsid w:val="00A61E9A"/>
    <w:rsid w:val="00A62125"/>
    <w:rsid w:val="00A63639"/>
    <w:rsid w:val="00A64013"/>
    <w:rsid w:val="00A64BAE"/>
    <w:rsid w:val="00A677C7"/>
    <w:rsid w:val="00A70C54"/>
    <w:rsid w:val="00A73ACB"/>
    <w:rsid w:val="00A73C07"/>
    <w:rsid w:val="00A76892"/>
    <w:rsid w:val="00A809E7"/>
    <w:rsid w:val="00A81C33"/>
    <w:rsid w:val="00A84380"/>
    <w:rsid w:val="00A86371"/>
    <w:rsid w:val="00A87A45"/>
    <w:rsid w:val="00A906BD"/>
    <w:rsid w:val="00A912A2"/>
    <w:rsid w:val="00A93C6D"/>
    <w:rsid w:val="00A94659"/>
    <w:rsid w:val="00A94D47"/>
    <w:rsid w:val="00A95916"/>
    <w:rsid w:val="00A96349"/>
    <w:rsid w:val="00AA02F5"/>
    <w:rsid w:val="00AA14F3"/>
    <w:rsid w:val="00AA3792"/>
    <w:rsid w:val="00AA3A7F"/>
    <w:rsid w:val="00AA43BD"/>
    <w:rsid w:val="00AA77FC"/>
    <w:rsid w:val="00AB1870"/>
    <w:rsid w:val="00AC1FEE"/>
    <w:rsid w:val="00AC3885"/>
    <w:rsid w:val="00AC48C2"/>
    <w:rsid w:val="00AC5BB5"/>
    <w:rsid w:val="00AD120C"/>
    <w:rsid w:val="00AD268D"/>
    <w:rsid w:val="00AD2D63"/>
    <w:rsid w:val="00AD3307"/>
    <w:rsid w:val="00AD5C93"/>
    <w:rsid w:val="00AD5CFE"/>
    <w:rsid w:val="00AD72BC"/>
    <w:rsid w:val="00AE26D9"/>
    <w:rsid w:val="00AE380E"/>
    <w:rsid w:val="00AE40D6"/>
    <w:rsid w:val="00AE6B66"/>
    <w:rsid w:val="00AE7F8C"/>
    <w:rsid w:val="00AF3497"/>
    <w:rsid w:val="00AF5299"/>
    <w:rsid w:val="00B00321"/>
    <w:rsid w:val="00B03C21"/>
    <w:rsid w:val="00B04C56"/>
    <w:rsid w:val="00B04D13"/>
    <w:rsid w:val="00B0622B"/>
    <w:rsid w:val="00B07127"/>
    <w:rsid w:val="00B10AB8"/>
    <w:rsid w:val="00B10C43"/>
    <w:rsid w:val="00B128E7"/>
    <w:rsid w:val="00B13C5F"/>
    <w:rsid w:val="00B1465B"/>
    <w:rsid w:val="00B15949"/>
    <w:rsid w:val="00B15CD9"/>
    <w:rsid w:val="00B23CE3"/>
    <w:rsid w:val="00B23F57"/>
    <w:rsid w:val="00B279C1"/>
    <w:rsid w:val="00B307DF"/>
    <w:rsid w:val="00B312BA"/>
    <w:rsid w:val="00B31736"/>
    <w:rsid w:val="00B325FF"/>
    <w:rsid w:val="00B33CF0"/>
    <w:rsid w:val="00B33DBC"/>
    <w:rsid w:val="00B358A5"/>
    <w:rsid w:val="00B36E29"/>
    <w:rsid w:val="00B37677"/>
    <w:rsid w:val="00B40D89"/>
    <w:rsid w:val="00B42829"/>
    <w:rsid w:val="00B4339E"/>
    <w:rsid w:val="00B43B90"/>
    <w:rsid w:val="00B43C5C"/>
    <w:rsid w:val="00B44D16"/>
    <w:rsid w:val="00B469CC"/>
    <w:rsid w:val="00B47BB5"/>
    <w:rsid w:val="00B54E01"/>
    <w:rsid w:val="00B562CB"/>
    <w:rsid w:val="00B56473"/>
    <w:rsid w:val="00B5683E"/>
    <w:rsid w:val="00B56936"/>
    <w:rsid w:val="00B62A94"/>
    <w:rsid w:val="00B631B8"/>
    <w:rsid w:val="00B64F5E"/>
    <w:rsid w:val="00B67ED5"/>
    <w:rsid w:val="00B7268A"/>
    <w:rsid w:val="00B7276B"/>
    <w:rsid w:val="00B7290D"/>
    <w:rsid w:val="00B76ACC"/>
    <w:rsid w:val="00B76AE0"/>
    <w:rsid w:val="00B770B0"/>
    <w:rsid w:val="00B81720"/>
    <w:rsid w:val="00B83CEA"/>
    <w:rsid w:val="00B85B7D"/>
    <w:rsid w:val="00B86B95"/>
    <w:rsid w:val="00B871E4"/>
    <w:rsid w:val="00B90F33"/>
    <w:rsid w:val="00B915D9"/>
    <w:rsid w:val="00B91F24"/>
    <w:rsid w:val="00B96768"/>
    <w:rsid w:val="00BA1A59"/>
    <w:rsid w:val="00BA32D0"/>
    <w:rsid w:val="00BA624C"/>
    <w:rsid w:val="00BA6BB3"/>
    <w:rsid w:val="00BB07EA"/>
    <w:rsid w:val="00BB4273"/>
    <w:rsid w:val="00BB6AC1"/>
    <w:rsid w:val="00BC029E"/>
    <w:rsid w:val="00BC054E"/>
    <w:rsid w:val="00BC17CC"/>
    <w:rsid w:val="00BC30DB"/>
    <w:rsid w:val="00BC47D6"/>
    <w:rsid w:val="00BC6EA1"/>
    <w:rsid w:val="00BD0336"/>
    <w:rsid w:val="00BD2477"/>
    <w:rsid w:val="00BD4B89"/>
    <w:rsid w:val="00BD5C97"/>
    <w:rsid w:val="00BD63AA"/>
    <w:rsid w:val="00BD67C8"/>
    <w:rsid w:val="00BD6857"/>
    <w:rsid w:val="00BD74FD"/>
    <w:rsid w:val="00BD7DD2"/>
    <w:rsid w:val="00BE35E8"/>
    <w:rsid w:val="00BE40CD"/>
    <w:rsid w:val="00BE4D0B"/>
    <w:rsid w:val="00BE6F8D"/>
    <w:rsid w:val="00BE702D"/>
    <w:rsid w:val="00BE77B5"/>
    <w:rsid w:val="00BF019C"/>
    <w:rsid w:val="00BF0693"/>
    <w:rsid w:val="00BF1383"/>
    <w:rsid w:val="00BF2D08"/>
    <w:rsid w:val="00BF3958"/>
    <w:rsid w:val="00BF63A4"/>
    <w:rsid w:val="00BF7BE5"/>
    <w:rsid w:val="00BF7D21"/>
    <w:rsid w:val="00C01769"/>
    <w:rsid w:val="00C069BE"/>
    <w:rsid w:val="00C07056"/>
    <w:rsid w:val="00C1025E"/>
    <w:rsid w:val="00C10495"/>
    <w:rsid w:val="00C11148"/>
    <w:rsid w:val="00C115D6"/>
    <w:rsid w:val="00C126FD"/>
    <w:rsid w:val="00C13201"/>
    <w:rsid w:val="00C154B4"/>
    <w:rsid w:val="00C205DD"/>
    <w:rsid w:val="00C2161A"/>
    <w:rsid w:val="00C2375B"/>
    <w:rsid w:val="00C24C78"/>
    <w:rsid w:val="00C259ED"/>
    <w:rsid w:val="00C26874"/>
    <w:rsid w:val="00C26C87"/>
    <w:rsid w:val="00C32F98"/>
    <w:rsid w:val="00C3409C"/>
    <w:rsid w:val="00C517A1"/>
    <w:rsid w:val="00C54079"/>
    <w:rsid w:val="00C55882"/>
    <w:rsid w:val="00C57622"/>
    <w:rsid w:val="00C57B46"/>
    <w:rsid w:val="00C60D8C"/>
    <w:rsid w:val="00C6149C"/>
    <w:rsid w:val="00C62889"/>
    <w:rsid w:val="00C63E97"/>
    <w:rsid w:val="00C64259"/>
    <w:rsid w:val="00C6469D"/>
    <w:rsid w:val="00C704DC"/>
    <w:rsid w:val="00C73330"/>
    <w:rsid w:val="00C741FA"/>
    <w:rsid w:val="00C7623C"/>
    <w:rsid w:val="00C779D2"/>
    <w:rsid w:val="00C77D8B"/>
    <w:rsid w:val="00C8085C"/>
    <w:rsid w:val="00C839CB"/>
    <w:rsid w:val="00C83DB9"/>
    <w:rsid w:val="00C84402"/>
    <w:rsid w:val="00C84A16"/>
    <w:rsid w:val="00C86BF7"/>
    <w:rsid w:val="00C87534"/>
    <w:rsid w:val="00C876DA"/>
    <w:rsid w:val="00C90FD2"/>
    <w:rsid w:val="00C91146"/>
    <w:rsid w:val="00C9554F"/>
    <w:rsid w:val="00C978E3"/>
    <w:rsid w:val="00CA0040"/>
    <w:rsid w:val="00CA09F9"/>
    <w:rsid w:val="00CA171C"/>
    <w:rsid w:val="00CA646A"/>
    <w:rsid w:val="00CA7485"/>
    <w:rsid w:val="00CA77DC"/>
    <w:rsid w:val="00CB1F3B"/>
    <w:rsid w:val="00CB3701"/>
    <w:rsid w:val="00CB475E"/>
    <w:rsid w:val="00CB5C2D"/>
    <w:rsid w:val="00CB5F43"/>
    <w:rsid w:val="00CC0DF6"/>
    <w:rsid w:val="00CC0F7B"/>
    <w:rsid w:val="00CC1C7E"/>
    <w:rsid w:val="00CC222E"/>
    <w:rsid w:val="00CC2E6A"/>
    <w:rsid w:val="00CC33C7"/>
    <w:rsid w:val="00CC4760"/>
    <w:rsid w:val="00CC622B"/>
    <w:rsid w:val="00CC7EE9"/>
    <w:rsid w:val="00CD06C5"/>
    <w:rsid w:val="00CD0D11"/>
    <w:rsid w:val="00CD400C"/>
    <w:rsid w:val="00CD69B7"/>
    <w:rsid w:val="00CD6AE4"/>
    <w:rsid w:val="00CD71F6"/>
    <w:rsid w:val="00CD7A89"/>
    <w:rsid w:val="00CE03C2"/>
    <w:rsid w:val="00CE106E"/>
    <w:rsid w:val="00CE318A"/>
    <w:rsid w:val="00CE3EF1"/>
    <w:rsid w:val="00CE65B2"/>
    <w:rsid w:val="00CF1797"/>
    <w:rsid w:val="00CF19D1"/>
    <w:rsid w:val="00CF1C32"/>
    <w:rsid w:val="00CF33D3"/>
    <w:rsid w:val="00CF4458"/>
    <w:rsid w:val="00CF4886"/>
    <w:rsid w:val="00CF4A32"/>
    <w:rsid w:val="00CF4CF5"/>
    <w:rsid w:val="00D01FC5"/>
    <w:rsid w:val="00D02484"/>
    <w:rsid w:val="00D0304B"/>
    <w:rsid w:val="00D03CA4"/>
    <w:rsid w:val="00D040FB"/>
    <w:rsid w:val="00D042FB"/>
    <w:rsid w:val="00D06155"/>
    <w:rsid w:val="00D0657F"/>
    <w:rsid w:val="00D07E29"/>
    <w:rsid w:val="00D1103F"/>
    <w:rsid w:val="00D16919"/>
    <w:rsid w:val="00D176E2"/>
    <w:rsid w:val="00D219FF"/>
    <w:rsid w:val="00D24150"/>
    <w:rsid w:val="00D25BA4"/>
    <w:rsid w:val="00D2726C"/>
    <w:rsid w:val="00D278A0"/>
    <w:rsid w:val="00D3040C"/>
    <w:rsid w:val="00D3070C"/>
    <w:rsid w:val="00D30934"/>
    <w:rsid w:val="00D33088"/>
    <w:rsid w:val="00D37316"/>
    <w:rsid w:val="00D373AD"/>
    <w:rsid w:val="00D37C64"/>
    <w:rsid w:val="00D4068A"/>
    <w:rsid w:val="00D41D6B"/>
    <w:rsid w:val="00D45056"/>
    <w:rsid w:val="00D451F1"/>
    <w:rsid w:val="00D47B8A"/>
    <w:rsid w:val="00D50CDF"/>
    <w:rsid w:val="00D52C37"/>
    <w:rsid w:val="00D53364"/>
    <w:rsid w:val="00D55E4E"/>
    <w:rsid w:val="00D613B8"/>
    <w:rsid w:val="00D64F9D"/>
    <w:rsid w:val="00D65833"/>
    <w:rsid w:val="00D6589E"/>
    <w:rsid w:val="00D664AA"/>
    <w:rsid w:val="00D67AAC"/>
    <w:rsid w:val="00D67F23"/>
    <w:rsid w:val="00D7027C"/>
    <w:rsid w:val="00D7250A"/>
    <w:rsid w:val="00D72A63"/>
    <w:rsid w:val="00D746D4"/>
    <w:rsid w:val="00D746EA"/>
    <w:rsid w:val="00D762EF"/>
    <w:rsid w:val="00D76D70"/>
    <w:rsid w:val="00D7723A"/>
    <w:rsid w:val="00D80C3E"/>
    <w:rsid w:val="00D81885"/>
    <w:rsid w:val="00D83654"/>
    <w:rsid w:val="00D83C22"/>
    <w:rsid w:val="00D8544B"/>
    <w:rsid w:val="00D85464"/>
    <w:rsid w:val="00D86F84"/>
    <w:rsid w:val="00D92131"/>
    <w:rsid w:val="00D9238B"/>
    <w:rsid w:val="00D96AD4"/>
    <w:rsid w:val="00D96B97"/>
    <w:rsid w:val="00D96E30"/>
    <w:rsid w:val="00D972C4"/>
    <w:rsid w:val="00DA05DC"/>
    <w:rsid w:val="00DA1110"/>
    <w:rsid w:val="00DA120D"/>
    <w:rsid w:val="00DA4223"/>
    <w:rsid w:val="00DA4D02"/>
    <w:rsid w:val="00DA4FEA"/>
    <w:rsid w:val="00DA7684"/>
    <w:rsid w:val="00DB03B7"/>
    <w:rsid w:val="00DB1310"/>
    <w:rsid w:val="00DB1FB3"/>
    <w:rsid w:val="00DB29B7"/>
    <w:rsid w:val="00DB3B53"/>
    <w:rsid w:val="00DB6A2A"/>
    <w:rsid w:val="00DB72C5"/>
    <w:rsid w:val="00DC0089"/>
    <w:rsid w:val="00DC103B"/>
    <w:rsid w:val="00DC2475"/>
    <w:rsid w:val="00DC2DDA"/>
    <w:rsid w:val="00DC5843"/>
    <w:rsid w:val="00DD0CAB"/>
    <w:rsid w:val="00DD11D8"/>
    <w:rsid w:val="00DD6C57"/>
    <w:rsid w:val="00DD7448"/>
    <w:rsid w:val="00DE1EDA"/>
    <w:rsid w:val="00DE35B7"/>
    <w:rsid w:val="00DE4B67"/>
    <w:rsid w:val="00DF0D5F"/>
    <w:rsid w:val="00DF2507"/>
    <w:rsid w:val="00DF2D7E"/>
    <w:rsid w:val="00DF42FD"/>
    <w:rsid w:val="00DF4E9E"/>
    <w:rsid w:val="00DF64DE"/>
    <w:rsid w:val="00E0018C"/>
    <w:rsid w:val="00E017AB"/>
    <w:rsid w:val="00E01A27"/>
    <w:rsid w:val="00E02964"/>
    <w:rsid w:val="00E04316"/>
    <w:rsid w:val="00E043FD"/>
    <w:rsid w:val="00E04F26"/>
    <w:rsid w:val="00E06D83"/>
    <w:rsid w:val="00E1096C"/>
    <w:rsid w:val="00E1262B"/>
    <w:rsid w:val="00E13437"/>
    <w:rsid w:val="00E13916"/>
    <w:rsid w:val="00E1595B"/>
    <w:rsid w:val="00E16348"/>
    <w:rsid w:val="00E2024A"/>
    <w:rsid w:val="00E20C3C"/>
    <w:rsid w:val="00E20CE2"/>
    <w:rsid w:val="00E2232E"/>
    <w:rsid w:val="00E22F33"/>
    <w:rsid w:val="00E23356"/>
    <w:rsid w:val="00E23D41"/>
    <w:rsid w:val="00E25E2C"/>
    <w:rsid w:val="00E3365C"/>
    <w:rsid w:val="00E33B57"/>
    <w:rsid w:val="00E3420A"/>
    <w:rsid w:val="00E343D2"/>
    <w:rsid w:val="00E348B3"/>
    <w:rsid w:val="00E373FB"/>
    <w:rsid w:val="00E40AC0"/>
    <w:rsid w:val="00E412D9"/>
    <w:rsid w:val="00E45794"/>
    <w:rsid w:val="00E4688E"/>
    <w:rsid w:val="00E469FC"/>
    <w:rsid w:val="00E470D4"/>
    <w:rsid w:val="00E4729A"/>
    <w:rsid w:val="00E510E5"/>
    <w:rsid w:val="00E5297E"/>
    <w:rsid w:val="00E53B5D"/>
    <w:rsid w:val="00E55756"/>
    <w:rsid w:val="00E55B34"/>
    <w:rsid w:val="00E566A2"/>
    <w:rsid w:val="00E61A39"/>
    <w:rsid w:val="00E630B6"/>
    <w:rsid w:val="00E647E3"/>
    <w:rsid w:val="00E64DD3"/>
    <w:rsid w:val="00E73FAA"/>
    <w:rsid w:val="00E74615"/>
    <w:rsid w:val="00E761C6"/>
    <w:rsid w:val="00E76F36"/>
    <w:rsid w:val="00E776FC"/>
    <w:rsid w:val="00E777C8"/>
    <w:rsid w:val="00E77AAD"/>
    <w:rsid w:val="00E829B1"/>
    <w:rsid w:val="00E90D8C"/>
    <w:rsid w:val="00E91F98"/>
    <w:rsid w:val="00E925DA"/>
    <w:rsid w:val="00E933F8"/>
    <w:rsid w:val="00E93E3E"/>
    <w:rsid w:val="00E96EC0"/>
    <w:rsid w:val="00EA1800"/>
    <w:rsid w:val="00EA2D33"/>
    <w:rsid w:val="00EA2DF4"/>
    <w:rsid w:val="00EA3B71"/>
    <w:rsid w:val="00EA6DD5"/>
    <w:rsid w:val="00EA7271"/>
    <w:rsid w:val="00EA7E6E"/>
    <w:rsid w:val="00EB012E"/>
    <w:rsid w:val="00EB287D"/>
    <w:rsid w:val="00EB31CC"/>
    <w:rsid w:val="00EB352B"/>
    <w:rsid w:val="00EB3F21"/>
    <w:rsid w:val="00EC0687"/>
    <w:rsid w:val="00EC0BF2"/>
    <w:rsid w:val="00EC1777"/>
    <w:rsid w:val="00EC6A94"/>
    <w:rsid w:val="00EC786D"/>
    <w:rsid w:val="00ED26CC"/>
    <w:rsid w:val="00ED4C4E"/>
    <w:rsid w:val="00ED646B"/>
    <w:rsid w:val="00ED7929"/>
    <w:rsid w:val="00EE1667"/>
    <w:rsid w:val="00EE184B"/>
    <w:rsid w:val="00EE269C"/>
    <w:rsid w:val="00EE3E5E"/>
    <w:rsid w:val="00EE49F6"/>
    <w:rsid w:val="00EE50BE"/>
    <w:rsid w:val="00EE5182"/>
    <w:rsid w:val="00EE66B8"/>
    <w:rsid w:val="00EE7185"/>
    <w:rsid w:val="00EE75D1"/>
    <w:rsid w:val="00EE7984"/>
    <w:rsid w:val="00EE7AEB"/>
    <w:rsid w:val="00EF0135"/>
    <w:rsid w:val="00EF1C2F"/>
    <w:rsid w:val="00EF4A3C"/>
    <w:rsid w:val="00EF7404"/>
    <w:rsid w:val="00EF7A64"/>
    <w:rsid w:val="00F03E80"/>
    <w:rsid w:val="00F0409B"/>
    <w:rsid w:val="00F04377"/>
    <w:rsid w:val="00F05A77"/>
    <w:rsid w:val="00F062DD"/>
    <w:rsid w:val="00F06967"/>
    <w:rsid w:val="00F13203"/>
    <w:rsid w:val="00F14052"/>
    <w:rsid w:val="00F1621C"/>
    <w:rsid w:val="00F20636"/>
    <w:rsid w:val="00F217B8"/>
    <w:rsid w:val="00F21B40"/>
    <w:rsid w:val="00F226A4"/>
    <w:rsid w:val="00F24F64"/>
    <w:rsid w:val="00F25B73"/>
    <w:rsid w:val="00F2794A"/>
    <w:rsid w:val="00F27D2D"/>
    <w:rsid w:val="00F32BC0"/>
    <w:rsid w:val="00F34C8F"/>
    <w:rsid w:val="00F35D3B"/>
    <w:rsid w:val="00F3778D"/>
    <w:rsid w:val="00F40B18"/>
    <w:rsid w:val="00F41763"/>
    <w:rsid w:val="00F42842"/>
    <w:rsid w:val="00F450BD"/>
    <w:rsid w:val="00F45ADD"/>
    <w:rsid w:val="00F473BC"/>
    <w:rsid w:val="00F509D7"/>
    <w:rsid w:val="00F5219E"/>
    <w:rsid w:val="00F52A13"/>
    <w:rsid w:val="00F53D06"/>
    <w:rsid w:val="00F54AEC"/>
    <w:rsid w:val="00F56EBC"/>
    <w:rsid w:val="00F5741C"/>
    <w:rsid w:val="00F60584"/>
    <w:rsid w:val="00F611AC"/>
    <w:rsid w:val="00F62DAA"/>
    <w:rsid w:val="00F63E88"/>
    <w:rsid w:val="00F64176"/>
    <w:rsid w:val="00F653B3"/>
    <w:rsid w:val="00F66A85"/>
    <w:rsid w:val="00F67955"/>
    <w:rsid w:val="00F706F8"/>
    <w:rsid w:val="00F71293"/>
    <w:rsid w:val="00F71B94"/>
    <w:rsid w:val="00F721AD"/>
    <w:rsid w:val="00F74A4C"/>
    <w:rsid w:val="00F74C07"/>
    <w:rsid w:val="00F8345D"/>
    <w:rsid w:val="00F83DCA"/>
    <w:rsid w:val="00F83F31"/>
    <w:rsid w:val="00F8505C"/>
    <w:rsid w:val="00F85351"/>
    <w:rsid w:val="00F90EA0"/>
    <w:rsid w:val="00F923E9"/>
    <w:rsid w:val="00F931FD"/>
    <w:rsid w:val="00F93756"/>
    <w:rsid w:val="00F940EC"/>
    <w:rsid w:val="00F9618A"/>
    <w:rsid w:val="00F9743F"/>
    <w:rsid w:val="00F97DC2"/>
    <w:rsid w:val="00F97E8F"/>
    <w:rsid w:val="00FA14CB"/>
    <w:rsid w:val="00FA1B1E"/>
    <w:rsid w:val="00FA1F85"/>
    <w:rsid w:val="00FA3C64"/>
    <w:rsid w:val="00FA7AAD"/>
    <w:rsid w:val="00FB144A"/>
    <w:rsid w:val="00FB14BC"/>
    <w:rsid w:val="00FB16C2"/>
    <w:rsid w:val="00FB1E5F"/>
    <w:rsid w:val="00FB262B"/>
    <w:rsid w:val="00FB2E1B"/>
    <w:rsid w:val="00FB40B2"/>
    <w:rsid w:val="00FB417A"/>
    <w:rsid w:val="00FB4EE2"/>
    <w:rsid w:val="00FB6149"/>
    <w:rsid w:val="00FB6CD6"/>
    <w:rsid w:val="00FB6DBA"/>
    <w:rsid w:val="00FB7621"/>
    <w:rsid w:val="00FC08CA"/>
    <w:rsid w:val="00FC18A2"/>
    <w:rsid w:val="00FC1CA8"/>
    <w:rsid w:val="00FC1E66"/>
    <w:rsid w:val="00FC2326"/>
    <w:rsid w:val="00FC2D0A"/>
    <w:rsid w:val="00FC3E2C"/>
    <w:rsid w:val="00FC40D6"/>
    <w:rsid w:val="00FC5E7F"/>
    <w:rsid w:val="00FC69E9"/>
    <w:rsid w:val="00FC7E7E"/>
    <w:rsid w:val="00FD22B7"/>
    <w:rsid w:val="00FD5180"/>
    <w:rsid w:val="00FD6815"/>
    <w:rsid w:val="00FD6C51"/>
    <w:rsid w:val="00FD6F73"/>
    <w:rsid w:val="00FE07C8"/>
    <w:rsid w:val="00FE2DE3"/>
    <w:rsid w:val="00FE4040"/>
    <w:rsid w:val="00FE5565"/>
    <w:rsid w:val="00FE6BE2"/>
    <w:rsid w:val="00FE7B60"/>
    <w:rsid w:val="00FF0DF6"/>
    <w:rsid w:val="00FF43A4"/>
    <w:rsid w:val="00FF4789"/>
    <w:rsid w:val="00FF57B5"/>
    <w:rsid w:val="00FF6F08"/>
    <w:rsid w:val="00FF7238"/>
    <w:rsid w:val="01FFF079"/>
    <w:rsid w:val="02A54857"/>
    <w:rsid w:val="050A61E3"/>
    <w:rsid w:val="05837896"/>
    <w:rsid w:val="073F2178"/>
    <w:rsid w:val="085A19BD"/>
    <w:rsid w:val="0959A6A4"/>
    <w:rsid w:val="09CFF91E"/>
    <w:rsid w:val="09D5E580"/>
    <w:rsid w:val="09EDDEED"/>
    <w:rsid w:val="0BAFBC64"/>
    <w:rsid w:val="0C90AFEE"/>
    <w:rsid w:val="0D896077"/>
    <w:rsid w:val="0DE38E4C"/>
    <w:rsid w:val="0E4D9537"/>
    <w:rsid w:val="0F50FF6A"/>
    <w:rsid w:val="0F76AE76"/>
    <w:rsid w:val="0FDA9640"/>
    <w:rsid w:val="1117A23E"/>
    <w:rsid w:val="11E311D5"/>
    <w:rsid w:val="12AC8233"/>
    <w:rsid w:val="13E70182"/>
    <w:rsid w:val="13F4E355"/>
    <w:rsid w:val="140CA9F1"/>
    <w:rsid w:val="14891B9E"/>
    <w:rsid w:val="15C0D866"/>
    <w:rsid w:val="1621A459"/>
    <w:rsid w:val="16A1EAA9"/>
    <w:rsid w:val="173669DB"/>
    <w:rsid w:val="177838A1"/>
    <w:rsid w:val="17BD2F90"/>
    <w:rsid w:val="18471D6E"/>
    <w:rsid w:val="19100DEE"/>
    <w:rsid w:val="191D574E"/>
    <w:rsid w:val="193E8642"/>
    <w:rsid w:val="19520F85"/>
    <w:rsid w:val="19F815C4"/>
    <w:rsid w:val="1A284965"/>
    <w:rsid w:val="1A9E033C"/>
    <w:rsid w:val="1BADC973"/>
    <w:rsid w:val="1C4421E0"/>
    <w:rsid w:val="1D8CB5D3"/>
    <w:rsid w:val="1EA4F14A"/>
    <w:rsid w:val="1F8B69E2"/>
    <w:rsid w:val="1FD00A10"/>
    <w:rsid w:val="1FF4DA50"/>
    <w:rsid w:val="20171E28"/>
    <w:rsid w:val="22A1CA16"/>
    <w:rsid w:val="24C090BE"/>
    <w:rsid w:val="2578DE87"/>
    <w:rsid w:val="2596FD6F"/>
    <w:rsid w:val="25DBC18D"/>
    <w:rsid w:val="26999E47"/>
    <w:rsid w:val="269A67A2"/>
    <w:rsid w:val="28171B59"/>
    <w:rsid w:val="285C77EA"/>
    <w:rsid w:val="28FEF001"/>
    <w:rsid w:val="2932B1CA"/>
    <w:rsid w:val="2947830E"/>
    <w:rsid w:val="298DB06E"/>
    <w:rsid w:val="29F0BF6C"/>
    <w:rsid w:val="2A26A693"/>
    <w:rsid w:val="2A35B65B"/>
    <w:rsid w:val="2AB22D08"/>
    <w:rsid w:val="2B2159F2"/>
    <w:rsid w:val="2B4E8A45"/>
    <w:rsid w:val="2B79D3D3"/>
    <w:rsid w:val="2BC1ADA6"/>
    <w:rsid w:val="2CC38347"/>
    <w:rsid w:val="2E191661"/>
    <w:rsid w:val="2EE84FCB"/>
    <w:rsid w:val="2F16D680"/>
    <w:rsid w:val="2FDE159F"/>
    <w:rsid w:val="306FA92B"/>
    <w:rsid w:val="3094EBF8"/>
    <w:rsid w:val="31B9F246"/>
    <w:rsid w:val="330F4866"/>
    <w:rsid w:val="34DC0E46"/>
    <w:rsid w:val="355937AC"/>
    <w:rsid w:val="35BC96A3"/>
    <w:rsid w:val="3680FE34"/>
    <w:rsid w:val="36BD0B7E"/>
    <w:rsid w:val="37391789"/>
    <w:rsid w:val="37F7FEE8"/>
    <w:rsid w:val="38BF1A87"/>
    <w:rsid w:val="3935A184"/>
    <w:rsid w:val="3A884D11"/>
    <w:rsid w:val="3C5773E8"/>
    <w:rsid w:val="3DFE62E3"/>
    <w:rsid w:val="3FEBA05F"/>
    <w:rsid w:val="42BFF7D1"/>
    <w:rsid w:val="4331B971"/>
    <w:rsid w:val="43727343"/>
    <w:rsid w:val="441897AB"/>
    <w:rsid w:val="45CA0399"/>
    <w:rsid w:val="46D3D5A8"/>
    <w:rsid w:val="473C6CE5"/>
    <w:rsid w:val="48270FEE"/>
    <w:rsid w:val="492DD794"/>
    <w:rsid w:val="4A756F68"/>
    <w:rsid w:val="4B4CD838"/>
    <w:rsid w:val="4BC80DA0"/>
    <w:rsid w:val="4E83E182"/>
    <w:rsid w:val="4EE5973B"/>
    <w:rsid w:val="4F1CAC57"/>
    <w:rsid w:val="511BF8D9"/>
    <w:rsid w:val="51208B65"/>
    <w:rsid w:val="51C272B0"/>
    <w:rsid w:val="51D7A996"/>
    <w:rsid w:val="52792B3F"/>
    <w:rsid w:val="5779CCB5"/>
    <w:rsid w:val="593B775B"/>
    <w:rsid w:val="5A1216DD"/>
    <w:rsid w:val="5AE55B65"/>
    <w:rsid w:val="5B154E3F"/>
    <w:rsid w:val="5D68A178"/>
    <w:rsid w:val="5E306436"/>
    <w:rsid w:val="5E6450F6"/>
    <w:rsid w:val="5E97255A"/>
    <w:rsid w:val="609FAAC2"/>
    <w:rsid w:val="60BE7DAD"/>
    <w:rsid w:val="6212140E"/>
    <w:rsid w:val="62E84DEE"/>
    <w:rsid w:val="63A6F403"/>
    <w:rsid w:val="63EEAD79"/>
    <w:rsid w:val="6441163B"/>
    <w:rsid w:val="6644CF90"/>
    <w:rsid w:val="67453814"/>
    <w:rsid w:val="67F92E1C"/>
    <w:rsid w:val="6803AB58"/>
    <w:rsid w:val="685D738B"/>
    <w:rsid w:val="6A7FA264"/>
    <w:rsid w:val="6AA64988"/>
    <w:rsid w:val="6AC3599C"/>
    <w:rsid w:val="6B4F5D2D"/>
    <w:rsid w:val="6B67B224"/>
    <w:rsid w:val="6D5B6D4B"/>
    <w:rsid w:val="6DA2D91F"/>
    <w:rsid w:val="6FBEB19A"/>
    <w:rsid w:val="705E3BAC"/>
    <w:rsid w:val="727C6130"/>
    <w:rsid w:val="72F5BAE4"/>
    <w:rsid w:val="742917F1"/>
    <w:rsid w:val="75BB028E"/>
    <w:rsid w:val="760D75AE"/>
    <w:rsid w:val="763BE481"/>
    <w:rsid w:val="76BEC21C"/>
    <w:rsid w:val="76D6335D"/>
    <w:rsid w:val="77385D29"/>
    <w:rsid w:val="7809906A"/>
    <w:rsid w:val="7A3A9FCB"/>
    <w:rsid w:val="7B30282B"/>
    <w:rsid w:val="7B52DB42"/>
    <w:rsid w:val="7C1BCBC2"/>
    <w:rsid w:val="7CC6F147"/>
    <w:rsid w:val="7DDD4397"/>
    <w:rsid w:val="7F80055F"/>
    <w:rsid w:val="7FD29C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3DBBE5C0"/>
  <w15:chartTrackingRefBased/>
  <w15:docId w15:val="{702290A2-9BBC-4E17-B2E0-F93808F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ABA"/>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customStyle="1" w:styleId="UnresolvedMention1">
    <w:name w:val="Unresolved Mention1"/>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customStyle="1" w:styleId="None">
    <w:name w:val="None"/>
    <w:rsid w:val="00DC0089"/>
  </w:style>
  <w:style w:type="paragraph" w:customStyle="1" w:styleId="Default">
    <w:name w:val="Default"/>
    <w:rsid w:val="00C77D8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u w:color="000000"/>
      <w:bdr w:val="nil"/>
      <w:lang w:val="en-GB" w:eastAsia="en-GB"/>
      <w14:textOutline w14:w="12700" w14:cap="flat" w14:cmpd="sng" w14:algn="ctr">
        <w14:noFill/>
        <w14:prstDash w14:val="solid"/>
        <w14:miter w14:lim="400000"/>
      </w14:textOutline>
    </w:rPr>
  </w:style>
  <w:style w:type="numbering" w:customStyle="1" w:styleId="Bullets0">
    <w:name w:val="Bullets.0"/>
    <w:rsid w:val="00C77D8B"/>
    <w:pPr>
      <w:numPr>
        <w:numId w:val="6"/>
      </w:numPr>
    </w:pPr>
  </w:style>
  <w:style w:type="numbering" w:customStyle="1" w:styleId="Bullets">
    <w:name w:val="Bullets"/>
    <w:rsid w:val="00FF0DF6"/>
    <w:pPr>
      <w:numPr>
        <w:numId w:val="7"/>
      </w:numPr>
    </w:pPr>
  </w:style>
  <w:style w:type="character" w:customStyle="1" w:styleId="NoneA">
    <w:name w:val="None A"/>
    <w:rsid w:val="002A54EF"/>
  </w:style>
  <w:style w:type="numbering" w:customStyle="1" w:styleId="Bullet">
    <w:name w:val="Bullet"/>
    <w:rsid w:val="00F05A77"/>
    <w:pPr>
      <w:numPr>
        <w:numId w:val="8"/>
      </w:numPr>
    </w:pPr>
  </w:style>
  <w:style w:type="paragraph" w:customStyle="1" w:styleId="HeaderFooter">
    <w:name w:val="Header &amp; Footer"/>
    <w:rsid w:val="001C2C7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ED26CC"/>
    <w:rPr>
      <w:sz w:val="16"/>
      <w:szCs w:val="16"/>
    </w:rPr>
  </w:style>
  <w:style w:type="paragraph" w:styleId="CommentText">
    <w:name w:val="annotation text"/>
    <w:basedOn w:val="Normal"/>
    <w:link w:val="CommentTextChar"/>
    <w:uiPriority w:val="99"/>
    <w:unhideWhenUsed/>
    <w:rsid w:val="00ED26CC"/>
    <w:pPr>
      <w:spacing w:line="240" w:lineRule="auto"/>
    </w:pPr>
    <w:rPr>
      <w:sz w:val="20"/>
      <w:szCs w:val="20"/>
    </w:rPr>
  </w:style>
  <w:style w:type="character" w:customStyle="1" w:styleId="CommentTextChar">
    <w:name w:val="Comment Text Char"/>
    <w:basedOn w:val="DefaultParagraphFont"/>
    <w:link w:val="CommentText"/>
    <w:uiPriority w:val="99"/>
    <w:rsid w:val="00ED26CC"/>
    <w:rPr>
      <w:sz w:val="20"/>
      <w:szCs w:val="20"/>
      <w:lang w:val="en-GB"/>
    </w:rPr>
  </w:style>
  <w:style w:type="paragraph" w:styleId="CommentSubject">
    <w:name w:val="annotation subject"/>
    <w:basedOn w:val="CommentText"/>
    <w:next w:val="CommentText"/>
    <w:link w:val="CommentSubjectChar"/>
    <w:uiPriority w:val="99"/>
    <w:semiHidden/>
    <w:unhideWhenUsed/>
    <w:rsid w:val="00ED26CC"/>
    <w:rPr>
      <w:b/>
      <w:bCs/>
    </w:rPr>
  </w:style>
  <w:style w:type="character" w:customStyle="1" w:styleId="CommentSubjectChar">
    <w:name w:val="Comment Subject Char"/>
    <w:basedOn w:val="CommentTextChar"/>
    <w:link w:val="CommentSubject"/>
    <w:uiPriority w:val="99"/>
    <w:semiHidden/>
    <w:rsid w:val="00ED26CC"/>
    <w:rPr>
      <w:b/>
      <w:bCs/>
      <w:sz w:val="20"/>
      <w:szCs w:val="20"/>
      <w:lang w:val="en-GB"/>
    </w:rPr>
  </w:style>
  <w:style w:type="character" w:styleId="UnresolvedMention">
    <w:name w:val="Unresolved Mention"/>
    <w:basedOn w:val="DefaultParagraphFont"/>
    <w:uiPriority w:val="99"/>
    <w:semiHidden/>
    <w:unhideWhenUsed/>
    <w:rsid w:val="002E2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74793384">
      <w:bodyDiv w:val="1"/>
      <w:marLeft w:val="0"/>
      <w:marRight w:val="0"/>
      <w:marTop w:val="0"/>
      <w:marBottom w:val="0"/>
      <w:divBdr>
        <w:top w:val="none" w:sz="0" w:space="0" w:color="auto"/>
        <w:left w:val="none" w:sz="0" w:space="0" w:color="auto"/>
        <w:bottom w:val="none" w:sz="0" w:space="0" w:color="auto"/>
        <w:right w:val="none" w:sz="0" w:space="0" w:color="auto"/>
      </w:divBdr>
    </w:div>
    <w:div w:id="319188507">
      <w:bodyDiv w:val="1"/>
      <w:marLeft w:val="0"/>
      <w:marRight w:val="0"/>
      <w:marTop w:val="0"/>
      <w:marBottom w:val="0"/>
      <w:divBdr>
        <w:top w:val="none" w:sz="0" w:space="0" w:color="auto"/>
        <w:left w:val="none" w:sz="0" w:space="0" w:color="auto"/>
        <w:bottom w:val="none" w:sz="0" w:space="0" w:color="auto"/>
        <w:right w:val="none" w:sz="0" w:space="0" w:color="auto"/>
      </w:divBdr>
    </w:div>
    <w:div w:id="458425840">
      <w:bodyDiv w:val="1"/>
      <w:marLeft w:val="0"/>
      <w:marRight w:val="0"/>
      <w:marTop w:val="0"/>
      <w:marBottom w:val="0"/>
      <w:divBdr>
        <w:top w:val="none" w:sz="0" w:space="0" w:color="auto"/>
        <w:left w:val="none" w:sz="0" w:space="0" w:color="auto"/>
        <w:bottom w:val="none" w:sz="0" w:space="0" w:color="auto"/>
        <w:right w:val="none" w:sz="0" w:space="0" w:color="auto"/>
      </w:divBdr>
    </w:div>
    <w:div w:id="495652068">
      <w:bodyDiv w:val="1"/>
      <w:marLeft w:val="0"/>
      <w:marRight w:val="0"/>
      <w:marTop w:val="0"/>
      <w:marBottom w:val="0"/>
      <w:divBdr>
        <w:top w:val="none" w:sz="0" w:space="0" w:color="auto"/>
        <w:left w:val="none" w:sz="0" w:space="0" w:color="auto"/>
        <w:bottom w:val="none" w:sz="0" w:space="0" w:color="auto"/>
        <w:right w:val="none" w:sz="0" w:space="0" w:color="auto"/>
      </w:divBdr>
    </w:div>
    <w:div w:id="62208077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216158471">
      <w:bodyDiv w:val="1"/>
      <w:marLeft w:val="0"/>
      <w:marRight w:val="0"/>
      <w:marTop w:val="0"/>
      <w:marBottom w:val="0"/>
      <w:divBdr>
        <w:top w:val="none" w:sz="0" w:space="0" w:color="auto"/>
        <w:left w:val="none" w:sz="0" w:space="0" w:color="auto"/>
        <w:bottom w:val="none" w:sz="0" w:space="0" w:color="auto"/>
        <w:right w:val="none" w:sz="0" w:space="0" w:color="auto"/>
      </w:divBdr>
    </w:div>
    <w:div w:id="1237548081">
      <w:bodyDiv w:val="1"/>
      <w:marLeft w:val="0"/>
      <w:marRight w:val="0"/>
      <w:marTop w:val="0"/>
      <w:marBottom w:val="0"/>
      <w:divBdr>
        <w:top w:val="none" w:sz="0" w:space="0" w:color="auto"/>
        <w:left w:val="none" w:sz="0" w:space="0" w:color="auto"/>
        <w:bottom w:val="none" w:sz="0" w:space="0" w:color="auto"/>
        <w:right w:val="none" w:sz="0" w:space="0" w:color="auto"/>
      </w:divBdr>
    </w:div>
    <w:div w:id="1255556800">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47141040">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609847566">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7551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rts.wales/about-us/strategy/welsh-language" TargetMode="External"/><Relationship Id="rId2" Type="http://schemas.openxmlformats.org/officeDocument/2006/relationships/customXml" Target="../customXml/item2.xml"/><Relationship Id="rId16" Type="http://schemas.openxmlformats.org/officeDocument/2006/relationships/hyperlink" Target="https://futuregenerations.wales/wp-content/uploads/2017/02/150623-guide-to-the-fg-act-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gov.wales/sites/default/files/publications/2018-12/cymraeg-2050-welsh-language-strategy.pdf"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arts.wales/resources/welsh-language-mapping-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Supporting Document</p:Name>
  <p:Description/>
  <p:Statement/>
  <p:PolicyItems>
    <p:PolicyItem featureId="Microsoft.Office.RecordsManagement.PolicyFeatures.PolicyAudit" staticId="0x0101002124E282F30B064CBCC86892FFE31EBE03|810367359" UniqueId="55fa72ec-b5af-43b5-86b9-7d6352d32b2f">
      <p:Name>Auditing</p:Name>
      <p:Description>Audits user actions on documents and list items to the Audit Log.</p:Description>
      <p:CustomData>
        <Audit>
          <Update/>
          <View/>
        </Audit>
      </p:CustomData>
    </p:PolicyItem>
  </p:PolicyItems>
</p:Policy>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upporting Document" ma:contentTypeID="0x0101002124E282F30B064CBCC86892FFE31EBE0300BFE83E04BCE8824C96AC6672FB364D1F" ma:contentTypeVersion="17" ma:contentTypeDescription="" ma:contentTypeScope="" ma:versionID="5286e96b2bcee6a3ed811596c2b99da8">
  <xsd:schema xmlns:xsd="http://www.w3.org/2001/XMLSchema" xmlns:xs="http://www.w3.org/2001/XMLSchema" xmlns:p="http://schemas.microsoft.com/office/2006/metadata/properties" xmlns:ns1="http://schemas.microsoft.com/sharepoint/v3" xmlns:ns3="87b155ed-9ac4-43a1-a0b8-ddd81be0f28b" xmlns:ns4="http://schemas.microsoft.com/sharepoint/v4" targetNamespace="http://schemas.microsoft.com/office/2006/metadata/properties" ma:root="true" ma:fieldsID="cc67b419081a30d0e398925fc3639b8c" ns1:_="" ns3:_="" ns4:_="">
    <xsd:import namespace="http://schemas.microsoft.com/sharepoint/v3"/>
    <xsd:import namespace="87b155ed-9ac4-43a1-a0b8-ddd81be0f28b"/>
    <xsd:import namespace="http://schemas.microsoft.com/sharepoint/v4"/>
    <xsd:element name="properties">
      <xsd:complexType>
        <xsd:sequence>
          <xsd:element name="documentManagement">
            <xsd:complexType>
              <xsd:all>
                <xsd:element ref="ns1:DocumentSetDescription" minOccurs="0"/>
                <xsd:element ref="ns3:DateofMeeting" minOccurs="0"/>
                <xsd:element ref="ns3:MeetingNumber" minOccurs="0"/>
                <xsd:element ref="ns3:MeetingType" minOccurs="0"/>
                <xsd:element ref="ns3:MeetingOrganiser" minOccurs="0"/>
                <xsd:element ref="ns1:_dlc_Exempt" minOccurs="0"/>
                <xsd:element ref="ns3:SecurityMarking"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ma:readOnly="false">
      <xsd:simpleType>
        <xsd:restriction base="dms:Note"/>
      </xsd:simpleType>
    </xsd:element>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b155ed-9ac4-43a1-a0b8-ddd81be0f28b" elementFormDefault="qualified">
    <xsd:import namespace="http://schemas.microsoft.com/office/2006/documentManagement/types"/>
    <xsd:import namespace="http://schemas.microsoft.com/office/infopath/2007/PartnerControls"/>
    <xsd:element name="DateofMeeting" ma:index="11" nillable="true" ma:displayName="Date of Meeting" ma:format="DateOnly" ma:internalName="DateofMeeting" ma:readOnly="false">
      <xsd:simpleType>
        <xsd:restriction base="dms:DateTime"/>
      </xsd:simpleType>
    </xsd:element>
    <xsd:element name="MeetingNumber" ma:index="12" nillable="true" ma:displayName="Meeting Number" ma:internalName="MeetingNumber" ma:readOnly="false">
      <xsd:simpleType>
        <xsd:restriction base="dms:Text">
          <xsd:maxLength value="255"/>
        </xsd:restriction>
      </xsd:simpleType>
    </xsd:element>
    <xsd:element name="MeetingType" ma:index="13" nillable="true" ma:displayName="Meeting Type" ma:format="Dropdown" ma:internalName="MeetingType" ma:readOnly="false">
      <xsd:simpleType>
        <xsd:restriction base="dms:Choice">
          <xsd:enumeration value="Committee &amp; Council"/>
          <xsd:enumeration value="External"/>
          <xsd:enumeration value="Internal"/>
        </xsd:restriction>
      </xsd:simpleType>
    </xsd:element>
    <xsd:element name="MeetingOrganiser" ma:index="14" nillable="true" ma:displayName="Meeting Organiser" ma:list="UserInfo" ma:SharePointGroup="0" ma:internalName="MeetingOrgan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Marking" ma:index="16" nillable="true" ma:displayName="Security Marking" ma:default="OFFICIAL" ma:format="Dropdown" ma:internalName="SecurityMarking">
      <xsd:simpleType>
        <xsd:restriction base="dms:Choice">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ecurityMarking xmlns="87b155ed-9ac4-43a1-a0b8-ddd81be0f28b">OFFICIAL</SecurityMarking>
    <MeetingType xmlns="87b155ed-9ac4-43a1-a0b8-ddd81be0f28b">Committee &amp; Council</MeetingType>
    <IconOverlay xmlns="http://schemas.microsoft.com/sharepoint/v4" xsi:nil="true"/>
    <DocumentSetDescription xmlns="http://schemas.microsoft.com/sharepoint/v3" xsi:nil="true"/>
    <MeetingOrganiser xmlns="87b155ed-9ac4-43a1-a0b8-ddd81be0f28b">
      <UserInfo>
        <DisplayName>Helen Williams</DisplayName>
        <AccountId>100</AccountId>
        <AccountType/>
      </UserInfo>
    </MeetingOrganiser>
    <MeetingNumber xmlns="87b155ed-9ac4-43a1-a0b8-ddd81be0f28b">69</MeetingNumber>
    <DateofMeeting xmlns="87b155ed-9ac4-43a1-a0b8-ddd81be0f28b">2021-09-14T23:00:00+00:00</DateofMeeting>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BA253-BFF5-4E81-B4C5-12B78A2B6CCD}">
  <ds:schemaRefs>
    <ds:schemaRef ds:uri="http://schemas.microsoft.com/sharepoint/events"/>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1E4B0A48-04FE-41A6-8584-0EC2EB009796}">
  <ds:schemaRefs>
    <ds:schemaRef ds:uri="office.server.policy"/>
  </ds:schemaRefs>
</ds:datastoreItem>
</file>

<file path=customXml/itemProps4.xml><?xml version="1.0" encoding="utf-8"?>
<ds:datastoreItem xmlns:ds="http://schemas.openxmlformats.org/officeDocument/2006/customXml" ds:itemID="{1F8D57E4-BF5D-46C6-ABB7-F45F7B7C1F0E}">
  <ds:schemaRefs>
    <ds:schemaRef ds:uri="http://schemas.microsoft.com/office/2006/metadata/customXsn"/>
  </ds:schemaRefs>
</ds:datastoreItem>
</file>

<file path=customXml/itemProps5.xml><?xml version="1.0" encoding="utf-8"?>
<ds:datastoreItem xmlns:ds="http://schemas.openxmlformats.org/officeDocument/2006/customXml" ds:itemID="{DA42604F-3BB5-4FA1-84C9-CD2EF9BFA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155ed-9ac4-43a1-a0b8-ddd81be0f2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87b155ed-9ac4-43a1-a0b8-ddd81be0f28b"/>
    <ds:schemaRef ds:uri="http://schemas.microsoft.com/sharepoint/v4"/>
    <ds:schemaRef ds:uri="http://schemas.microsoft.com/sharepoint/v3"/>
  </ds:schemaRefs>
</ds:datastoreItem>
</file>

<file path=customXml/itemProps7.xml><?xml version="1.0" encoding="utf-8"?>
<ds:datastoreItem xmlns:ds="http://schemas.openxmlformats.org/officeDocument/2006/customXml" ds:itemID="{0E12BE43-B172-4C60-AB84-BC8383C2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5726</Words>
  <Characters>32642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Response Welsh Language Marketing Report</vt:lpstr>
    </vt:vector>
  </TitlesOfParts>
  <Company/>
  <LinksUpToDate>false</LinksUpToDate>
  <CharactersWithSpaces>38292</CharactersWithSpaces>
  <SharedDoc>false</SharedDoc>
  <HLinks>
    <vt:vector size="24" baseType="variant">
      <vt:variant>
        <vt:i4>3276920</vt:i4>
      </vt:variant>
      <vt:variant>
        <vt:i4>9</vt:i4>
      </vt:variant>
      <vt:variant>
        <vt:i4>0</vt:i4>
      </vt:variant>
      <vt:variant>
        <vt:i4>5</vt:i4>
      </vt:variant>
      <vt:variant>
        <vt:lpwstr>https://arts.wales/about-us/strategy/welsh-language</vt:lpwstr>
      </vt:variant>
      <vt:variant>
        <vt:lpwstr/>
      </vt:variant>
      <vt:variant>
        <vt:i4>5177357</vt:i4>
      </vt:variant>
      <vt:variant>
        <vt:i4>6</vt:i4>
      </vt:variant>
      <vt:variant>
        <vt:i4>0</vt:i4>
      </vt:variant>
      <vt:variant>
        <vt:i4>5</vt:i4>
      </vt:variant>
      <vt:variant>
        <vt:lpwstr>https://futuregenerations.wales/wp-content/uploads/2017/02/150623-guide-to-the-fg-act-en.pdf</vt:lpwstr>
      </vt:variant>
      <vt:variant>
        <vt:lpwstr/>
      </vt:variant>
      <vt:variant>
        <vt:i4>7405671</vt:i4>
      </vt:variant>
      <vt:variant>
        <vt:i4>3</vt:i4>
      </vt:variant>
      <vt:variant>
        <vt:i4>0</vt:i4>
      </vt:variant>
      <vt:variant>
        <vt:i4>5</vt:i4>
      </vt:variant>
      <vt:variant>
        <vt:lpwstr>https://gov.wales/sites/default/files/publications/2018-12/cymraeg-2050-welsh-language-strategy.pdf</vt:lpwstr>
      </vt:variant>
      <vt:variant>
        <vt:lpwstr/>
      </vt:variant>
      <vt:variant>
        <vt:i4>8257592</vt:i4>
      </vt:variant>
      <vt:variant>
        <vt:i4>0</vt:i4>
      </vt:variant>
      <vt:variant>
        <vt:i4>0</vt:i4>
      </vt:variant>
      <vt:variant>
        <vt:i4>5</vt:i4>
      </vt:variant>
      <vt:variant>
        <vt:lpwstr>https://arts.wales/resources/welsh-language-mapping-report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Welsh Language Marketing Report</dc:title>
  <dc:subject/>
  <dc:creator>Carys Wynne-Morgan</dc:creator>
  <cp:keywords/>
  <dc:description/>
  <cp:lastModifiedBy>Henry Rees</cp:lastModifiedBy>
  <cp:revision>2</cp:revision>
  <cp:lastPrinted>2021-09-15T08:13:00Z</cp:lastPrinted>
  <dcterms:created xsi:type="dcterms:W3CDTF">2021-10-21T10:07:00Z</dcterms:created>
  <dcterms:modified xsi:type="dcterms:W3CDTF">2021-10-21T10:07:00Z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0x0101002124E282F30B064CBCC86892FFE31EBE0300BFE83E04BCE8824C96AC6672FB364D1F</vt:lpwstr>
  </property>
</Properties>
</file>