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5E76DCD2" w:rsidR="00DA77D3" w:rsidRPr="008572DE" w:rsidRDefault="00A31CEA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Cydlynydd Tim (</w:t>
            </w:r>
            <w:r w:rsidR="005A02D6">
              <w:rPr>
                <w:rFonts w:ascii="FS Me Light" w:hAnsi="FS Me Light"/>
                <w:sz w:val="24"/>
                <w:szCs w:val="24"/>
                <w:lang w:val="cy-GB"/>
              </w:rPr>
              <w:t>Ariannu’r Celfyddydau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434AC2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434AC2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434AC2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434AC2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434AC2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434AC2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34AC2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color w:val="404040" w:themeColor="text1" w:themeTint="BF"/>
                <w:lang w:val="cy-GB"/>
              </w:rPr>
            </w:r>
            <w:r w:rsidR="005A02D6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34AC2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34AC2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434AC2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34AC2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434AC2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434AC2" w:rsidRDefault="004A046B" w:rsidP="003C70FB">
            <w:pPr>
              <w:pStyle w:val="BodyText"/>
              <w:rPr>
                <w:rFonts w:ascii="FS Me Light" w:hAnsi="FS Me Light"/>
              </w:rPr>
            </w:pPr>
            <w:r w:rsidRPr="00434AC2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434AC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434AC2">
              <w:rPr>
                <w:rFonts w:ascii="FS Me Light" w:hAnsi="FS Me Light"/>
              </w:rPr>
              <w:instrText xml:space="preserve"> FORMTEXT </w:instrText>
            </w:r>
            <w:r w:rsidRPr="00434AC2">
              <w:fldChar w:fldCharType="separate"/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rPr>
                <w:rFonts w:ascii="FS Me Light" w:hAnsi="FS Me Light"/>
                <w:noProof/>
              </w:rPr>
              <w:t> </w:t>
            </w:r>
            <w:r w:rsidRPr="00434AC2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34AC2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434AC2">
              <w:rPr>
                <w:lang w:val="cy-GB"/>
              </w:rPr>
            </w:r>
            <w:r w:rsidRPr="00434AC2">
              <w:rPr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Pr="00434AC2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34AC2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434AC2">
              <w:rPr>
                <w:lang w:val="cy-GB"/>
              </w:rPr>
            </w:r>
            <w:r w:rsidR="004A046B" w:rsidRPr="00434AC2">
              <w:rPr>
                <w:lang w:val="cy-GB"/>
              </w:rPr>
              <w:fldChar w:fldCharType="separate"/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434AC2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A02D6">
              <w:rPr>
                <w:lang w:val="cy-GB"/>
              </w:rPr>
            </w:r>
            <w:r w:rsidR="005A02D6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34AC2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434AC2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34AC2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434AC2">
              <w:rPr>
                <w:color w:val="404040" w:themeColor="text1" w:themeTint="BF"/>
                <w:lang w:val="cy-GB"/>
              </w:rPr>
            </w:r>
            <w:r w:rsidRPr="00434AC2">
              <w:rPr>
                <w:color w:val="404040" w:themeColor="text1" w:themeTint="BF"/>
                <w:lang w:val="cy-GB"/>
              </w:rPr>
              <w:fldChar w:fldCharType="separate"/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434AC2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434AC2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434AC2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434AC2">
              <w:rPr>
                <w:lang w:val="cy-GB"/>
              </w:rPr>
            </w:r>
            <w:r w:rsidR="004C58DD" w:rsidRPr="00434AC2">
              <w:rPr>
                <w:lang w:val="cy-GB"/>
              </w:rPr>
              <w:fldChar w:fldCharType="separate"/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434AC2">
              <w:rPr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D5494D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D5494D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C58DD" w:rsidRPr="00D5494D">
              <w:rPr>
                <w:lang w:val="cy-GB"/>
              </w:rPr>
            </w:r>
            <w:r w:rsidR="004C58DD" w:rsidRPr="00D5494D">
              <w:rPr>
                <w:lang w:val="cy-GB"/>
              </w:rPr>
              <w:fldChar w:fldCharType="separate"/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rFonts w:ascii="FS Me Light" w:hAnsi="FS Me Light"/>
                <w:noProof/>
                <w:lang w:val="cy-GB"/>
              </w:rPr>
              <w:t> </w:t>
            </w:r>
            <w:r w:rsidR="004C58DD" w:rsidRPr="00D5494D">
              <w:rPr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047DFCE9" w:rsidR="00174A01" w:rsidRDefault="00174A01" w:rsidP="00174A01">
      <w:pPr>
        <w:pStyle w:val="Heading3"/>
        <w:rPr>
          <w:lang w:val="cy-GB"/>
        </w:rPr>
        <w:sectPr w:rsidR="00174A01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  <w:r>
        <w:rPr>
          <w:lang w:val="cy-GB"/>
        </w:rPr>
        <w:t xml:space="preserve">Cwblhewch hefyd adran Gwybodaeth, Profiad a Nodweddion Hanfodol y ffurflen gais hon. </w:t>
      </w:r>
    </w:p>
    <w:p w14:paraId="132E3422" w14:textId="000E652F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174A01" w:rsidRPr="00D82CB2" w:rsidRDefault="00174A01" w:rsidP="00174A01">
            <w:pPr>
              <w:pStyle w:val="BodyText"/>
              <w:rPr>
                <w:rFonts w:ascii="FS Me Light" w:eastAsia="FS Me Light" w:hAnsi="FS Me Light" w:cs="FS Me Light"/>
                <w:bCs/>
                <w:color w:val="auto"/>
                <w:sz w:val="24"/>
                <w:szCs w:val="24"/>
                <w:bdr w:val="nil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174A01" w:rsidRPr="00D82CB2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D82CB2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4E5369A0" w:rsidR="00174A01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ymarferol am ddadansoddi data ac adrodd arno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5"/>
          </w:p>
        </w:tc>
      </w:tr>
      <w:tr w:rsidR="00174A01" w:rsidRPr="008D447B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0AE93D59" w:rsidR="00174A01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gynhwysfawr am weithdrefnau monitro a gwerthuso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6"/>
          </w:p>
        </w:tc>
      </w:tr>
      <w:tr w:rsidR="00174A01" w:rsidRPr="008D447B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174A01" w:rsidRPr="00A31CEA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595959" w:themeColor="text1" w:themeTint="A6"/>
                <w:sz w:val="24"/>
                <w:szCs w:val="24"/>
                <w:bdr w:val="nil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174A01" w:rsidRPr="00A31CEA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31CE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78D" w14:textId="77777777" w:rsidR="00174A01" w:rsidRDefault="005A02D6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gweinyddol cadarn</w:t>
            </w:r>
          </w:p>
          <w:p w14:paraId="6F6C1B90" w14:textId="1EF48F1E" w:rsidR="005A02D6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7" w:name="Text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7"/>
          </w:p>
        </w:tc>
      </w:tr>
      <w:tr w:rsidR="00174A01" w:rsidRPr="008D447B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174A01" w:rsidRPr="008D447B" w:rsidRDefault="00174A01" w:rsidP="00174A01">
            <w:pPr>
              <w:pStyle w:val="BodyText"/>
              <w:rPr>
                <w:rFonts w:ascii="FS Me Light" w:eastAsia="FS Me Light" w:hAnsi="FS Me Light" w:cs="FS Me Light"/>
                <w:color w:val="auto"/>
                <w:sz w:val="24"/>
                <w:szCs w:val="24"/>
                <w:bdr w:val="nil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1B31" w14:textId="77777777" w:rsidR="00174A01" w:rsidRDefault="005A02D6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perthnasol o weinyddiaeth a chyllid</w:t>
            </w:r>
          </w:p>
          <w:p w14:paraId="79AA4247" w14:textId="417CFB86" w:rsidR="005A02D6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8" w:name="Text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8"/>
          </w:p>
        </w:tc>
      </w:tr>
      <w:tr w:rsidR="00A31CEA" w:rsidRPr="008D447B" w14:paraId="5E4485D0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81B" w14:textId="77777777" w:rsidR="00A31CEA" w:rsidRDefault="005A02D6" w:rsidP="00174A01">
            <w:pPr>
              <w:pStyle w:val="BodyText"/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amlwg mewn rôl debyg</w:t>
            </w:r>
          </w:p>
          <w:p w14:paraId="21F43FB5" w14:textId="49C897BC" w:rsidR="005A02D6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6FB" w14:textId="331F2182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9" w:name="Text94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69"/>
          </w:p>
        </w:tc>
      </w:tr>
      <w:tr w:rsidR="00174A01" w:rsidRPr="008D447B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174A01" w:rsidRPr="008D447B" w:rsidRDefault="00174A01" w:rsidP="00174A01">
            <w:pPr>
              <w:pStyle w:val="BodyText"/>
              <w:rPr>
                <w:rFonts w:ascii="FS Me Light" w:hAnsi="FS Me Light" w:cs="FS Me Light"/>
                <w:color w:val="auto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174A01" w:rsidRPr="008D447B" w:rsidRDefault="00174A01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5A5FE2AE" w:rsidR="00174A01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flaenoriaethu, gan weithio'n effeithiol o dan bwysau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0" w:name="Text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0"/>
          </w:p>
        </w:tc>
      </w:tr>
      <w:tr w:rsidR="00174A01" w:rsidRPr="008D447B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3B1F5CFF" w:rsidR="00174A01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gadw ymwybyddiaeth gyfoes am bolisïau a mentrau newydd ac awgrymu gwelliannau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1" w:name="Text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1"/>
          </w:p>
        </w:tc>
      </w:tr>
      <w:tr w:rsidR="00174A01" w:rsidRPr="008D447B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A58" w14:textId="77777777" w:rsidR="00174A01" w:rsidRDefault="005A02D6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gyfathrebu'n glir, gyda phwyll a doethineb</w:t>
            </w:r>
          </w:p>
          <w:p w14:paraId="22F3A920" w14:textId="4BC4E5B3" w:rsidR="005A02D6" w:rsidRPr="00A31CEA" w:rsidRDefault="005A02D6" w:rsidP="00174A0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2" w:name="Text9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2"/>
          </w:p>
        </w:tc>
      </w:tr>
      <w:tr w:rsidR="00174A01" w:rsidRPr="008D447B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3B4A04F1" w:rsidR="00174A01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3"/>
          </w:p>
        </w:tc>
      </w:tr>
      <w:tr w:rsidR="00174A01" w:rsidRPr="008D447B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90D" w14:textId="77777777" w:rsidR="00174A01" w:rsidRDefault="005A02D6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Diddordeb yn y celfyddydau yng Nghymru</w:t>
            </w:r>
          </w:p>
          <w:p w14:paraId="25EAD082" w14:textId="0AC756A1" w:rsidR="005A02D6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4"/>
          </w:p>
        </w:tc>
      </w:tr>
      <w:tr w:rsidR="00174A01" w:rsidRPr="008D447B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72E20810" w:rsidR="00174A01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a’r ystwythder i addasu at anghenion newidiol y tîm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174A01" w:rsidRPr="00A31CEA" w:rsidRDefault="00174A01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5"/>
          </w:p>
        </w:tc>
      </w:tr>
      <w:tr w:rsidR="00A31CEA" w:rsidRPr="008D447B" w14:paraId="69B27C8A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84BA" w14:textId="0D71BF71" w:rsidR="00A31CEA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0D3" w14:textId="45ACA990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6"/>
          </w:p>
        </w:tc>
      </w:tr>
      <w:tr w:rsidR="00A31CEA" w:rsidRPr="008D447B" w14:paraId="4CA59723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3D7" w14:textId="1B80B257" w:rsidR="00A31CEA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79B" w14:textId="4C2DE14A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7"/>
          </w:p>
        </w:tc>
      </w:tr>
    </w:tbl>
    <w:p w14:paraId="27FDAE4F" w14:textId="580EF70C" w:rsidR="00233A31" w:rsidRDefault="00233A31" w:rsidP="00233A31">
      <w:pPr>
        <w:pStyle w:val="Heading3"/>
        <w:rPr>
          <w:lang w:val="cy-GB"/>
        </w:rPr>
      </w:pPr>
      <w:r>
        <w:rPr>
          <w:lang w:val="cy-GB"/>
        </w:rPr>
        <w:t xml:space="preserve">Gwybodaeth, </w:t>
      </w:r>
      <w:r w:rsidR="008D447B">
        <w:rPr>
          <w:lang w:val="cy-GB"/>
        </w:rPr>
        <w:t>P</w:t>
      </w:r>
      <w:r>
        <w:rPr>
          <w:lang w:val="cy-GB"/>
        </w:rPr>
        <w:t xml:space="preserve">rofiad a </w:t>
      </w:r>
      <w:r w:rsidR="008D447B">
        <w:rPr>
          <w:lang w:val="cy-GB"/>
        </w:rPr>
        <w:t>N</w:t>
      </w:r>
      <w:r>
        <w:rPr>
          <w:lang w:val="cy-GB"/>
        </w:rPr>
        <w:t xml:space="preserve">odweddion </w:t>
      </w:r>
      <w:r w:rsidR="008D447B">
        <w:rPr>
          <w:lang w:val="cy-GB"/>
        </w:rPr>
        <w:t>D</w:t>
      </w:r>
      <w:r>
        <w:rPr>
          <w:lang w:val="cy-GB"/>
        </w:rPr>
        <w:t>ymunol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174A01" w:rsidRPr="008D447B" w14:paraId="320CE071" w14:textId="77777777" w:rsidTr="00392080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1B80E8" w14:textId="329D5FED" w:rsidR="00174A01" w:rsidRPr="008D447B" w:rsidRDefault="00A31CEA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2CF703" w14:textId="3CD8C849" w:rsidR="00174A01" w:rsidRPr="008D447B" w:rsidRDefault="00174A01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174A01" w:rsidRPr="008D447B" w14:paraId="0C7F58A6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864" w14:textId="3FF3EFB0" w:rsidR="00174A01" w:rsidRPr="00A31CEA" w:rsidRDefault="005A02D6" w:rsidP="00174A0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systemau rheoli grantiau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E8A" w14:textId="48E58718" w:rsidR="00174A01" w:rsidRPr="00A31CEA" w:rsidRDefault="008D447B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8" w:name="Text90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8"/>
          </w:p>
        </w:tc>
      </w:tr>
      <w:tr w:rsidR="00A31CEA" w:rsidRPr="008D447B" w14:paraId="7AC17C5A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CF22" w14:textId="3F10D523" w:rsidR="00A31CEA" w:rsidRPr="00A31CEA" w:rsidRDefault="005A02D6" w:rsidP="00174A01">
            <w:pPr>
              <w:pStyle w:val="BodyText"/>
              <w:rPr>
                <w:rFonts w:ascii="FS Me Light" w:eastAsia="FS Me Light" w:hAnsi="FS Me Light" w:cs="FS Me Light"/>
                <w:bCs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ymarferol dda am gynlluniau grantiau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118E" w14:textId="6DD3E142" w:rsidR="00A31CEA" w:rsidRPr="00A31CEA" w:rsidRDefault="00A31CEA" w:rsidP="00174A01">
            <w:pPr>
              <w:pStyle w:val="BodyText"/>
              <w:rPr>
                <w:rFonts w:ascii="FS Me Light" w:hAnsi="FS Me Light"/>
                <w:lang w:val="cy-GB"/>
              </w:rPr>
            </w:pPr>
            <w:r w:rsidRPr="00A31CEA">
              <w:rPr>
                <w:lang w:val="cy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9" w:name="Text99"/>
            <w:r w:rsidRPr="00A31CE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A31CEA">
              <w:rPr>
                <w:lang w:val="cy-GB"/>
              </w:rPr>
            </w:r>
            <w:r w:rsidRPr="00A31CEA">
              <w:rPr>
                <w:lang w:val="cy-GB"/>
              </w:rPr>
              <w:fldChar w:fldCharType="separate"/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rFonts w:ascii="FS Me Light" w:hAnsi="FS Me Light"/>
                <w:noProof/>
                <w:lang w:val="cy-GB"/>
              </w:rPr>
              <w:t> </w:t>
            </w:r>
            <w:r w:rsidRPr="00A31CEA">
              <w:rPr>
                <w:lang w:val="cy-GB"/>
              </w:rPr>
              <w:fldChar w:fldCharType="end"/>
            </w:r>
            <w:bookmarkEnd w:id="79"/>
          </w:p>
        </w:tc>
      </w:tr>
      <w:tr w:rsidR="005A02D6" w:rsidRPr="008D447B" w14:paraId="528A257E" w14:textId="77777777" w:rsidTr="00174A01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C124" w14:textId="67B69C9B" w:rsidR="005A02D6" w:rsidRDefault="005A02D6" w:rsidP="00174A01">
            <w:pPr>
              <w:pStyle w:val="BodyText"/>
              <w:rPr>
                <w:rFonts w:eastAsia="FS Me Light" w:cs="FS Me Light"/>
                <w:bCs/>
                <w:bdr w:val="nil"/>
                <w:lang w:val="cy-GB"/>
              </w:rPr>
            </w:pP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Gwybodaeth am gyfleoedd cyfartal, amddiffyn plant a gofynion polisi statudol eraill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5420" w14:textId="5EDF5406" w:rsidR="005A02D6" w:rsidRPr="00A31CEA" w:rsidRDefault="005A02D6" w:rsidP="00174A01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0" w:name="Text100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80"/>
          </w:p>
        </w:tc>
      </w:tr>
      <w:tr w:rsidR="00A31CEA" w:rsidRPr="008D447B" w14:paraId="0D426C11" w14:textId="77777777" w:rsidTr="00A31CEA">
        <w:trPr>
          <w:trHeight w:val="131"/>
        </w:trPr>
        <w:tc>
          <w:tcPr>
            <w:tcW w:w="5665" w:type="dxa"/>
            <w:shd w:val="clear" w:color="auto" w:fill="DEEAF6" w:themeFill="accent5" w:themeFillTint="33"/>
          </w:tcPr>
          <w:p w14:paraId="3D6C2F02" w14:textId="77777777" w:rsidR="00A31CEA" w:rsidRPr="008D447B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shd w:val="clear" w:color="auto" w:fill="DEEAF6" w:themeFill="accent5" w:themeFillTint="33"/>
          </w:tcPr>
          <w:p w14:paraId="7A5440AF" w14:textId="77777777" w:rsidR="00A31CEA" w:rsidRPr="008D447B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D447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A31CEA" w:rsidRPr="00B27943" w14:paraId="5F14BF61" w14:textId="77777777" w:rsidTr="00A31CEA">
        <w:trPr>
          <w:trHeight w:val="131"/>
        </w:trPr>
        <w:tc>
          <w:tcPr>
            <w:tcW w:w="5665" w:type="dxa"/>
          </w:tcPr>
          <w:p w14:paraId="483890A2" w14:textId="77777777" w:rsidR="00A31CEA" w:rsidRPr="00B27943" w:rsidRDefault="00A31CEA" w:rsidP="0072162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B27943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8789" w:type="dxa"/>
          </w:tcPr>
          <w:p w14:paraId="3D116321" w14:textId="77777777" w:rsidR="00A31CEA" w:rsidRPr="00B27943" w:rsidRDefault="00A31CEA" w:rsidP="00721629">
            <w:pPr>
              <w:pStyle w:val="BodyText"/>
              <w:rPr>
                <w:rFonts w:ascii="FS Me Light" w:hAnsi="FS Me Light"/>
                <w:lang w:val="cy-GB"/>
              </w:rPr>
            </w:pPr>
            <w:r w:rsidRPr="00B27943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B27943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B27943">
              <w:rPr>
                <w:lang w:val="cy-GB"/>
              </w:rPr>
            </w:r>
            <w:r w:rsidRPr="00B27943">
              <w:rPr>
                <w:lang w:val="cy-GB"/>
              </w:rPr>
              <w:fldChar w:fldCharType="separate"/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rFonts w:ascii="FS Me Light" w:hAnsi="FS Me Light"/>
                <w:noProof/>
                <w:lang w:val="cy-GB"/>
              </w:rPr>
              <w:t> </w:t>
            </w:r>
            <w:r w:rsidRPr="00B27943">
              <w:rPr>
                <w:lang w:val="cy-GB"/>
              </w:rPr>
              <w:fldChar w:fldCharType="end"/>
            </w:r>
          </w:p>
        </w:tc>
      </w:tr>
    </w:tbl>
    <w:p w14:paraId="0AD7401D" w14:textId="77777777" w:rsidR="00016674" w:rsidRPr="00235BFB" w:rsidRDefault="00016674" w:rsidP="00233A31">
      <w:pPr>
        <w:rPr>
          <w:lang w:val="cy-GB"/>
        </w:rPr>
      </w:pPr>
    </w:p>
    <w:sectPr w:rsidR="00016674" w:rsidRPr="00235BFB" w:rsidSect="0047553F">
      <w:footerReference w:type="default" r:id="rId17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5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4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D1046"/>
    <w:rsid w:val="005D139B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1afb01-7256-48cb-a3e6-4b939050f271">EAVVRDHMMKN7-413523437-18222</_dlc_DocId>
    <_dlc_DocIdUrl xmlns="6e1afb01-7256-48cb-a3e6-4b939050f271">
      <Url>https://artscouncilwales.sharepoint.com/sites/SecureDocumentShare/_layouts/15/DocIdRedir.aspx?ID=EAVVRDHMMKN7-413523437-18222</Url>
      <Description>EAVVRDHMMKN7-413523437-18222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782E82A854545A5EDABEC423029F0" ma:contentTypeVersion="12" ma:contentTypeDescription="Create a new document." ma:contentTypeScope="" ma:versionID="5b2746ca2b6dabebe3233a9484bb5f09">
  <xsd:schema xmlns:xsd="http://www.w3.org/2001/XMLSchema" xmlns:xs="http://www.w3.org/2001/XMLSchema" xmlns:p="http://schemas.microsoft.com/office/2006/metadata/properties" xmlns:ns2="6e1afb01-7256-48cb-a3e6-4b939050f271" xmlns:ns3="fa7fe60e-8381-453c-a3e2-db5cc920efa4" targetNamespace="http://schemas.microsoft.com/office/2006/metadata/properties" ma:root="true" ma:fieldsID="ac7d833fba8eea4cf3e0709c522923a5" ns2:_="" ns3:_="">
    <xsd:import namespace="6e1afb01-7256-48cb-a3e6-4b939050f271"/>
    <xsd:import namespace="fa7fe60e-8381-453c-a3e2-db5cc920ef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fb01-7256-48cb-a3e6-4b939050f2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e60e-8381-453c-a3e2-db5cc920e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6D1CEB3E-14A4-4FAF-A013-E6F8F6262713}"/>
</file>

<file path=customXml/itemProps5.xml><?xml version="1.0" encoding="utf-8"?>
<ds:datastoreItem xmlns:ds="http://schemas.openxmlformats.org/officeDocument/2006/customXml" ds:itemID="{F3765724-D530-4206-B26D-37320F43B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25</cp:revision>
  <cp:lastPrinted>2019-10-17T11:07:00Z</cp:lastPrinted>
  <dcterms:created xsi:type="dcterms:W3CDTF">2021-12-09T16:25:00Z</dcterms:created>
  <dcterms:modified xsi:type="dcterms:W3CDTF">2022-08-23T13:45:00Z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0x010100B32782E82A854545A5EDABEC423029F0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2022-08-23T14:53:38.1278635+01:00</vt:lpwstr>
  </property>
  <property fmtid="{D5CDD505-2E9C-101B-9397-08002B2CF9AE}" pid="6" name="RecordPoint_ActiveItemUniqueId">
    <vt:lpwstr>{34da498a-3555-48c7-9e14-e9072dbbe15e}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R0000660094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_dlc_DocIdItemGuid">
    <vt:lpwstr>3bf049e4-15f1-4545-9d6b-82ec04bc18cd</vt:lpwstr>
  </property>
</Properties>
</file>