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7BB9" w14:textId="1C23E313" w:rsidR="008747CB" w:rsidRDefault="00D061BA" w:rsidP="6CCBA8FC">
      <w:r>
        <w:rPr>
          <w:noProof/>
        </w:rPr>
        <w:drawing>
          <wp:inline distT="0" distB="0" distL="0" distR="0" wp14:anchorId="27CB1C08" wp14:editId="7EB05624">
            <wp:extent cx="3426249" cy="585267"/>
            <wp:effectExtent l="0" t="0" r="0" b="0"/>
            <wp:docPr id="717430305" name="drawing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30305" name="drawing" descr="A black background with blue and red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8F950" w14:textId="77777777" w:rsidR="00D061BA" w:rsidRDefault="00D061BA" w:rsidP="6CCBA8FC"/>
    <w:p w14:paraId="7C861837" w14:textId="73DD42F5" w:rsidR="001F2115" w:rsidRPr="007B51C1" w:rsidRDefault="001F2115" w:rsidP="001F2115">
      <w:pPr>
        <w:pStyle w:val="Heading2"/>
        <w:rPr>
          <w:lang w:val="cy-GB"/>
        </w:rPr>
      </w:pPr>
      <w:r w:rsidRPr="007B51C1">
        <w:rPr>
          <w:lang w:val="cy-GB"/>
        </w:rPr>
        <w:t>Dirprwy Gyfarwyddwr C</w:t>
      </w:r>
      <w:r w:rsidR="004F5483" w:rsidRPr="007B51C1">
        <w:rPr>
          <w:lang w:val="cy-GB"/>
        </w:rPr>
        <w:t>ydraddoldeb a</w:t>
      </w:r>
      <w:r w:rsidRPr="007B51C1">
        <w:rPr>
          <w:lang w:val="cy-GB"/>
        </w:rPr>
        <w:t xml:space="preserve"> </w:t>
      </w:r>
      <w:r w:rsidR="004F5483" w:rsidRPr="007B51C1">
        <w:rPr>
          <w:lang w:val="cy-GB"/>
        </w:rPr>
        <w:t>Phartneriaethau</w:t>
      </w:r>
    </w:p>
    <w:p w14:paraId="1AA4C801" w14:textId="77777777" w:rsidR="00490F9E" w:rsidRPr="007B51C1" w:rsidRDefault="00490F9E" w:rsidP="00490F9E">
      <w:pPr>
        <w:pStyle w:val="Heading2"/>
        <w:rPr>
          <w:lang w:val="cy-GB"/>
        </w:rPr>
      </w:pPr>
      <w:r w:rsidRPr="007B51C1">
        <w:rPr>
          <w:rFonts w:eastAsia="FS Me" w:cs="Arial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122D3B" w:rsidRPr="007B51C1" w14:paraId="5CAD746D" w14:textId="77777777" w:rsidTr="1AD12646">
        <w:tc>
          <w:tcPr>
            <w:tcW w:w="2268" w:type="dxa"/>
            <w:shd w:val="clear" w:color="auto" w:fill="DEEAF6" w:themeFill="accent5" w:themeFillTint="33"/>
          </w:tcPr>
          <w:p w14:paraId="45B3985F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5E949A2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1BA8C84" w14:textId="3819E19F" w:rsidR="00122D3B" w:rsidRPr="007B51C1" w:rsidRDefault="542DFCBB" w:rsidP="5E345454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5E345454">
              <w:rPr>
                <w:rFonts w:ascii="FS Me Light" w:hAnsi="FS Me Light"/>
                <w:sz w:val="24"/>
                <w:szCs w:val="24"/>
                <w:lang w:val="cy-GB"/>
              </w:rPr>
              <w:t>F</w:t>
            </w:r>
          </w:p>
        </w:tc>
      </w:tr>
      <w:tr w:rsidR="00122D3B" w:rsidRPr="007B51C1" w14:paraId="01EB854F" w14:textId="77777777" w:rsidTr="1AD12646">
        <w:tc>
          <w:tcPr>
            <w:tcW w:w="2268" w:type="dxa"/>
            <w:shd w:val="clear" w:color="auto" w:fill="DEEAF6" w:themeFill="accent5" w:themeFillTint="33"/>
          </w:tcPr>
          <w:p w14:paraId="05585696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8FE7BEE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5E51F38" w14:textId="7E625375" w:rsidR="00122D3B" w:rsidRPr="007B51C1" w:rsidRDefault="00122D3B" w:rsidP="00D061BA">
            <w:pP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</w:pPr>
            <w:r w:rsidRPr="1AD12646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</w:t>
            </w:r>
            <w:r w:rsidR="4CD4BA65" w:rsidRPr="1AD12646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DEP</w:t>
            </w:r>
          </w:p>
        </w:tc>
      </w:tr>
      <w:tr w:rsidR="00122D3B" w:rsidRPr="007B51C1" w14:paraId="07F36CAA" w14:textId="77777777" w:rsidTr="1AD12646">
        <w:tc>
          <w:tcPr>
            <w:tcW w:w="2268" w:type="dxa"/>
            <w:shd w:val="clear" w:color="auto" w:fill="DEEAF6" w:themeFill="accent5" w:themeFillTint="33"/>
          </w:tcPr>
          <w:p w14:paraId="4365D2A2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44E6DC4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FD5CBAC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Celfyddydau</w:t>
            </w:r>
          </w:p>
        </w:tc>
      </w:tr>
      <w:tr w:rsidR="00122D3B" w:rsidRPr="007B51C1" w14:paraId="01154625" w14:textId="77777777" w:rsidTr="1AD12646">
        <w:tc>
          <w:tcPr>
            <w:tcW w:w="2268" w:type="dxa"/>
            <w:shd w:val="clear" w:color="auto" w:fill="DEEAF6" w:themeFill="accent5" w:themeFillTint="33"/>
          </w:tcPr>
          <w:p w14:paraId="209C6DCE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C2D4C95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0DFB450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FS Me Light"/>
                <w:sz w:val="24"/>
                <w:szCs w:val="24"/>
                <w:lang w:val="cy-GB"/>
              </w:rPr>
              <w:t>Cyfarwyddwr y Celfyddydau</w:t>
            </w:r>
          </w:p>
        </w:tc>
      </w:tr>
      <w:tr w:rsidR="00122D3B" w:rsidRPr="007B51C1" w14:paraId="69B3C3D2" w14:textId="77777777" w:rsidTr="1AD12646">
        <w:tc>
          <w:tcPr>
            <w:tcW w:w="2268" w:type="dxa"/>
            <w:shd w:val="clear" w:color="auto" w:fill="DEEAF6" w:themeFill="accent5" w:themeFillTint="33"/>
          </w:tcPr>
          <w:p w14:paraId="2830AE31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E9762D8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0B7E407" w14:textId="6334B4F0" w:rsidR="00122D3B" w:rsidRPr="007B51C1" w:rsidRDefault="00122D3B" w:rsidP="00D061BA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7B51C1">
              <w:rPr>
                <w:rFonts w:ascii="FS Me Light" w:hAnsi="FS Me Light"/>
                <w:sz w:val="24"/>
                <w:szCs w:val="24"/>
                <w:lang w:val="cy-GB"/>
              </w:rPr>
              <w:t xml:space="preserve">Pennaeth Cerddoriaeth, Penarth Theatr, Perfformio, Celfyddydau a Theithio, Pennaeth Celfyddydau Gweledol a Chymhwysol, Pennaeth Dawns, Rheolwr </w:t>
            </w:r>
            <w:r w:rsidR="001F75AB">
              <w:rPr>
                <w:rFonts w:ascii="FS Me Light" w:hAnsi="FS Me Light"/>
                <w:sz w:val="24"/>
                <w:szCs w:val="24"/>
                <w:lang w:val="cy-GB"/>
              </w:rPr>
              <w:t>Perthynas</w:t>
            </w:r>
            <w:r w:rsidRPr="007B51C1">
              <w:rPr>
                <w:rFonts w:ascii="FS Me Light" w:hAnsi="FS Me Light"/>
                <w:sz w:val="24"/>
                <w:szCs w:val="24"/>
                <w:lang w:val="cy-GB"/>
              </w:rPr>
              <w:t xml:space="preserve"> (Celf Ddigidol a Chelf Ryngddisgyblaethol)</w:t>
            </w:r>
          </w:p>
        </w:tc>
      </w:tr>
      <w:tr w:rsidR="00122D3B" w:rsidRPr="007B51C1" w14:paraId="2C76E733" w14:textId="77777777" w:rsidTr="1AD12646">
        <w:tc>
          <w:tcPr>
            <w:tcW w:w="2268" w:type="dxa"/>
            <w:shd w:val="clear" w:color="auto" w:fill="DEEAF6" w:themeFill="accent5" w:themeFillTint="33"/>
          </w:tcPr>
          <w:p w14:paraId="306C42FB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4525C0B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6A1E911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Gellir cyflawni’r rôl yma o unrhyw un o swyddfeydd Cyngor Celfyddydau Cymru yng Nghaerdydd, Bae Colwyn neu Gaerfyrddin</w:t>
            </w:r>
          </w:p>
        </w:tc>
      </w:tr>
      <w:tr w:rsidR="00122D3B" w:rsidRPr="007B51C1" w14:paraId="3520C696" w14:textId="77777777" w:rsidTr="1AD12646">
        <w:tc>
          <w:tcPr>
            <w:tcW w:w="2268" w:type="dxa"/>
            <w:shd w:val="clear" w:color="auto" w:fill="DEEAF6" w:themeFill="accent5" w:themeFillTint="33"/>
          </w:tcPr>
          <w:p w14:paraId="689067F1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6F06F48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0E9D1C1" w14:textId="77777777" w:rsidR="00122D3B" w:rsidRPr="007B51C1" w:rsidRDefault="00122D3B" w:rsidP="00D061B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B51C1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Cyson</w:t>
            </w:r>
          </w:p>
        </w:tc>
      </w:tr>
    </w:tbl>
    <w:p w14:paraId="05E4E0AC" w14:textId="77777777" w:rsidR="00CA65E4" w:rsidRPr="007B51C1" w:rsidRDefault="00CA65E4" w:rsidP="00CA65E4">
      <w:pPr>
        <w:pStyle w:val="Heading3"/>
        <w:rPr>
          <w:lang w:val="cy-GB"/>
        </w:rPr>
      </w:pPr>
      <w:r w:rsidRPr="007B51C1">
        <w:rPr>
          <w:rFonts w:eastAsia="FS Me" w:cs="Arial"/>
          <w:lang w:val="cy-GB"/>
        </w:rPr>
        <w:t>Cyngor Celfyddydau Cymru</w:t>
      </w:r>
    </w:p>
    <w:p w14:paraId="388BD790" w14:textId="77777777" w:rsidR="00CA65E4" w:rsidRPr="007B51C1" w:rsidRDefault="00CA65E4" w:rsidP="00CA65E4">
      <w:pPr>
        <w:rPr>
          <w:color w:val="auto"/>
          <w:lang w:val="cy-GB"/>
        </w:rPr>
      </w:pPr>
      <w:r w:rsidRPr="007B51C1">
        <w:rPr>
          <w:rFonts w:eastAsia="FS Me Light" w:cs="Arial"/>
          <w:color w:val="auto"/>
          <w:lang w:val="cy-GB"/>
        </w:rPr>
        <w:t xml:space="preserve">Elusen annibynnol a sefydlwyd trwy Siarter Frenhinol ym 1994 yw Cyngor Celfyddydau Cymru.  Fel Corff a Noddir gan Lywodraeth Cymru, Llywodraeth Cymru sy’n penodi ei aelodau.  </w:t>
      </w:r>
    </w:p>
    <w:p w14:paraId="67D9882D" w14:textId="77777777" w:rsidR="00CA65E4" w:rsidRPr="007B51C1" w:rsidRDefault="00CA65E4" w:rsidP="00CA65E4">
      <w:pPr>
        <w:rPr>
          <w:color w:val="auto"/>
          <w:lang w:val="cy-GB"/>
        </w:rPr>
      </w:pPr>
      <w:r w:rsidRPr="007B51C1">
        <w:rPr>
          <w:rFonts w:eastAsia="FS Me Light" w:cs="Arial"/>
          <w:color w:val="auto"/>
          <w:lang w:val="cy-GB"/>
        </w:rPr>
        <w:t>Llywodraeth Cymru sy’n darparu’r rhan fwyaf o’n cyllid.  Rydyn ni’n dosbarthu arian y Loteri Genedlaethol hefyd, ac yn codi arian ychwanegol ar gyfer y celfyddydau o amrywiaeth o ffynonellau o’r sectorau cyhoeddus a phreifat hefyd lle bo modd.</w:t>
      </w:r>
    </w:p>
    <w:p w14:paraId="1F4A1086" w14:textId="77777777" w:rsidR="00CA65E4" w:rsidRPr="007B51C1" w:rsidRDefault="00CA65E4" w:rsidP="00CA65E4">
      <w:pPr>
        <w:pStyle w:val="BodyText"/>
        <w:rPr>
          <w:rFonts w:cs="FS Me Light"/>
          <w:lang w:val="cy-GB"/>
        </w:rPr>
      </w:pPr>
      <w:r w:rsidRPr="007B51C1">
        <w:rPr>
          <w:rFonts w:cs="FS Me Light"/>
          <w:lang w:val="cy-GB"/>
        </w:rPr>
        <w:t xml:space="preserve">Rydyn ni’n uchelgeisiol dros y celfyddydau yng Nghymru.  Ein gweledigaeth yw creu Cymru greadigol lle mae’r celfyddydau wrth galon bywyd a llesiant y genedl, gan wneud ein gwlad yn lle cyffrous a bywiog i fyw, gweithio ac ymweld â hi.  Mae llwyddiant ein </w:t>
      </w:r>
      <w:r w:rsidRPr="007B51C1">
        <w:rPr>
          <w:rFonts w:cs="FS Me Light"/>
          <w:lang w:val="cy-GB"/>
        </w:rPr>
        <w:lastRenderedPageBreak/>
        <w:t>gweledigaeth yn dibynnu ar ddychymyg a chreadigrwydd ein hartistiaid, ansawdd eu gwaith a’r ymdrechion a wneir i estyn allan ac ysbrydoli cynulleidfaoedd.  Rydyn ni’n gweithio i greu amgylchedd lle gall artistiaid uchelgeisiol a mentrus dyfu a llewyrchu, a lle gall cynifer o bobl â phosibl fwynhau a chymryd rhan yn y celfyddydau.</w:t>
      </w:r>
    </w:p>
    <w:p w14:paraId="7768A6EA" w14:textId="77777777" w:rsidR="00CA65E4" w:rsidRPr="007B51C1" w:rsidRDefault="00CA65E4" w:rsidP="00CA65E4">
      <w:pPr>
        <w:pStyle w:val="BodyText"/>
        <w:rPr>
          <w:lang w:val="cy-GB"/>
        </w:rPr>
      </w:pPr>
    </w:p>
    <w:p w14:paraId="04D84EBB" w14:textId="77777777" w:rsidR="00CA65E4" w:rsidRPr="007B51C1" w:rsidRDefault="00CA65E4" w:rsidP="00CA65E4">
      <w:pPr>
        <w:pStyle w:val="Heading3"/>
        <w:rPr>
          <w:lang w:val="cy-GB"/>
        </w:rPr>
      </w:pPr>
      <w:r w:rsidRPr="007B51C1">
        <w:rPr>
          <w:rFonts w:eastAsia="FS Me" w:cs="Arial"/>
          <w:lang w:val="cy-GB"/>
        </w:rPr>
        <w:t>Ein gwerthoedd</w:t>
      </w:r>
    </w:p>
    <w:p w14:paraId="795108D0" w14:textId="77777777" w:rsidR="00CA65E4" w:rsidRPr="007B51C1" w:rsidRDefault="00CA65E4" w:rsidP="00CA65E4">
      <w:pPr>
        <w:rPr>
          <w:color w:val="auto"/>
          <w:lang w:val="cy-GB"/>
        </w:rPr>
      </w:pPr>
      <w:r w:rsidRPr="007B51C1">
        <w:rPr>
          <w:rFonts w:eastAsia="FS Me Light" w:cs="Arial"/>
          <w:color w:val="auto"/>
          <w:lang w:val="cy-GB"/>
        </w:rPr>
        <w:t>Fel corff cyhoeddus, mae disgwyl i ni gynnal y safonau uchaf o ran atebolrwydd a bod yn agored.  Rydyn ni’n gwerthfawrogi creadigrwydd ac arloesi hefyd.  Mae ein staff yn aml yn cydweithio mewn grwpiau a thimau i gyflawni ein rhaglenni gwaith.  Rydyn ni’n rhoi pwyslais arbennig ar ddulliau hyblyg a chydweithredol o weithio, ac yn cynorthwyo ein staff i feithrin a datblygu’r sgiliau yma.</w:t>
      </w:r>
    </w:p>
    <w:p w14:paraId="34CC0C33" w14:textId="77777777" w:rsidR="00CA65E4" w:rsidRPr="007B51C1" w:rsidRDefault="00CA65E4" w:rsidP="00CA65E4">
      <w:pPr>
        <w:pStyle w:val="Heading3"/>
        <w:rPr>
          <w:lang w:val="cy-GB"/>
        </w:rPr>
      </w:pPr>
      <w:r w:rsidRPr="007B51C1">
        <w:rPr>
          <w:rFonts w:eastAsia="FS Me" w:cs="Arial"/>
          <w:lang w:val="cy-GB"/>
        </w:rPr>
        <w:t>Am y rôl yma</w:t>
      </w:r>
    </w:p>
    <w:p w14:paraId="35BF8D6A" w14:textId="74284DCF" w:rsidR="00FD0D6F" w:rsidRPr="007B51C1" w:rsidRDefault="00FD0D6F" w:rsidP="00FD0D6F">
      <w:pPr>
        <w:pStyle w:val="BodyText"/>
        <w:rPr>
          <w:lang w:val="cy-GB"/>
        </w:rPr>
      </w:pPr>
      <w:r w:rsidRPr="007B51C1">
        <w:rPr>
          <w:lang w:val="cy-GB"/>
        </w:rPr>
        <w:t>Mae’r Dirprwy Gyfarwyddwr Cydraddoldeb a Phartneriaethau yn rôl arweinyddiaeth o fewn Cyngor Celfyddydau Cymru sy’n darparu cyfeiriad strategol a rhagoriaeth weithredol ym maes cydraddoldeb, amrywiaeth, cynaliadwyedd y gweithlu, partneriaethau addysg ac ymgysylltu ag Awdurdodau Lleol. Mae'r swydd hon yn cynnwys cyfrifoldebau strategol sylweddol ac atebolrwydd uwch ar draws sawl maes allweddol o waith Cyngor Celfyddydau Cymru.</w:t>
      </w:r>
    </w:p>
    <w:p w14:paraId="10A0FAF8" w14:textId="009B6BDF" w:rsidR="00FD0D6F" w:rsidRPr="007B51C1" w:rsidRDefault="00FD0D6F" w:rsidP="00FD0D6F">
      <w:pPr>
        <w:pStyle w:val="BodyText"/>
        <w:rPr>
          <w:lang w:val="cy-GB"/>
        </w:rPr>
      </w:pPr>
      <w:r w:rsidRPr="007B51C1">
        <w:rPr>
          <w:lang w:val="cy-GB"/>
        </w:rPr>
        <w:t xml:space="preserve">Gan weithio’n agos gyda Chyfarwyddwr y Celfyddydau a Dirprwy Gyfarwyddwr y Celfyddydau, byddwch yn goruchwylio nifer o dimau a mentrau strategol wrth ddarparu arweinyddiaeth llawn gweledigaeth i sicrhau bod sector creadigol Cymru yn elwa o dalent amrywiol, gwydn, sydd wedi’i chefnogi’n dda, ar draws pob cymuned. Byddwch yn cryfhau’r cysylltiadau rhwng y celfyddydau, addysg, iechyd, </w:t>
      </w:r>
      <w:r w:rsidR="00C56696" w:rsidRPr="007B51C1">
        <w:rPr>
          <w:lang w:val="cy-GB"/>
        </w:rPr>
        <w:t xml:space="preserve">Gweithlu, </w:t>
      </w:r>
      <w:r w:rsidRPr="007B51C1">
        <w:rPr>
          <w:lang w:val="cy-GB"/>
        </w:rPr>
        <w:t>Awdurdodau Lleol, a datblygu cymunedol wrth hyrwyddo mynediad teg a llwybrau gyrfa cynaliadwy ar draws y sector celfyddydau a'r economi greadigol.</w:t>
      </w:r>
    </w:p>
    <w:p w14:paraId="0AC8BF4F" w14:textId="77777777" w:rsidR="00FD0D6F" w:rsidRPr="007B51C1" w:rsidRDefault="00FD0D6F" w:rsidP="00FD0D6F">
      <w:pPr>
        <w:pStyle w:val="BodyText"/>
        <w:rPr>
          <w:lang w:val="cy-GB"/>
        </w:rPr>
      </w:pPr>
    </w:p>
    <w:p w14:paraId="739FEF3B" w14:textId="525FEA8D" w:rsidR="00EC420A" w:rsidRPr="007B51C1" w:rsidRDefault="00FD0D6F" w:rsidP="00FD0D6F">
      <w:pPr>
        <w:pStyle w:val="BodyText"/>
        <w:rPr>
          <w:lang w:val="cy-GB"/>
        </w:rPr>
      </w:pPr>
      <w:r w:rsidRPr="007B51C1">
        <w:rPr>
          <w:lang w:val="cy-GB"/>
        </w:rPr>
        <w:t>Drwy gydol pob agwedd ar y rôl hon, byddwch yn integreiddio themâu trawsbynciol Cyngor y Celfyddydau: datblygu'r Gymraeg, Amrywiaeth a Chynhwysiant a Chyfiawnder Hinsawdd. Wedi'i ategu gan Ddeddf Llesiant Cenedlaethau'r Dyfodol, ac yn cyd-fynd â blaenoriaethau Llywodraeth Cymru, byddwch yn mabwysiadu dull hirdymor, cydweithredol sy'n ystyried llesiant diwylliannol, cymdeithasol, economaidd ac amgylcheddol cymunedau ac ymarferwyr creadigol Cymru.</w:t>
      </w:r>
    </w:p>
    <w:p w14:paraId="0D8CA11E" w14:textId="77777777" w:rsidR="00866FD9" w:rsidRPr="007B51C1" w:rsidRDefault="00866FD9" w:rsidP="00866FD9">
      <w:pPr>
        <w:pStyle w:val="Heading3"/>
        <w:rPr>
          <w:lang w:val="cy-GB"/>
        </w:rPr>
      </w:pPr>
      <w:r w:rsidRPr="007B51C1">
        <w:rPr>
          <w:rFonts w:eastAsia="FS Me" w:cs="Arial"/>
          <w:lang w:val="cy-GB"/>
        </w:rPr>
        <w:t>Prif gyfrifoldebau</w:t>
      </w:r>
    </w:p>
    <w:p w14:paraId="4029DA80" w14:textId="68E17711" w:rsidR="00451F10" w:rsidRPr="007B51C1" w:rsidRDefault="00451F10" w:rsidP="004A40E8">
      <w:pPr>
        <w:spacing w:after="240"/>
        <w:rPr>
          <w:rFonts w:eastAsia="FS Me Light" w:cs="FS Me Light"/>
          <w:color w:val="2E74B5" w:themeColor="accent5" w:themeShade="BF"/>
          <w:lang w:val="cy-GB"/>
        </w:rPr>
      </w:pPr>
      <w:r w:rsidRPr="007B51C1">
        <w:rPr>
          <w:rFonts w:eastAsia="FS Me Light" w:cs="FS Me Light"/>
          <w:color w:val="2E74B5" w:themeColor="accent5" w:themeShade="BF"/>
          <w:lang w:val="cy-GB"/>
        </w:rPr>
        <w:t>Arweinyddiaeth Strategol a Rheolaeth Gorfforaethol</w:t>
      </w:r>
    </w:p>
    <w:p w14:paraId="20B02FDA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22287F63" w14:textId="1032D757" w:rsidR="00451F10" w:rsidRPr="007B51C1" w:rsidRDefault="00451F10" w:rsidP="007B2642">
      <w:pPr>
        <w:pStyle w:val="ListParagraph"/>
        <w:numPr>
          <w:ilvl w:val="0"/>
          <w:numId w:val="14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 xml:space="preserve">Darparu goruchwyliaeth strategol i’r timau Dysgu Creadigol drwy’r Celfyddydau, </w:t>
      </w:r>
      <w:r w:rsidR="00177CEB" w:rsidRPr="007B51C1">
        <w:rPr>
          <w:rFonts w:eastAsia="FS Me Light" w:cs="FS Me Light"/>
          <w:color w:val="auto"/>
          <w:lang w:val="cy-GB"/>
        </w:rPr>
        <w:t>Celfyddydau</w:t>
      </w:r>
      <w:r w:rsidR="008E3AF9" w:rsidRPr="007B51C1">
        <w:rPr>
          <w:rFonts w:eastAsia="FS Me Light" w:cs="FS Me Light"/>
          <w:color w:val="auto"/>
          <w:lang w:val="cy-GB"/>
        </w:rPr>
        <w:t xml:space="preserve">, </w:t>
      </w:r>
      <w:r w:rsidRPr="007B51C1">
        <w:rPr>
          <w:rFonts w:eastAsia="FS Me Light" w:cs="FS Me Light"/>
          <w:color w:val="auto"/>
          <w:lang w:val="cy-GB"/>
        </w:rPr>
        <w:t xml:space="preserve">Iechyd a Llesiant, </w:t>
      </w:r>
      <w:r w:rsidR="00C66101" w:rsidRPr="007B51C1">
        <w:rPr>
          <w:rFonts w:eastAsia="FS Me Light" w:cs="FS Me Light"/>
          <w:color w:val="auto"/>
          <w:lang w:val="cy-GB"/>
        </w:rPr>
        <w:t>Pobl Ifanc</w:t>
      </w:r>
      <w:r w:rsidR="000B5F54" w:rsidRPr="007B51C1">
        <w:rPr>
          <w:rFonts w:eastAsia="FS Me Light" w:cs="FS Me Light"/>
          <w:color w:val="auto"/>
          <w:lang w:val="cy-GB"/>
        </w:rPr>
        <w:t xml:space="preserve"> a</w:t>
      </w:r>
      <w:r w:rsidR="00C66101" w:rsidRPr="007B51C1">
        <w:rPr>
          <w:rFonts w:eastAsia="FS Me Light" w:cs="FS Me Light"/>
          <w:color w:val="auto"/>
          <w:lang w:val="cy-GB"/>
        </w:rPr>
        <w:t xml:space="preserve"> </w:t>
      </w:r>
      <w:r w:rsidR="000B5F54" w:rsidRPr="007B51C1">
        <w:rPr>
          <w:rFonts w:eastAsia="FS Me Light" w:cs="FS Me Light"/>
          <w:color w:val="auto"/>
          <w:lang w:val="cy-GB"/>
        </w:rPr>
        <w:t>S</w:t>
      </w:r>
      <w:r w:rsidR="00C66101" w:rsidRPr="007B51C1">
        <w:rPr>
          <w:rFonts w:eastAsia="FS Me Light" w:cs="FS Me Light"/>
          <w:color w:val="auto"/>
          <w:lang w:val="cy-GB"/>
        </w:rPr>
        <w:t>giliau</w:t>
      </w:r>
      <w:r w:rsidR="000B5F54" w:rsidRPr="007B51C1">
        <w:rPr>
          <w:rFonts w:eastAsia="FS Me Light" w:cs="FS Me Light"/>
          <w:color w:val="auto"/>
          <w:lang w:val="cy-GB"/>
        </w:rPr>
        <w:t xml:space="preserve">, </w:t>
      </w:r>
      <w:r w:rsidR="00987E25" w:rsidRPr="007B51C1">
        <w:rPr>
          <w:rFonts w:eastAsia="FS Me Light" w:cs="FS Me Light"/>
          <w:color w:val="auto"/>
          <w:lang w:val="cy-GB"/>
        </w:rPr>
        <w:t>a timau’r</w:t>
      </w:r>
      <w:r w:rsidR="00C66101" w:rsidRPr="007B51C1">
        <w:rPr>
          <w:rFonts w:eastAsia="FS Me Light" w:cs="FS Me Light"/>
          <w:color w:val="auto"/>
          <w:lang w:val="cy-GB"/>
        </w:rPr>
        <w:t xml:space="preserve"> gweithlu</w:t>
      </w:r>
    </w:p>
    <w:p w14:paraId="06ABAD7E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032B7AEB" w14:textId="77777777" w:rsidR="00451F10" w:rsidRPr="007B51C1" w:rsidRDefault="00451F10" w:rsidP="007B2642">
      <w:pPr>
        <w:pStyle w:val="ListParagraph"/>
        <w:numPr>
          <w:ilvl w:val="0"/>
          <w:numId w:val="14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Arwain ar ddatblygiad strategol partneriaethau ag Awdurdodau Lleol ledled Cymru</w:t>
      </w:r>
    </w:p>
    <w:p w14:paraId="36172911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318F44A6" w14:textId="7C1F4401" w:rsidR="00451F10" w:rsidRPr="007B51C1" w:rsidRDefault="00451F10" w:rsidP="007B2642">
      <w:pPr>
        <w:pStyle w:val="ListParagraph"/>
        <w:numPr>
          <w:ilvl w:val="0"/>
          <w:numId w:val="13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Rheoli a datblygu perthnasoedd ag adrannau addysg</w:t>
      </w:r>
      <w:r w:rsidR="00E648CA" w:rsidRPr="007B51C1">
        <w:rPr>
          <w:rFonts w:eastAsia="FS Me Light" w:cs="FS Me Light"/>
          <w:color w:val="auto"/>
          <w:lang w:val="cy-GB"/>
        </w:rPr>
        <w:t xml:space="preserve">, iechyd </w:t>
      </w:r>
      <w:r w:rsidRPr="007B51C1">
        <w:rPr>
          <w:rFonts w:eastAsia="FS Me Light" w:cs="FS Me Light"/>
          <w:color w:val="auto"/>
          <w:lang w:val="cy-GB"/>
        </w:rPr>
        <w:t>a llywodraeth leol Llywodraeth Cymru</w:t>
      </w:r>
    </w:p>
    <w:p w14:paraId="60496C1E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7BC5B69A" w14:textId="6923C818" w:rsidR="00451F10" w:rsidRPr="007B51C1" w:rsidRDefault="00451F10" w:rsidP="007B2642">
      <w:pPr>
        <w:pStyle w:val="ListParagraph"/>
        <w:numPr>
          <w:ilvl w:val="0"/>
          <w:numId w:val="13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Darparu goruchwyliaeth weithredol o raglenni gwaith</w:t>
      </w:r>
      <w:r w:rsidR="00D30E22" w:rsidRPr="007B51C1">
        <w:rPr>
          <w:rFonts w:eastAsia="FS Me Light" w:cs="FS Me Light"/>
          <w:color w:val="auto"/>
          <w:lang w:val="cy-GB"/>
        </w:rPr>
        <w:t xml:space="preserve">, </w:t>
      </w:r>
      <w:proofErr w:type="spellStart"/>
      <w:r w:rsidR="00D30E22" w:rsidRPr="007B51C1">
        <w:rPr>
          <w:rFonts w:eastAsia="FS Me Light" w:cs="FS Me Light"/>
          <w:color w:val="auto"/>
          <w:lang w:val="cy-GB"/>
        </w:rPr>
        <w:t>gŵyliau</w:t>
      </w:r>
      <w:proofErr w:type="spellEnd"/>
      <w:r w:rsidRPr="007B51C1">
        <w:rPr>
          <w:rFonts w:eastAsia="FS Me Light" w:cs="FS Me Light"/>
          <w:color w:val="auto"/>
          <w:lang w:val="cy-GB"/>
        </w:rPr>
        <w:t xml:space="preserve"> a blaenoriaethau strategol Penaethiaid Adrannau</w:t>
      </w:r>
    </w:p>
    <w:p w14:paraId="6AFB2DE0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411BD500" w14:textId="77777777" w:rsidR="00451F10" w:rsidRPr="007B51C1" w:rsidRDefault="00451F10" w:rsidP="007B2642">
      <w:pPr>
        <w:pStyle w:val="ListParagraph"/>
        <w:numPr>
          <w:ilvl w:val="0"/>
          <w:numId w:val="13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Cefnogi Cyfarwyddwr y Celfyddydau wrth gynllunio corfforaethol a dyrannu adnoddau strategol</w:t>
      </w:r>
    </w:p>
    <w:p w14:paraId="63C726C2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6A26BE6F" w14:textId="77777777" w:rsidR="00451F10" w:rsidRPr="007B51C1" w:rsidRDefault="00451F10" w:rsidP="007B2642">
      <w:pPr>
        <w:pStyle w:val="ListParagraph"/>
        <w:numPr>
          <w:ilvl w:val="0"/>
          <w:numId w:val="13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Cyfrannu at ymateb strategol Cyngor Celfyddydau Cymru i Ddeddf Llesiant Cenedlaethau’r Dyfodol</w:t>
      </w:r>
    </w:p>
    <w:p w14:paraId="6B649FFB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0E5A6376" w14:textId="77777777" w:rsidR="00451F10" w:rsidRPr="007B51C1" w:rsidRDefault="00451F10" w:rsidP="007B2642">
      <w:pPr>
        <w:pStyle w:val="ListParagraph"/>
        <w:numPr>
          <w:ilvl w:val="0"/>
          <w:numId w:val="13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Trosi blaenoriaethau strategol Cyngor Celfyddydau Cymru i weithredu ymarferol ar draws sefydliadau partner</w:t>
      </w:r>
    </w:p>
    <w:p w14:paraId="3CA66256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5617471F" w14:textId="77777777" w:rsidR="00451F10" w:rsidRPr="007B51C1" w:rsidRDefault="00451F10" w:rsidP="007B2642">
      <w:pPr>
        <w:pStyle w:val="ListParagraph"/>
        <w:numPr>
          <w:ilvl w:val="0"/>
          <w:numId w:val="13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Cynrychioli'r sefydliad mewn cyfarfodydd allanol ar lefel uwch a digwyddiadau’r sector</w:t>
      </w:r>
    </w:p>
    <w:p w14:paraId="56104DD9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4A8752A7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2E74B5" w:themeColor="accent5" w:themeShade="BF"/>
          <w:lang w:val="cy-GB"/>
        </w:rPr>
      </w:pPr>
      <w:r w:rsidRPr="007B51C1">
        <w:rPr>
          <w:rFonts w:eastAsia="FS Me Light" w:cs="FS Me Light"/>
          <w:color w:val="2E74B5" w:themeColor="accent5" w:themeShade="BF"/>
          <w:lang w:val="cy-GB"/>
        </w:rPr>
        <w:t>Arweinyddiaeth Cydraddoldeb, Amrywiaeth a Chynhwysiant</w:t>
      </w:r>
    </w:p>
    <w:p w14:paraId="447A9BD2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2EB8A83F" w14:textId="77777777" w:rsidR="00451F10" w:rsidRPr="007B51C1" w:rsidRDefault="00451F10" w:rsidP="007B2642">
      <w:pPr>
        <w:pStyle w:val="ListParagraph"/>
        <w:numPr>
          <w:ilvl w:val="0"/>
          <w:numId w:val="15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Datblygu a gweithredu strategaethau cynhwysfawr i gynyddu amrywiaeth ar draws gweithlu ac arweinyddiaeth greadigol Cymru</w:t>
      </w:r>
    </w:p>
    <w:p w14:paraId="7D1B545F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1C80B866" w14:textId="77777777" w:rsidR="00451F10" w:rsidRPr="007B51C1" w:rsidRDefault="00451F10" w:rsidP="007B2642">
      <w:pPr>
        <w:pStyle w:val="ListParagraph"/>
        <w:numPr>
          <w:ilvl w:val="0"/>
          <w:numId w:val="15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Mynd i'r afael ag anghydraddoldebau strwythurol gan gynnwys cynrychiolaeth amrywiaeth, tegwch cyflogau ac amodau gwaith</w:t>
      </w:r>
    </w:p>
    <w:p w14:paraId="112EEC83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50340DB1" w14:textId="77777777" w:rsidR="00451F10" w:rsidRPr="007B51C1" w:rsidRDefault="00451F10" w:rsidP="007B2642">
      <w:pPr>
        <w:pStyle w:val="ListParagraph"/>
        <w:numPr>
          <w:ilvl w:val="0"/>
          <w:numId w:val="15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Creu fframweithiau arloesol sy'n cefnogi grwpiau sy’n cael eu tan-gynrychioli fel arfer wrth gael mynediad at y sector creadigol a symud ymlaen oddi mewn iddo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77FE30AA" w14:textId="77777777" w:rsidR="00451F10" w:rsidRPr="007B51C1" w:rsidRDefault="00451F10" w:rsidP="007B2642">
      <w:pPr>
        <w:pStyle w:val="ListParagraph"/>
        <w:numPr>
          <w:ilvl w:val="0"/>
          <w:numId w:val="15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Hyrwyddo cyfranogiad cynrychiolwyr ar draws pob lefel o sefydliadau celfyddydol a gwasanaethau diwylliannol Awdurdodau Lleol</w:t>
      </w:r>
    </w:p>
    <w:p w14:paraId="6D9DE324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5D1FBFCE" w14:textId="77777777" w:rsidR="00451F10" w:rsidRPr="007B51C1" w:rsidRDefault="00451F10" w:rsidP="007B2642">
      <w:pPr>
        <w:pStyle w:val="ListParagraph"/>
        <w:numPr>
          <w:ilvl w:val="0"/>
          <w:numId w:val="15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 xml:space="preserve">Gweithredu mentrau sy'n seiliedig ar dystiolaeth i gynyddu amrywiaeth mewn uwch swyddi creadigol a diwylliannol 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260E390C" w14:textId="77777777" w:rsidR="00451F10" w:rsidRPr="007B51C1" w:rsidRDefault="00451F10" w:rsidP="007B2642">
      <w:pPr>
        <w:pStyle w:val="ListParagraph"/>
        <w:numPr>
          <w:ilvl w:val="0"/>
          <w:numId w:val="15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Defnyddio data, ymchwil a gwybodaeth o’r sector i lywio ymyriadau amrywiaeth strategol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0AAF5AD4" w14:textId="77777777" w:rsidR="00451F10" w:rsidRPr="007B51C1" w:rsidRDefault="00451F10" w:rsidP="007B2642">
      <w:pPr>
        <w:pStyle w:val="ListParagraph"/>
        <w:numPr>
          <w:ilvl w:val="0"/>
          <w:numId w:val="15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lastRenderedPageBreak/>
        <w:t>Arwain y broses o gyflawni amcanion Cynllun Cydraddoldeb Strategol Cyngor Celfyddydau Cymru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043C25DA" w14:textId="77777777" w:rsidR="00451F10" w:rsidRPr="007B51C1" w:rsidRDefault="00451F10" w:rsidP="007B2642">
      <w:pPr>
        <w:pStyle w:val="ListParagraph"/>
        <w:numPr>
          <w:ilvl w:val="0"/>
          <w:numId w:val="15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Sicrhau mynediad cyfartal at gyllid, cyfleoedd datblygu a rhwydweithiau’r sector</w:t>
      </w:r>
    </w:p>
    <w:p w14:paraId="1284BD77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09654A96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0DEB137E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0E5788B1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4F239F74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24A904FA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0330AA83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7D0A2633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2E74B5" w:themeColor="accent5" w:themeShade="BF"/>
          <w:lang w:val="cy-GB"/>
        </w:rPr>
      </w:pPr>
      <w:r w:rsidRPr="007B51C1">
        <w:rPr>
          <w:rFonts w:eastAsia="FS Me Light" w:cs="FS Me Light"/>
          <w:color w:val="2E74B5" w:themeColor="accent5" w:themeShade="BF"/>
          <w:lang w:val="cy-GB"/>
        </w:rPr>
        <w:t>Datblygu’r Gweithlu a Chynaliadwyedd</w:t>
      </w:r>
    </w:p>
    <w:p w14:paraId="09685EBB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0406DB38" w14:textId="77777777" w:rsidR="00451F10" w:rsidRPr="007B51C1" w:rsidRDefault="00451F10" w:rsidP="007B2642">
      <w:pPr>
        <w:pStyle w:val="ListParagraph"/>
        <w:numPr>
          <w:ilvl w:val="0"/>
          <w:numId w:val="16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Datblygu strategaethau cynhwysfawr ar gyfer denu, cadw a datblygu talent o fewn economi greadigol a chelfyddydol Cymru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16149810" w14:textId="77777777" w:rsidR="00451F10" w:rsidRPr="007B51C1" w:rsidRDefault="00451F10" w:rsidP="007B2642">
      <w:pPr>
        <w:pStyle w:val="ListParagraph"/>
        <w:numPr>
          <w:ilvl w:val="0"/>
          <w:numId w:val="16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Creu a gweithredu fframweithiau cymorth wedi'u targedu ar gyfer ymarferwyr creadigol llawrydd a hunangyflogedig</w:t>
      </w:r>
    </w:p>
    <w:p w14:paraId="2F1A5171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1FB3154C" w14:textId="77777777" w:rsidR="00451F10" w:rsidRPr="007B51C1" w:rsidRDefault="00451F10" w:rsidP="007B2642">
      <w:pPr>
        <w:pStyle w:val="ListParagraph"/>
        <w:numPr>
          <w:ilvl w:val="0"/>
          <w:numId w:val="16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Hyrwyddo arferion cyflogau teg, cyfleoedd datblygu proffesiynol a llwybrau gyrfa cynaliadwy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3444D5C2" w14:textId="77777777" w:rsidR="00451F10" w:rsidRPr="007B51C1" w:rsidRDefault="00451F10" w:rsidP="007B2642">
      <w:pPr>
        <w:pStyle w:val="ListParagraph"/>
        <w:numPr>
          <w:ilvl w:val="0"/>
          <w:numId w:val="16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Sefydlu modelau arloesol sy'n cefnogi llesiant y gweithlu creadigol, iechyd meddwl a gwytnwch proffesiynol</w:t>
      </w:r>
    </w:p>
    <w:p w14:paraId="4FC94273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770720D9" w14:textId="77777777" w:rsidR="00451F10" w:rsidRPr="007B51C1" w:rsidRDefault="00451F10" w:rsidP="007B2642">
      <w:pPr>
        <w:pStyle w:val="ListParagraph"/>
        <w:numPr>
          <w:ilvl w:val="0"/>
          <w:numId w:val="16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Datblygu dulliau sy’n benodol i'r sector ar gyfer datblygu sgiliau a throsglwyddo gwybodaeth rhwng y cenedlaethau</w:t>
      </w:r>
    </w:p>
    <w:p w14:paraId="67841453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510C98C8" w14:textId="77777777" w:rsidR="00451F10" w:rsidRPr="007B51C1" w:rsidRDefault="00451F10" w:rsidP="007B2642">
      <w:pPr>
        <w:pStyle w:val="ListParagraph"/>
        <w:numPr>
          <w:ilvl w:val="0"/>
          <w:numId w:val="16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Comisiynu ymchwil i fodelau gweithlu sy'n dod i'r amlwg, gofynion sgiliau’r dyfodol a chynaliadwyedd y sector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6B4E0852" w14:textId="77777777" w:rsidR="00451F10" w:rsidRPr="007B51C1" w:rsidRDefault="00451F10" w:rsidP="007B2642">
      <w:pPr>
        <w:pStyle w:val="ListParagraph"/>
        <w:numPr>
          <w:ilvl w:val="0"/>
          <w:numId w:val="16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Creu modelau datblygu gyrfa cynaliadwy sy'n gwarchod bywoliaeth pobl ar draws disgyblaethau artistig amrywiol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2BA21F90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2E74B5" w:themeColor="accent5" w:themeShade="BF"/>
          <w:lang w:val="cy-GB"/>
        </w:rPr>
      </w:pPr>
      <w:r w:rsidRPr="007B51C1">
        <w:rPr>
          <w:rFonts w:eastAsia="FS Me Light" w:cs="FS Me Light"/>
          <w:color w:val="2E74B5" w:themeColor="accent5" w:themeShade="BF"/>
          <w:lang w:val="cy-GB"/>
        </w:rPr>
        <w:t>Partneriaethau Awdurdodau Lleol a Datblygu Rhanbarthol</w:t>
      </w:r>
    </w:p>
    <w:p w14:paraId="05A18ED7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21F17213" w14:textId="77777777" w:rsidR="00451F10" w:rsidRPr="007B51C1" w:rsidRDefault="00451F10" w:rsidP="007B2642">
      <w:pPr>
        <w:pStyle w:val="ListParagraph"/>
        <w:numPr>
          <w:ilvl w:val="0"/>
          <w:numId w:val="17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Arwain partneriaethau strategol gydag Awdurdodau Lleol ledled Cymru i gryfhau'r ddarpariaeth ddiwylliannol leol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46B1FD92" w14:textId="77777777" w:rsidR="00451F10" w:rsidRPr="007B51C1" w:rsidRDefault="00451F10" w:rsidP="007B2642">
      <w:pPr>
        <w:pStyle w:val="ListParagraph"/>
        <w:numPr>
          <w:ilvl w:val="0"/>
          <w:numId w:val="17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Datblygu fframweithiau ar gyfer cydweithio effeithiol rhwng sefydliadau celfyddydol a gwasanaethau celfyddydol llywodraeth leol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3559AC7F" w14:textId="77777777" w:rsidR="00451F10" w:rsidRPr="007B51C1" w:rsidRDefault="00451F10" w:rsidP="007B2642">
      <w:pPr>
        <w:pStyle w:val="ListParagraph"/>
        <w:numPr>
          <w:ilvl w:val="0"/>
          <w:numId w:val="17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 xml:space="preserve">Cefnogi Awdurdodau Lleol ledled i ddatblygu strategaethau celfyddydol cynaliadwy a mentrau’r economi greadigol 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4C3B518A" w14:textId="77777777" w:rsidR="00451F10" w:rsidRPr="007B51C1" w:rsidRDefault="00451F10" w:rsidP="007B2642">
      <w:pPr>
        <w:pStyle w:val="ListParagraph"/>
        <w:numPr>
          <w:ilvl w:val="0"/>
          <w:numId w:val="17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lastRenderedPageBreak/>
        <w:t>Hwyluso’r broses o rannu gwybodaeth a chyfnewid arferion gorau rhwng timau diwylliannol Awdurdodau Lleol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1AB3E6F6" w14:textId="77777777" w:rsidR="00451F10" w:rsidRPr="007B51C1" w:rsidRDefault="00451F10" w:rsidP="007B2642">
      <w:pPr>
        <w:pStyle w:val="ListParagraph"/>
        <w:numPr>
          <w:ilvl w:val="0"/>
          <w:numId w:val="17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Goruchwylio mentrau datblygu rhanbarthol sy'n cysylltu blaenoriaethau diwylliannol lleol a chenedlaethol</w:t>
      </w:r>
      <w:r w:rsidRPr="007B51C1">
        <w:rPr>
          <w:rFonts w:eastAsia="FS Me Light" w:cs="FS Me Light"/>
          <w:color w:val="auto"/>
          <w:lang w:val="cy-GB"/>
        </w:rPr>
        <w:br/>
        <w:t xml:space="preserve"> </w:t>
      </w:r>
    </w:p>
    <w:p w14:paraId="02B03E51" w14:textId="77777777" w:rsidR="00451F10" w:rsidRPr="007B51C1" w:rsidRDefault="00451F10" w:rsidP="007B2642">
      <w:pPr>
        <w:pStyle w:val="ListParagraph"/>
        <w:numPr>
          <w:ilvl w:val="0"/>
          <w:numId w:val="18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Hyrwyddo rôl Awdurdodau Lleol fel partneriaid allweddol wrth gyflawni mynediad diwylliannol teg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3E535FD3" w14:textId="77777777" w:rsidR="00451F10" w:rsidRPr="007B51C1" w:rsidRDefault="00451F10" w:rsidP="007B2642">
      <w:pPr>
        <w:pStyle w:val="ListParagraph"/>
        <w:numPr>
          <w:ilvl w:val="0"/>
          <w:numId w:val="18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 xml:space="preserve">Cefnogi’r broses o ddatblygu gweithlu’r Awdurdodau Lleol mewn gwasanaethau diwylliannol a rhaglenni creadigol 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1F8FF68D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2E74B5" w:themeColor="accent5" w:themeShade="BF"/>
          <w:lang w:val="cy-GB"/>
        </w:rPr>
        <w:t>Addysg a Dysgu Creadigol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70F241FB" w14:textId="77777777" w:rsidR="00451F10" w:rsidRPr="007B51C1" w:rsidRDefault="00451F10" w:rsidP="007B2642">
      <w:pPr>
        <w:pStyle w:val="ListParagraph"/>
        <w:numPr>
          <w:ilvl w:val="0"/>
          <w:numId w:val="19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Darparu arweinyddiaeth strategol ar gyfer y rhaglen Dysgu Creadigol drwy’r Celfyddydau, gan gysylltu’r sectorau addysg a’r celfyddydau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18DA3452" w14:textId="77777777" w:rsidR="00451F10" w:rsidRPr="007B51C1" w:rsidRDefault="00451F10" w:rsidP="007B2642">
      <w:pPr>
        <w:pStyle w:val="ListParagraph"/>
        <w:numPr>
          <w:ilvl w:val="0"/>
          <w:numId w:val="19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Datblygu a chynnal partneriaethau strategol gydag adran addysg Llywodraeth Cymru a gwasanaethau addysg Awdurdodau Lleol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0615E444" w14:textId="77777777" w:rsidR="00451F10" w:rsidRPr="007B51C1" w:rsidRDefault="00451F10" w:rsidP="007B2642">
      <w:pPr>
        <w:pStyle w:val="ListParagraph"/>
        <w:numPr>
          <w:ilvl w:val="0"/>
          <w:numId w:val="19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 xml:space="preserve">Goruchwylio mentrau celfyddydol sy’n cyd-fynd â’r cwricwlwm ac sy’n cefnogi deilliannau addysgol a datblygiad creadigol 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10E2BA35" w14:textId="77777777" w:rsidR="00451F10" w:rsidRPr="007B51C1" w:rsidRDefault="00451F10" w:rsidP="007B2642">
      <w:pPr>
        <w:pStyle w:val="ListParagraph"/>
        <w:numPr>
          <w:ilvl w:val="0"/>
          <w:numId w:val="19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Cefnogi ymchwil a gwerthuso rhaglenni addysg gelfyddydol a'u heffaith fesuradwy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650E2AE4" w14:textId="77777777" w:rsidR="00451F10" w:rsidRPr="007B51C1" w:rsidRDefault="00451F10" w:rsidP="007B2642">
      <w:pPr>
        <w:pStyle w:val="ListParagraph"/>
        <w:numPr>
          <w:ilvl w:val="0"/>
          <w:numId w:val="19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Hyrwyddo arferion dysgu creadigol arloesol sy'n dileu rhwystrau i gyfranogiad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6B904A09" w14:textId="77777777" w:rsidR="00451F10" w:rsidRPr="007B51C1" w:rsidRDefault="00451F10" w:rsidP="007B2642">
      <w:pPr>
        <w:pStyle w:val="ListParagraph"/>
        <w:numPr>
          <w:ilvl w:val="0"/>
          <w:numId w:val="19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Creu fframweithiau cynaliadwy ar gyfer rhaglenni addysg gelfyddydol ar draws lleoliadau dysgu ffurfiol ac anffurfiol</w:t>
      </w:r>
    </w:p>
    <w:p w14:paraId="197539FA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413DE54A" w14:textId="77777777" w:rsidR="00451F10" w:rsidRPr="007B51C1" w:rsidRDefault="00451F10" w:rsidP="007B2642">
      <w:pPr>
        <w:pStyle w:val="ListParagraph"/>
        <w:numPr>
          <w:ilvl w:val="0"/>
          <w:numId w:val="19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Arwain ar ddatblygu cyfleoedd dysgu creadigol sy'n adlewyrchu amrywiaeth ddiwylliannol a threftadaeth ieithyddol Cymru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7E922DEF" w14:textId="325BE004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2E74B5" w:themeColor="accent5" w:themeShade="BF"/>
          <w:lang w:val="cy-GB"/>
        </w:rPr>
      </w:pPr>
      <w:r w:rsidRPr="007B51C1">
        <w:rPr>
          <w:rFonts w:eastAsia="FS Me Light" w:cs="FS Me Light"/>
          <w:color w:val="2E74B5" w:themeColor="accent5" w:themeShade="BF"/>
          <w:lang w:val="cy-GB"/>
        </w:rPr>
        <w:t>Arweinyddiaeth</w:t>
      </w:r>
      <w:r w:rsidR="004D303E" w:rsidRPr="007B51C1">
        <w:rPr>
          <w:rFonts w:eastAsia="FS Me Light" w:cs="FS Me Light"/>
          <w:color w:val="2E74B5" w:themeColor="accent5" w:themeShade="BF"/>
          <w:lang w:val="cy-GB"/>
        </w:rPr>
        <w:t xml:space="preserve"> Celfyddydau,</w:t>
      </w:r>
      <w:r w:rsidRPr="007B51C1">
        <w:rPr>
          <w:rFonts w:eastAsia="FS Me Light" w:cs="FS Me Light"/>
          <w:color w:val="2E74B5" w:themeColor="accent5" w:themeShade="BF"/>
          <w:lang w:val="cy-GB"/>
        </w:rPr>
        <w:t xml:space="preserve"> Iechyd a Llesiant</w:t>
      </w:r>
      <w:r w:rsidRPr="007B51C1">
        <w:rPr>
          <w:rFonts w:eastAsia="FS Me Light" w:cs="FS Me Light"/>
          <w:color w:val="2E74B5" w:themeColor="accent5" w:themeShade="BF"/>
          <w:lang w:val="cy-GB"/>
        </w:rPr>
        <w:br/>
      </w:r>
    </w:p>
    <w:p w14:paraId="48F912CC" w14:textId="5878F22B" w:rsidR="00451F10" w:rsidRPr="007B51C1" w:rsidRDefault="00451F10" w:rsidP="007B2642">
      <w:pPr>
        <w:pStyle w:val="ListParagraph"/>
        <w:numPr>
          <w:ilvl w:val="0"/>
          <w:numId w:val="20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 xml:space="preserve">Darparu cyfeiriad strategol ar gyfer mentrau </w:t>
      </w:r>
      <w:r w:rsidR="004D303E" w:rsidRPr="007B51C1">
        <w:rPr>
          <w:rFonts w:eastAsia="FS Me Light" w:cs="FS Me Light"/>
          <w:color w:val="auto"/>
          <w:lang w:val="cy-GB"/>
        </w:rPr>
        <w:t xml:space="preserve">Celfyddydau, </w:t>
      </w:r>
      <w:r w:rsidRPr="007B51C1">
        <w:rPr>
          <w:rFonts w:eastAsia="FS Me Light" w:cs="FS Me Light"/>
          <w:color w:val="auto"/>
          <w:lang w:val="cy-GB"/>
        </w:rPr>
        <w:t>Iechyd a Llesiant Cyngor Celfyddydau Cymru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16530862" w14:textId="77777777" w:rsidR="00451F10" w:rsidRPr="007B51C1" w:rsidRDefault="00451F10" w:rsidP="007B2642">
      <w:pPr>
        <w:pStyle w:val="ListParagraph"/>
        <w:numPr>
          <w:ilvl w:val="0"/>
          <w:numId w:val="20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Datblygu partneriaethau gyda sefydliadau iechyd, GIG Cymru, timau iechyd Awdurdodau Lleol a mentrau iechyd cymunedol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0A755D23" w14:textId="77777777" w:rsidR="00451F10" w:rsidRPr="007B51C1" w:rsidRDefault="00451F10" w:rsidP="007B2642">
      <w:pPr>
        <w:pStyle w:val="ListParagraph"/>
        <w:numPr>
          <w:ilvl w:val="0"/>
          <w:numId w:val="20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Sefydlu modelau sy'n seiliedig ar dystiolaeth sy'n dangos effaith ymyriadau celfyddydol ar ganlyniadau iechyd a llesiant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5382D0C5" w14:textId="77777777" w:rsidR="00451F10" w:rsidRPr="007B51C1" w:rsidRDefault="00451F10" w:rsidP="007B2642">
      <w:pPr>
        <w:pStyle w:val="ListParagraph"/>
        <w:numPr>
          <w:ilvl w:val="0"/>
          <w:numId w:val="20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lastRenderedPageBreak/>
        <w:t>Hyrwyddo rhaglenni celfyddydau ac iechyd gyda manteision sydd wedi’u profi ar unigolion a chymunedau</w:t>
      </w:r>
    </w:p>
    <w:p w14:paraId="5C8FF33A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auto"/>
          <w:lang w:val="cy-GB"/>
        </w:rPr>
      </w:pPr>
    </w:p>
    <w:p w14:paraId="1972D3DC" w14:textId="77777777" w:rsidR="00451F10" w:rsidRPr="007B51C1" w:rsidRDefault="00451F10" w:rsidP="007B2642">
      <w:pPr>
        <w:pStyle w:val="ListParagraph"/>
        <w:numPr>
          <w:ilvl w:val="0"/>
          <w:numId w:val="20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Cydlynu ymchwil ar draws y sector ar effaith y celfyddydau ar leoliadau iechyd, addysg a gofal cymdeithasol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19AD39D5" w14:textId="13C69F9B" w:rsidR="00451F10" w:rsidRPr="007B51C1" w:rsidRDefault="00451F10" w:rsidP="007B2642">
      <w:pPr>
        <w:pStyle w:val="ListParagraph"/>
        <w:numPr>
          <w:ilvl w:val="0"/>
          <w:numId w:val="20"/>
        </w:numPr>
        <w:spacing w:before="0" w:after="240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Nodi a datblygu cyfleoedd ariannu sy'n cefnogi mentrau celfyddydau ac iechyd cynaliadwy</w:t>
      </w:r>
      <w:r w:rsidRPr="007B51C1">
        <w:rPr>
          <w:rFonts w:eastAsia="FS Me Light" w:cs="FS Me Light"/>
          <w:color w:val="auto"/>
          <w:lang w:val="cy-GB"/>
        </w:rPr>
        <w:br/>
      </w:r>
    </w:p>
    <w:p w14:paraId="25906E3B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2E74B5" w:themeColor="accent5" w:themeShade="BF"/>
          <w:lang w:val="cy-GB"/>
        </w:rPr>
      </w:pPr>
      <w:r w:rsidRPr="007B51C1">
        <w:rPr>
          <w:rFonts w:eastAsia="FS Me Light" w:cs="FS Me Light"/>
          <w:color w:val="2E74B5" w:themeColor="accent5" w:themeShade="BF"/>
          <w:lang w:val="cy-GB"/>
        </w:rPr>
        <w:t>Rheolaeth Ariannol ac Adnoddau</w:t>
      </w:r>
    </w:p>
    <w:p w14:paraId="1BA153D1" w14:textId="77777777" w:rsidR="00B9327F" w:rsidRPr="007B51C1" w:rsidRDefault="00B9327F" w:rsidP="00451F10">
      <w:pPr>
        <w:pStyle w:val="ListParagraph"/>
        <w:spacing w:after="240"/>
        <w:rPr>
          <w:rFonts w:eastAsia="FS Me Light" w:cs="FS Me Light"/>
          <w:color w:val="2E74B5" w:themeColor="accent5" w:themeShade="BF"/>
          <w:lang w:val="cy-GB"/>
        </w:rPr>
      </w:pPr>
    </w:p>
    <w:p w14:paraId="79267539" w14:textId="58615FB3" w:rsidR="00312E3F" w:rsidRPr="007B51C1" w:rsidRDefault="00451F10" w:rsidP="007B2642">
      <w:pPr>
        <w:pStyle w:val="ListParagraph"/>
        <w:numPr>
          <w:ilvl w:val="0"/>
          <w:numId w:val="21"/>
        </w:numPr>
        <w:spacing w:before="0" w:after="240" w:line="276" w:lineRule="auto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Goruchwylio meysydd dynodedig o gyllideb weithredol y Gyfarwyddiaeth Gelfyddydau gyda chyfrifoldeb dros ddyrannu strategol</w:t>
      </w:r>
    </w:p>
    <w:p w14:paraId="5EDFF8B9" w14:textId="633B873B" w:rsidR="00312E3F" w:rsidRPr="007B51C1" w:rsidRDefault="00312E3F" w:rsidP="00312E3F">
      <w:pPr>
        <w:pStyle w:val="ListParagraph"/>
        <w:spacing w:before="0" w:after="240" w:line="276" w:lineRule="auto"/>
        <w:rPr>
          <w:rFonts w:eastAsia="FS Me Light" w:cs="FS Me Light"/>
          <w:color w:val="auto"/>
          <w:lang w:val="cy-GB"/>
        </w:rPr>
      </w:pPr>
    </w:p>
    <w:p w14:paraId="03EDFC14" w14:textId="5D7BA7EC" w:rsidR="00312E3F" w:rsidRPr="007B51C1" w:rsidRDefault="00451F10" w:rsidP="007B2642">
      <w:pPr>
        <w:pStyle w:val="ListParagraph"/>
        <w:numPr>
          <w:ilvl w:val="0"/>
          <w:numId w:val="21"/>
        </w:numPr>
        <w:spacing w:before="0" w:after="240" w:line="276" w:lineRule="auto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Rheoli cyllidebau datblygu ar gyfer mentrau cydraddoldeb, partneriaethau a'r gweithlu</w:t>
      </w:r>
    </w:p>
    <w:p w14:paraId="3406CCDD" w14:textId="77777777" w:rsidR="00312E3F" w:rsidRPr="007B51C1" w:rsidRDefault="00312E3F" w:rsidP="00312E3F">
      <w:pPr>
        <w:pStyle w:val="ListParagraph"/>
        <w:spacing w:before="0" w:after="240" w:line="276" w:lineRule="auto"/>
        <w:rPr>
          <w:rFonts w:eastAsia="FS Me Light" w:cs="FS Me Light"/>
          <w:color w:val="auto"/>
          <w:lang w:val="cy-GB"/>
        </w:rPr>
      </w:pPr>
    </w:p>
    <w:p w14:paraId="24A2BBD0" w14:textId="43DE72E8" w:rsidR="00312E3F" w:rsidRPr="007B51C1" w:rsidRDefault="00451F10" w:rsidP="007B2642">
      <w:pPr>
        <w:pStyle w:val="ListParagraph"/>
        <w:numPr>
          <w:ilvl w:val="0"/>
          <w:numId w:val="21"/>
        </w:numPr>
        <w:spacing w:before="0" w:after="240" w:line="276" w:lineRule="auto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Adolygu a chymeradwyo ceisiadau gwariant sylweddol o fewn awdurdod dirprwyedig</w:t>
      </w:r>
    </w:p>
    <w:p w14:paraId="0B9CF2EB" w14:textId="77777777" w:rsidR="00312E3F" w:rsidRPr="007B51C1" w:rsidRDefault="00312E3F" w:rsidP="00312E3F">
      <w:pPr>
        <w:pStyle w:val="ListParagraph"/>
        <w:spacing w:before="0" w:after="240" w:line="276" w:lineRule="auto"/>
        <w:rPr>
          <w:rFonts w:eastAsia="FS Me Light" w:cs="FS Me Light"/>
          <w:color w:val="auto"/>
          <w:lang w:val="cy-GB"/>
        </w:rPr>
      </w:pPr>
    </w:p>
    <w:p w14:paraId="40F8B4F5" w14:textId="3942348A" w:rsidR="00312E3F" w:rsidRPr="007B51C1" w:rsidRDefault="00451F10" w:rsidP="007B2642">
      <w:pPr>
        <w:pStyle w:val="ListParagraph"/>
        <w:numPr>
          <w:ilvl w:val="0"/>
          <w:numId w:val="21"/>
        </w:numPr>
        <w:spacing w:before="0" w:after="240" w:line="276" w:lineRule="auto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Cefnogi’r broses o gynllunio cyllideb flynyddol gyda phwyslais ar effaith strategol a gwerth am arian</w:t>
      </w:r>
    </w:p>
    <w:p w14:paraId="1F8EB66A" w14:textId="77777777" w:rsidR="00312E3F" w:rsidRPr="007B51C1" w:rsidRDefault="00312E3F" w:rsidP="00312E3F">
      <w:pPr>
        <w:pStyle w:val="ListParagraph"/>
        <w:spacing w:before="0" w:after="240" w:line="276" w:lineRule="auto"/>
        <w:rPr>
          <w:rFonts w:eastAsia="FS Me Light" w:cs="FS Me Light"/>
          <w:color w:val="auto"/>
          <w:lang w:val="cy-GB"/>
        </w:rPr>
      </w:pPr>
    </w:p>
    <w:p w14:paraId="4EA10D77" w14:textId="4BCE604D" w:rsidR="00312E3F" w:rsidRPr="007B51C1" w:rsidRDefault="00451F10" w:rsidP="007B2642">
      <w:pPr>
        <w:pStyle w:val="ListParagraph"/>
        <w:numPr>
          <w:ilvl w:val="0"/>
          <w:numId w:val="21"/>
        </w:numPr>
        <w:spacing w:before="0" w:after="240" w:line="276" w:lineRule="auto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Cydlynu’r broses o ddefnyddio adnoddau ar draws timau i wneud y mwyaf o effeithiolrwydd strategol</w:t>
      </w:r>
    </w:p>
    <w:p w14:paraId="67638426" w14:textId="77777777" w:rsidR="00312E3F" w:rsidRPr="007B51C1" w:rsidRDefault="00312E3F" w:rsidP="00312E3F">
      <w:pPr>
        <w:pStyle w:val="ListParagraph"/>
        <w:spacing w:before="0" w:after="240" w:line="276" w:lineRule="auto"/>
        <w:rPr>
          <w:rFonts w:eastAsia="FS Me Light" w:cs="FS Me Light"/>
          <w:color w:val="auto"/>
          <w:lang w:val="cy-GB"/>
        </w:rPr>
      </w:pPr>
    </w:p>
    <w:p w14:paraId="6C5C5F26" w14:textId="77777777" w:rsidR="00451F10" w:rsidRPr="007B51C1" w:rsidRDefault="00451F10" w:rsidP="007B2642">
      <w:pPr>
        <w:pStyle w:val="ListParagraph"/>
        <w:numPr>
          <w:ilvl w:val="0"/>
          <w:numId w:val="21"/>
        </w:numPr>
        <w:spacing w:before="0" w:after="240" w:line="276" w:lineRule="auto"/>
        <w:rPr>
          <w:rFonts w:eastAsia="FS Me Light" w:cs="FS Me Light"/>
          <w:color w:val="auto"/>
          <w:lang w:val="cy-GB"/>
        </w:rPr>
      </w:pPr>
      <w:r w:rsidRPr="007B51C1">
        <w:rPr>
          <w:rFonts w:eastAsia="FS Me Light" w:cs="FS Me Light"/>
          <w:color w:val="auto"/>
          <w:lang w:val="cy-GB"/>
        </w:rPr>
        <w:t>Sicrhau atebolrwydd ariannol a safonau adrodd ar draws rhaglenni sy’n cael eu rheoli</w:t>
      </w:r>
    </w:p>
    <w:p w14:paraId="043BA90E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000000" w:themeColor="text1"/>
          <w:lang w:val="cy-GB"/>
        </w:rPr>
      </w:pPr>
    </w:p>
    <w:p w14:paraId="7FD14364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2E74B5" w:themeColor="accent5" w:themeShade="BF"/>
          <w:lang w:val="cy-GB"/>
        </w:rPr>
      </w:pPr>
      <w:r w:rsidRPr="007B51C1">
        <w:rPr>
          <w:rFonts w:eastAsia="FS Me Light" w:cs="FS Me Light"/>
          <w:color w:val="2E74B5" w:themeColor="accent5" w:themeShade="BF"/>
          <w:lang w:val="cy-GB"/>
        </w:rPr>
        <w:t>Goruchwyliaeth a Chefnogaeth Strategol</w:t>
      </w:r>
    </w:p>
    <w:p w14:paraId="1A135435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000000" w:themeColor="text1"/>
          <w:lang w:val="cy-GB"/>
        </w:rPr>
      </w:pPr>
    </w:p>
    <w:p w14:paraId="729238E9" w14:textId="77777777" w:rsidR="00451F10" w:rsidRPr="007B51C1" w:rsidRDefault="00451F10" w:rsidP="007B2642">
      <w:pPr>
        <w:pStyle w:val="ListParagraph"/>
        <w:numPr>
          <w:ilvl w:val="0"/>
          <w:numId w:val="22"/>
        </w:numPr>
        <w:spacing w:before="0" w:after="240"/>
        <w:rPr>
          <w:rFonts w:eastAsia="FS Me Light" w:cs="FS Me Light"/>
          <w:color w:val="000000" w:themeColor="text1"/>
          <w:lang w:val="cy-GB"/>
        </w:rPr>
      </w:pPr>
      <w:r w:rsidRPr="007B51C1">
        <w:rPr>
          <w:rFonts w:eastAsia="FS Me Light" w:cs="FS Me Light"/>
          <w:color w:val="000000" w:themeColor="text1"/>
          <w:lang w:val="cy-GB"/>
        </w:rPr>
        <w:t>Darparu mentora a chefnogaeth datblygiad proffesiynol ar draws timau sy’n cael eu rheoli</w:t>
      </w:r>
      <w:r w:rsidRPr="007B51C1">
        <w:rPr>
          <w:rFonts w:eastAsia="FS Me Light" w:cs="FS Me Light"/>
          <w:color w:val="000000" w:themeColor="text1"/>
          <w:lang w:val="cy-GB"/>
        </w:rPr>
        <w:br/>
      </w:r>
    </w:p>
    <w:p w14:paraId="6E9E43AB" w14:textId="77777777" w:rsidR="00451F10" w:rsidRPr="007B51C1" w:rsidRDefault="00451F10" w:rsidP="007B2642">
      <w:pPr>
        <w:pStyle w:val="ListParagraph"/>
        <w:numPr>
          <w:ilvl w:val="0"/>
          <w:numId w:val="22"/>
        </w:numPr>
        <w:spacing w:before="0" w:after="240"/>
        <w:rPr>
          <w:rFonts w:eastAsia="FS Me Light" w:cs="FS Me Light"/>
          <w:color w:val="000000" w:themeColor="text1"/>
          <w:lang w:val="cy-GB"/>
        </w:rPr>
      </w:pPr>
      <w:r w:rsidRPr="007B51C1">
        <w:rPr>
          <w:rFonts w:eastAsia="FS Me Light" w:cs="FS Me Light"/>
          <w:color w:val="000000" w:themeColor="text1"/>
          <w:lang w:val="cy-GB"/>
        </w:rPr>
        <w:t>Sicrhau dulliau cyson o ran asesu, monitro a gwerthuso grantiau</w:t>
      </w:r>
    </w:p>
    <w:p w14:paraId="4896EF3B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000000" w:themeColor="text1"/>
          <w:lang w:val="cy-GB"/>
        </w:rPr>
      </w:pPr>
    </w:p>
    <w:p w14:paraId="61648ADD" w14:textId="77777777" w:rsidR="00451F10" w:rsidRPr="007B51C1" w:rsidRDefault="00451F10" w:rsidP="007B2642">
      <w:pPr>
        <w:pStyle w:val="ListParagraph"/>
        <w:numPr>
          <w:ilvl w:val="0"/>
          <w:numId w:val="22"/>
        </w:numPr>
        <w:spacing w:before="0" w:after="240"/>
        <w:rPr>
          <w:rFonts w:eastAsia="FS Me Light" w:cs="FS Me Light"/>
          <w:color w:val="000000" w:themeColor="text1"/>
          <w:lang w:val="cy-GB"/>
        </w:rPr>
      </w:pPr>
      <w:r w:rsidRPr="007B51C1">
        <w:rPr>
          <w:rFonts w:eastAsia="FS Me Light" w:cs="FS Me Light"/>
          <w:color w:val="000000" w:themeColor="text1"/>
          <w:lang w:val="cy-GB"/>
        </w:rPr>
        <w:t xml:space="preserve">Goruchwylio’r broses o sicrhau ansawdd prosesau monitro Sefydliadau Cyllido </w:t>
      </w:r>
      <w:r w:rsidRPr="007B51C1">
        <w:rPr>
          <w:rFonts w:eastAsia="FS Me Light" w:cs="FS Me Light"/>
          <w:color w:val="000000" w:themeColor="text1"/>
          <w:lang w:val="cy-GB"/>
        </w:rPr>
        <w:br/>
        <w:t>Aml-flwyddyn</w:t>
      </w:r>
    </w:p>
    <w:p w14:paraId="693037B8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000000" w:themeColor="text1"/>
          <w:lang w:val="cy-GB"/>
        </w:rPr>
      </w:pPr>
    </w:p>
    <w:p w14:paraId="79D67C36" w14:textId="77777777" w:rsidR="00451F10" w:rsidRPr="007B51C1" w:rsidRDefault="00451F10" w:rsidP="007B2642">
      <w:pPr>
        <w:pStyle w:val="ListParagraph"/>
        <w:numPr>
          <w:ilvl w:val="0"/>
          <w:numId w:val="22"/>
        </w:numPr>
        <w:spacing w:before="0" w:after="240"/>
        <w:rPr>
          <w:rFonts w:eastAsia="FS Me Light" w:cs="FS Me Light"/>
          <w:color w:val="000000" w:themeColor="text1"/>
          <w:lang w:val="cy-GB"/>
        </w:rPr>
      </w:pPr>
      <w:r w:rsidRPr="007B51C1">
        <w:rPr>
          <w:rFonts w:eastAsia="FS Me Light" w:cs="FS Me Light"/>
          <w:color w:val="000000" w:themeColor="text1"/>
          <w:lang w:val="cy-GB"/>
        </w:rPr>
        <w:t>Cefnogi Penaethiaid Adrannau i reoli heriau sefydliadol cymhleth</w:t>
      </w:r>
    </w:p>
    <w:p w14:paraId="346812D0" w14:textId="77777777" w:rsidR="00451F10" w:rsidRPr="007B51C1" w:rsidRDefault="00451F10" w:rsidP="00451F10">
      <w:pPr>
        <w:pStyle w:val="ListParagraph"/>
        <w:spacing w:after="240"/>
        <w:rPr>
          <w:rFonts w:eastAsia="FS Me Light" w:cs="FS Me Light"/>
          <w:color w:val="000000" w:themeColor="text1"/>
          <w:lang w:val="cy-GB"/>
        </w:rPr>
      </w:pPr>
    </w:p>
    <w:p w14:paraId="17A67E52" w14:textId="77777777" w:rsidR="00451F10" w:rsidRPr="007B51C1" w:rsidRDefault="00451F10" w:rsidP="007B2642">
      <w:pPr>
        <w:pStyle w:val="ListParagraph"/>
        <w:numPr>
          <w:ilvl w:val="0"/>
          <w:numId w:val="22"/>
        </w:numPr>
        <w:spacing w:before="0" w:after="240"/>
        <w:rPr>
          <w:rFonts w:eastAsia="FS Me Light" w:cs="FS Me Light"/>
          <w:color w:val="000000" w:themeColor="text1"/>
          <w:lang w:val="cy-GB"/>
        </w:rPr>
      </w:pPr>
      <w:r w:rsidRPr="007B51C1">
        <w:rPr>
          <w:rFonts w:eastAsia="FS Me Light" w:cs="FS Me Light"/>
          <w:color w:val="000000" w:themeColor="text1"/>
          <w:lang w:val="cy-GB"/>
        </w:rPr>
        <w:t>Arwain y cydweithio ar draws adrannau rhwng timau addysg, iechyd, y gweithlu ac Awdurdodau Lleol</w:t>
      </w:r>
      <w:r w:rsidRPr="007B51C1">
        <w:rPr>
          <w:rFonts w:eastAsia="FS Me Light" w:cs="FS Me Light"/>
          <w:color w:val="000000" w:themeColor="text1"/>
          <w:lang w:val="cy-GB"/>
        </w:rPr>
        <w:br/>
      </w:r>
    </w:p>
    <w:p w14:paraId="35B9391C" w14:textId="1F156E28" w:rsidR="00B52104" w:rsidRPr="007B51C1" w:rsidRDefault="00451F10" w:rsidP="007B2642">
      <w:pPr>
        <w:pStyle w:val="ListParagraph"/>
        <w:numPr>
          <w:ilvl w:val="0"/>
          <w:numId w:val="22"/>
        </w:numPr>
        <w:spacing w:before="0" w:after="240"/>
        <w:rPr>
          <w:rFonts w:eastAsia="FS Me Light" w:cs="FS Me Light"/>
          <w:color w:val="000000" w:themeColor="text1"/>
          <w:lang w:val="cy-GB"/>
        </w:rPr>
      </w:pPr>
      <w:r w:rsidRPr="007B51C1">
        <w:rPr>
          <w:rFonts w:eastAsia="FS Me Light" w:cs="FS Me Light"/>
          <w:color w:val="000000" w:themeColor="text1"/>
          <w:lang w:val="cy-GB"/>
        </w:rPr>
        <w:t>Meithrin arferion gwaith cydweithredol sy'n sicrhau'r effaith strategol fwyaf posib</w:t>
      </w:r>
    </w:p>
    <w:p w14:paraId="07693712" w14:textId="77777777" w:rsidR="00312E3F" w:rsidRPr="007B51C1" w:rsidRDefault="00312E3F" w:rsidP="00312E3F">
      <w:pPr>
        <w:pStyle w:val="ListParagraph"/>
        <w:spacing w:before="0" w:after="240"/>
        <w:rPr>
          <w:rFonts w:eastAsia="FS Me Light" w:cs="FS Me Light"/>
          <w:color w:val="000000" w:themeColor="text1"/>
          <w:lang w:val="cy-GB"/>
        </w:rPr>
      </w:pPr>
    </w:p>
    <w:p w14:paraId="7F4735F6" w14:textId="77777777" w:rsidR="00220CFA" w:rsidRPr="007B51C1" w:rsidRDefault="00220CFA" w:rsidP="00220CFA">
      <w:pPr>
        <w:pStyle w:val="BodyText"/>
        <w:rPr>
          <w:lang w:val="cy-GB"/>
        </w:rPr>
      </w:pPr>
      <w:r w:rsidRPr="007B51C1">
        <w:rPr>
          <w:rFonts w:cs="FS Me Light"/>
          <w:color w:val="2E74B5"/>
          <w:lang w:val="cy-GB"/>
        </w:rPr>
        <w:t xml:space="preserve">Cydymffurfiaeth gorfforaethol </w:t>
      </w:r>
      <w:r w:rsidRPr="007B51C1">
        <w:rPr>
          <w:rFonts w:cs="FS Me Light"/>
          <w:lang w:val="cy-GB"/>
        </w:rPr>
        <w:t xml:space="preserve">- dilyn y polisïau sy’n amddiffyn Cyngor y Celfyddydau a’i staff rhag datguddiad posibl i risgiau a digwyddiadau </w:t>
      </w:r>
      <w:proofErr w:type="spellStart"/>
      <w:r w:rsidRPr="007B51C1">
        <w:rPr>
          <w:rFonts w:cs="FS Me Light"/>
          <w:lang w:val="cy-GB"/>
        </w:rPr>
        <w:t>adroddadwy</w:t>
      </w:r>
      <w:proofErr w:type="spellEnd"/>
      <w:r w:rsidRPr="007B51C1">
        <w:rPr>
          <w:rFonts w:cs="FS Me Light"/>
          <w:lang w:val="cy-GB"/>
        </w:rPr>
        <w:t xml:space="preserve">.  Mae’r rhain yn cynnwys Atal Twyll, y Rheoliadau Cyffredinol ar Ddiogelu Data, Safonau’r Gymraeg, Llesiant Cenedlaethau’r Dyfodol a </w:t>
      </w:r>
      <w:proofErr w:type="spellStart"/>
      <w:r w:rsidRPr="007B51C1">
        <w:rPr>
          <w:rFonts w:cs="FS Me Light"/>
          <w:lang w:val="cy-GB"/>
        </w:rPr>
        <w:t>Seibrddiogelwch</w:t>
      </w:r>
      <w:proofErr w:type="spellEnd"/>
      <w:r w:rsidRPr="007B51C1">
        <w:rPr>
          <w:rFonts w:cs="FS Me Light"/>
          <w:lang w:val="cy-GB"/>
        </w:rPr>
        <w:t>/defnydd o TGCh. (Diffinnir cyfrifoldebau staff ym mholisïau perthnasol Cyngor Celfyddydau Cymru.)</w:t>
      </w:r>
    </w:p>
    <w:p w14:paraId="69EE2217" w14:textId="77777777" w:rsidR="00220CFA" w:rsidRPr="007B51C1" w:rsidRDefault="00220CFA" w:rsidP="00220CFA">
      <w:pPr>
        <w:pStyle w:val="BodyText"/>
        <w:rPr>
          <w:lang w:val="cy-GB"/>
        </w:rPr>
        <w:sectPr w:rsidR="00220CFA" w:rsidRPr="007B51C1" w:rsidSect="00220CFA">
          <w:headerReference w:type="default" r:id="rId12"/>
          <w:headerReference w:type="firs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  <w:r w:rsidRPr="007B51C1">
        <w:rPr>
          <w:rFonts w:eastAsia="FS Me Light" w:cs="Arial"/>
          <w:color w:val="2E74B5"/>
          <w:lang w:val="cy-GB"/>
        </w:rPr>
        <w:t xml:space="preserve">Dyletswyddau ychwanegol </w:t>
      </w:r>
      <w:r w:rsidRPr="007B51C1">
        <w:rPr>
          <w:rFonts w:eastAsia="FS Me Light" w:cs="Arial"/>
          <w:lang w:val="cy-GB"/>
        </w:rPr>
        <w:t xml:space="preserve">– unrhyw ddyletswyddau rhesymol sy’n gyson â’r uchod. </w:t>
      </w:r>
    </w:p>
    <w:p w14:paraId="1F008952" w14:textId="77777777" w:rsidR="00DA7AF6" w:rsidRPr="007B51C1" w:rsidRDefault="00DA7AF6" w:rsidP="00DA7AF6">
      <w:pPr>
        <w:pStyle w:val="Heading3"/>
        <w:rPr>
          <w:lang w:val="cy-GB"/>
        </w:rPr>
      </w:pPr>
      <w:r w:rsidRPr="007B51C1">
        <w:rPr>
          <w:rFonts w:eastAsia="FS Me" w:cs="Arial"/>
          <w:lang w:val="cy-GB"/>
        </w:rPr>
        <w:lastRenderedPageBreak/>
        <w:t>Gwybodaeth, profiad a nodweddion</w:t>
      </w:r>
    </w:p>
    <w:p w14:paraId="72A0D06C" w14:textId="77777777" w:rsidR="00DA7AF6" w:rsidRPr="007B51C1" w:rsidRDefault="00DA7AF6" w:rsidP="00DA7AF6">
      <w:pPr>
        <w:pStyle w:val="BodyText"/>
        <w:rPr>
          <w:lang w:val="cy-GB"/>
        </w:rPr>
      </w:pPr>
      <w:r w:rsidRPr="007B51C1">
        <w:rPr>
          <w:rFonts w:eastAsia="FS Me Light" w:cs="Arial"/>
          <w:lang w:val="cy-GB"/>
        </w:rPr>
        <w:t xml:space="preserve"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 Felly mae pob aelod o staff yn gennad i’r cwmni, ac rydyn ni’n disgwyl i bawb barchu a chynnal ein henw da.  </w:t>
      </w:r>
    </w:p>
    <w:p w14:paraId="1E68C3EF" w14:textId="77777777" w:rsidR="00DA7AF6" w:rsidRPr="007B51C1" w:rsidRDefault="00DA7AF6" w:rsidP="00DA7AF6">
      <w:pPr>
        <w:pStyle w:val="BodyText"/>
        <w:rPr>
          <w:lang w:val="cy-GB"/>
        </w:rPr>
      </w:pPr>
      <w:r w:rsidRPr="007B51C1">
        <w:rPr>
          <w:rFonts w:eastAsia="FS Me Light" w:cs="Arial"/>
          <w:lang w:val="cy-GB"/>
        </w:rPr>
        <w:t xml:space="preserve">Rydyn ni’n anelu at fod yn sefydliad arloesol a blaengar.  Rydyn ni am i’n staff gydweithio â’i gilydd er mwyn sicrhau ein bod ni’n effeithlon, yn effeithiol ac yn ddefnyddiol.  </w:t>
      </w:r>
    </w:p>
    <w:p w14:paraId="343175AD" w14:textId="77777777" w:rsidR="00DA7AF6" w:rsidRPr="007B51C1" w:rsidRDefault="00DA7AF6" w:rsidP="00DA7AF6">
      <w:pPr>
        <w:pStyle w:val="BodyText"/>
        <w:rPr>
          <w:lang w:val="cy-GB"/>
        </w:rPr>
      </w:pPr>
      <w:r w:rsidRPr="007B51C1">
        <w:rPr>
          <w:rFonts w:eastAsia="FS Me Light" w:cs="Arial"/>
          <w:lang w:val="cy-GB"/>
        </w:rPr>
        <w:t xml:space="preserve">Rydyn ni’n ei chymryd hi’n ganiataol y bydd ein staff yn hyfedr wrth reoli gweinyddiaeth pob dydd ac y byddant wedi datblygu sgiliau trefnu da.  Felly mae diddordeb arbennig gennym mewn staff sydd â’r gallu i weithio mewn ffordd ddychmygus a hyblyg i daclo’r sialensiau a fydd yn eu hwynebu - staff sydd â’r fenter a’r egni i lewyrchu mewn amgylchedd gwaith prysur, ac sy’n cael boddhad o gyflawni targedau uchelgeisiol ac ymestynnol.  </w:t>
      </w:r>
    </w:p>
    <w:p w14:paraId="687C3D1F" w14:textId="77777777" w:rsidR="00DA7AF6" w:rsidRPr="007B51C1" w:rsidRDefault="00DA7AF6" w:rsidP="00DA7AF6">
      <w:pPr>
        <w:pStyle w:val="BodyText"/>
        <w:rPr>
          <w:lang w:val="cy-GB"/>
        </w:rPr>
      </w:pPr>
      <w:r w:rsidRPr="007B51C1">
        <w:rPr>
          <w:rFonts w:eastAsia="FS Me Light" w:cs="Arial"/>
          <w:lang w:val="cy-GB"/>
        </w:rPr>
        <w:t xml:space="preserve">Yn ogystal, mae’r rôl yma’n gofyn am y wybodaeth, profiad a nodweddion penodol canlynol. Caiff yr ymgeiswyr eu hasesu yn erbyn y meini prawf hanfodol a dymunol isod:  </w:t>
      </w:r>
    </w:p>
    <w:p w14:paraId="2727533A" w14:textId="77777777" w:rsidR="00856277" w:rsidRPr="007B51C1" w:rsidRDefault="00856277" w:rsidP="00E51039">
      <w:pPr>
        <w:pStyle w:val="BodyText"/>
        <w:rPr>
          <w:lang w:val="cy-GB"/>
        </w:rPr>
      </w:pPr>
    </w:p>
    <w:p w14:paraId="532DFCCA" w14:textId="77777777" w:rsidR="00856277" w:rsidRPr="007B51C1" w:rsidRDefault="00856277" w:rsidP="00E51039">
      <w:pPr>
        <w:pStyle w:val="BodyText"/>
        <w:rPr>
          <w:lang w:val="cy-GB"/>
        </w:rPr>
      </w:pPr>
    </w:p>
    <w:p w14:paraId="25050C74" w14:textId="77777777" w:rsidR="00856277" w:rsidRPr="007B51C1" w:rsidRDefault="00856277" w:rsidP="00E51039">
      <w:pPr>
        <w:pStyle w:val="BodyText"/>
        <w:rPr>
          <w:lang w:val="cy-GB"/>
        </w:rPr>
      </w:pPr>
    </w:p>
    <w:p w14:paraId="2BF9C0F3" w14:textId="77777777" w:rsidR="00856277" w:rsidRPr="007B51C1" w:rsidRDefault="00856277" w:rsidP="00E51039">
      <w:pPr>
        <w:pStyle w:val="BodyText"/>
        <w:rPr>
          <w:lang w:val="cy-GB"/>
        </w:rPr>
      </w:pPr>
    </w:p>
    <w:p w14:paraId="7476D51F" w14:textId="77777777" w:rsidR="00856277" w:rsidRPr="007B51C1" w:rsidRDefault="00856277" w:rsidP="00E51039">
      <w:pPr>
        <w:pStyle w:val="BodyText"/>
        <w:rPr>
          <w:lang w:val="cy-GB"/>
        </w:rPr>
      </w:pPr>
    </w:p>
    <w:p w14:paraId="2512A64F" w14:textId="77777777" w:rsidR="00856277" w:rsidRPr="007B51C1" w:rsidRDefault="00856277" w:rsidP="00E51039">
      <w:pPr>
        <w:pStyle w:val="BodyText"/>
        <w:rPr>
          <w:lang w:val="cy-GB"/>
        </w:rPr>
      </w:pPr>
    </w:p>
    <w:p w14:paraId="70CABBE8" w14:textId="77777777" w:rsidR="00E51039" w:rsidRPr="007B51C1" w:rsidRDefault="00E51039" w:rsidP="00E51039">
      <w:pPr>
        <w:pStyle w:val="BodyText"/>
        <w:rPr>
          <w:lang w:val="cy-GB"/>
        </w:rPr>
        <w:sectPr w:rsidR="00E51039" w:rsidRPr="007B51C1" w:rsidSect="00E43F04">
          <w:headerReference w:type="default" r:id="rId14"/>
          <w:headerReference w:type="first" r:id="rId15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C57B1A" w:rsidRPr="0050285B" w14:paraId="72A18507" w14:textId="77777777" w:rsidTr="00D061BA">
        <w:tc>
          <w:tcPr>
            <w:tcW w:w="1838" w:type="dxa"/>
            <w:shd w:val="clear" w:color="auto" w:fill="DEEAF6" w:themeFill="accent5" w:themeFillTint="33"/>
          </w:tcPr>
          <w:p w14:paraId="0D162811" w14:textId="77777777" w:rsidR="00C57B1A" w:rsidRPr="0050285B" w:rsidRDefault="00C57B1A" w:rsidP="00D061BA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60BCDCC" w14:textId="77777777" w:rsidR="00C57B1A" w:rsidRPr="0050285B" w:rsidRDefault="00C57B1A" w:rsidP="00D061BA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DE2D8BD" w14:textId="77777777" w:rsidR="00C57B1A" w:rsidRPr="0050285B" w:rsidRDefault="00C57B1A" w:rsidP="00D061BA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Dymunol</w:t>
            </w:r>
          </w:p>
        </w:tc>
      </w:tr>
      <w:tr w:rsidR="00C57B1A" w:rsidRPr="0050285B" w14:paraId="1BD83252" w14:textId="77777777" w:rsidTr="00D061BA">
        <w:tc>
          <w:tcPr>
            <w:tcW w:w="1838" w:type="dxa"/>
          </w:tcPr>
          <w:p w14:paraId="39794A7D" w14:textId="77777777" w:rsidR="00C57B1A" w:rsidRPr="0050285B" w:rsidRDefault="00C57B1A" w:rsidP="00D061BA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2D1B8C15" w14:textId="77777777" w:rsidR="003A5243" w:rsidRPr="0050285B" w:rsidRDefault="003A5243" w:rsidP="003A5243">
            <w:pPr>
              <w:pStyle w:val="ListParagraph"/>
              <w:numPr>
                <w:ilvl w:val="0"/>
                <w:numId w:val="23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Dealltwriaeth ddofn o dirlun celfyddydol a diwylliannol Cymru, gan gynnwys heriau a chyfleoedd y sector creadigol</w:t>
            </w:r>
          </w:p>
          <w:p w14:paraId="14D9C13F" w14:textId="77777777" w:rsidR="003A5243" w:rsidRPr="0050285B" w:rsidRDefault="003A5243" w:rsidP="003A5243">
            <w:pPr>
              <w:pStyle w:val="ListParagraph"/>
              <w:numPr>
                <w:ilvl w:val="0"/>
                <w:numId w:val="23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Profiad o reoli grantiau, dosbarthu cyllid a gwerthuso rhaglenni celfyddydol</w:t>
            </w:r>
          </w:p>
          <w:p w14:paraId="00D74989" w14:textId="77777777" w:rsidR="003A5243" w:rsidRPr="0050285B" w:rsidRDefault="003A5243" w:rsidP="003A5243">
            <w:pPr>
              <w:pStyle w:val="ListParagraph"/>
              <w:numPr>
                <w:ilvl w:val="0"/>
                <w:numId w:val="23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Gwybodaeth am heriau datblygu'r gweithlu sy'n benodol i'r sectorau creadigol a diwylliannol</w:t>
            </w:r>
          </w:p>
          <w:p w14:paraId="5E2CB05C" w14:textId="77777777" w:rsidR="003A5243" w:rsidRPr="0050285B" w:rsidRDefault="003A5243" w:rsidP="003A5243">
            <w:pPr>
              <w:pStyle w:val="ListParagraph"/>
              <w:numPr>
                <w:ilvl w:val="0"/>
                <w:numId w:val="23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 xml:space="preserve">Dealltwriaeth o strwythurau Awdurdodau Lleol, gwasanaethau diwylliannol a gweithio mewn partneriaeth </w:t>
            </w:r>
          </w:p>
          <w:p w14:paraId="54A39E6B" w14:textId="191E85F2" w:rsidR="00C57B1A" w:rsidRPr="0050285B" w:rsidRDefault="003A5243" w:rsidP="003A5243">
            <w:pPr>
              <w:pStyle w:val="ListParagraph"/>
              <w:numPr>
                <w:ilvl w:val="0"/>
                <w:numId w:val="23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Ymwybyddiaeth o systemau addysg, fframweithiau cymwysterau a dulliau dysgu creadigol</w:t>
            </w:r>
          </w:p>
          <w:p w14:paraId="240164E3" w14:textId="77777777" w:rsidR="00C57B1A" w:rsidRPr="0050285B" w:rsidRDefault="00C57B1A" w:rsidP="00D061BA">
            <w:pPr>
              <w:pStyle w:val="ListParagraph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4077" w:type="dxa"/>
          </w:tcPr>
          <w:p w14:paraId="7D9A844E" w14:textId="77777777" w:rsidR="00CE51A5" w:rsidRPr="0050285B" w:rsidRDefault="00CE51A5" w:rsidP="00CE51A5">
            <w:pPr>
              <w:pStyle w:val="ListParagraph"/>
              <w:numPr>
                <w:ilvl w:val="0"/>
                <w:numId w:val="28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Gwybodaeth am ddulliau iechyd a llesiant o fewn rhaglenni creadigol a diwylliannol</w:t>
            </w:r>
          </w:p>
          <w:p w14:paraId="330FBB8B" w14:textId="77777777" w:rsidR="00CE51A5" w:rsidRPr="0050285B" w:rsidRDefault="00CE51A5" w:rsidP="00CE51A5">
            <w:pPr>
              <w:pStyle w:val="ListParagraph"/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</w:p>
          <w:p w14:paraId="3E6757F5" w14:textId="4AF1A33A" w:rsidR="00D67B2D" w:rsidRPr="0050285B" w:rsidRDefault="00D67B2D" w:rsidP="00D67B2D">
            <w:pPr>
              <w:pStyle w:val="ListParagraph"/>
              <w:numPr>
                <w:ilvl w:val="0"/>
                <w:numId w:val="28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Yn gyfarwydd â dulliau casglu, dadansoddi a gwerthuso data ar gyfer rhaglenni diwylliannol</w:t>
            </w:r>
          </w:p>
          <w:p w14:paraId="1DA624A7" w14:textId="77777777" w:rsidR="00D67B2D" w:rsidRPr="0050285B" w:rsidRDefault="00D67B2D" w:rsidP="00D67B2D">
            <w:pPr>
              <w:pStyle w:val="ListParagraph"/>
              <w:numPr>
                <w:ilvl w:val="0"/>
                <w:numId w:val="28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Dealltwriaeth o Ddeddf Llesiant Cenedlaethau’r Dyfodol Llywodraeth Cymru a’i chymhwyso i waith diwylliannol</w:t>
            </w:r>
          </w:p>
          <w:p w14:paraId="479E3807" w14:textId="77777777" w:rsidR="00C57B1A" w:rsidRPr="0050285B" w:rsidRDefault="00C57B1A" w:rsidP="001877D2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C57B1A" w:rsidRPr="0050285B" w14:paraId="309FA4E5" w14:textId="77777777" w:rsidTr="00D061BA">
        <w:tc>
          <w:tcPr>
            <w:tcW w:w="1838" w:type="dxa"/>
          </w:tcPr>
          <w:p w14:paraId="500F3C18" w14:textId="2BACF6A3" w:rsidR="00C57B1A" w:rsidRPr="0050285B" w:rsidRDefault="00C57B1A" w:rsidP="00D061BA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Sgiliau </w:t>
            </w:r>
            <w:r w:rsidR="00FC6F5F" w:rsidRPr="0050285B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 Nodweddion</w:t>
            </w:r>
          </w:p>
        </w:tc>
        <w:tc>
          <w:tcPr>
            <w:tcW w:w="8647" w:type="dxa"/>
          </w:tcPr>
          <w:p w14:paraId="207AE92C" w14:textId="77777777" w:rsidR="00B451D6" w:rsidRPr="0050285B" w:rsidRDefault="00B451D6" w:rsidP="00B451D6">
            <w:pPr>
              <w:pStyle w:val="ListParagraph"/>
              <w:numPr>
                <w:ilvl w:val="0"/>
                <w:numId w:val="26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Sgiliau rhyngbersonol a chyfathrebu gwych gyda'r gallu i weithio'n effeithiol gyda rhanddeiliaid ar bob lefel</w:t>
            </w:r>
          </w:p>
          <w:p w14:paraId="264FFBED" w14:textId="77777777" w:rsidR="00B451D6" w:rsidRPr="0050285B" w:rsidRDefault="00B451D6" w:rsidP="00B451D6">
            <w:pPr>
              <w:pStyle w:val="ListParagraph"/>
              <w:numPr>
                <w:ilvl w:val="0"/>
                <w:numId w:val="26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Wedi profi eich gallu i gynrychioli sefydliadau mewn cyfarfodydd lefel uwch a digwyddiadau cyhoeddus</w:t>
            </w:r>
          </w:p>
          <w:p w14:paraId="65807CC0" w14:textId="77777777" w:rsidR="00B451D6" w:rsidRPr="0050285B" w:rsidRDefault="00B451D6" w:rsidP="00B451D6">
            <w:pPr>
              <w:pStyle w:val="ListParagraph"/>
              <w:numPr>
                <w:ilvl w:val="0"/>
                <w:numId w:val="26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Profiad o feithrin a chynnal partneriaethau strategol gyda sefydliadau amrywiol</w:t>
            </w:r>
          </w:p>
          <w:p w14:paraId="0112DB4C" w14:textId="77777777" w:rsidR="00C57B1A" w:rsidRDefault="00B451D6" w:rsidP="00B451D6">
            <w:pPr>
              <w:pStyle w:val="ListParagraph"/>
              <w:numPr>
                <w:ilvl w:val="0"/>
                <w:numId w:val="26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Sgiliau eiriolaeth a negodi cryf</w:t>
            </w:r>
          </w:p>
          <w:p w14:paraId="1DC450D7" w14:textId="3F1A1223" w:rsidR="00A368D2" w:rsidRPr="00A368D2" w:rsidRDefault="00A368D2" w:rsidP="00A368D2">
            <w:pPr>
              <w:spacing w:before="0" w:after="240"/>
              <w:rPr>
                <w:rFonts w:eastAsia="FS Me Light" w:cs="FS Me Light"/>
                <w:color w:val="000000" w:themeColor="text1"/>
                <w:lang w:val="cy-GB"/>
              </w:rPr>
            </w:pPr>
          </w:p>
        </w:tc>
        <w:tc>
          <w:tcPr>
            <w:tcW w:w="4077" w:type="dxa"/>
          </w:tcPr>
          <w:p w14:paraId="44F067E4" w14:textId="77777777" w:rsidR="003460FC" w:rsidRPr="0050285B" w:rsidRDefault="003460FC" w:rsidP="003460FC">
            <w:pPr>
              <w:pStyle w:val="ListParagraph"/>
              <w:numPr>
                <w:ilvl w:val="0"/>
                <w:numId w:val="26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Dealltwriaeth fanwl o heriau’r gweithlu creadigol llawrydd a hunangyflogedig</w:t>
            </w:r>
          </w:p>
          <w:p w14:paraId="27F301FA" w14:textId="77777777" w:rsidR="00C57B1A" w:rsidRPr="0050285B" w:rsidRDefault="00C57B1A" w:rsidP="001877D2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C57B1A" w:rsidRPr="0050285B" w14:paraId="481A7122" w14:textId="77777777" w:rsidTr="00D061BA">
        <w:tc>
          <w:tcPr>
            <w:tcW w:w="1838" w:type="dxa"/>
          </w:tcPr>
          <w:p w14:paraId="7785AD32" w14:textId="77777777" w:rsidR="00C57B1A" w:rsidRPr="0050285B" w:rsidRDefault="00C57B1A" w:rsidP="00D061BA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lastRenderedPageBreak/>
              <w:t>Profiad</w:t>
            </w:r>
          </w:p>
        </w:tc>
        <w:tc>
          <w:tcPr>
            <w:tcW w:w="8647" w:type="dxa"/>
          </w:tcPr>
          <w:p w14:paraId="22B0BE12" w14:textId="3E4B5081" w:rsidR="00E76F68" w:rsidRPr="0050285B" w:rsidRDefault="00E76F68" w:rsidP="00E76F68">
            <w:pPr>
              <w:spacing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b/>
                <w:bCs/>
                <w:color w:val="000000" w:themeColor="text1"/>
                <w:sz w:val="24"/>
                <w:szCs w:val="24"/>
                <w:lang w:val="cy-GB"/>
              </w:rPr>
              <w:t>Profiad Arwain a Rheoli</w:t>
            </w:r>
          </w:p>
          <w:p w14:paraId="2AE093FA" w14:textId="25EAB8E5" w:rsidR="00445195" w:rsidRPr="0050285B" w:rsidRDefault="00721994" w:rsidP="00445195">
            <w:pPr>
              <w:pStyle w:val="ListParagraph"/>
              <w:numPr>
                <w:ilvl w:val="0"/>
                <w:numId w:val="24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721994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 xml:space="preserve">Gradd a/neu brofiad </w:t>
            </w:r>
            <w:r w:rsidR="00445195"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 xml:space="preserve">sylweddol o uwch reoli mewn gweinyddiaeth y celfyddydau, polisi diwylliannol, y sector cyhoeddus, neu feysydd cysylltiedig </w:t>
            </w:r>
          </w:p>
          <w:p w14:paraId="0499A7C7" w14:textId="77777777" w:rsidR="00445195" w:rsidRPr="0050285B" w:rsidRDefault="00445195" w:rsidP="00445195">
            <w:pPr>
              <w:pStyle w:val="ListParagraph"/>
              <w:numPr>
                <w:ilvl w:val="0"/>
                <w:numId w:val="24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Wedi profi eich gallu i arwain wrth weithredu strategaethau cydraddoldeb, amrywiaeth a chynhwysiant yn llwyddiannus</w:t>
            </w:r>
          </w:p>
          <w:p w14:paraId="15C63B7D" w14:textId="77777777" w:rsidR="00445195" w:rsidRPr="0050285B" w:rsidRDefault="00445195" w:rsidP="00445195">
            <w:pPr>
              <w:pStyle w:val="ListParagraph"/>
              <w:numPr>
                <w:ilvl w:val="0"/>
                <w:numId w:val="24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Hanes o reoli partneriaethau cymhleth ar draws sawl sector (celfyddydau, addysg, iechyd, llywodraeth leol)</w:t>
            </w:r>
          </w:p>
          <w:p w14:paraId="70E4D4BE" w14:textId="77777777" w:rsidR="00445195" w:rsidRPr="0050285B" w:rsidRDefault="00445195" w:rsidP="00445195">
            <w:pPr>
              <w:pStyle w:val="ListParagraph"/>
              <w:numPr>
                <w:ilvl w:val="0"/>
                <w:numId w:val="24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Profiad o reoli cyllidebau sylweddol a dyrannu adnoddau strategol</w:t>
            </w:r>
          </w:p>
          <w:p w14:paraId="15C26EEB" w14:textId="77777777" w:rsidR="00445195" w:rsidRPr="0050285B" w:rsidRDefault="00445195" w:rsidP="00445195">
            <w:pPr>
              <w:pStyle w:val="ListParagraph"/>
              <w:numPr>
                <w:ilvl w:val="0"/>
                <w:numId w:val="24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Hanes cryf o arwain timau, mentora a datblygu staff</w:t>
            </w:r>
          </w:p>
          <w:p w14:paraId="46CBBE79" w14:textId="7C7063FE" w:rsidR="0062794F" w:rsidRPr="0050285B" w:rsidRDefault="0062794F" w:rsidP="0062794F">
            <w:pPr>
              <w:spacing w:after="240"/>
              <w:ind w:left="360"/>
              <w:rPr>
                <w:rFonts w:ascii="FS Me Light" w:eastAsia="FS Me Light" w:hAnsi="FS Me Light" w:cs="FS Me Light"/>
                <w:b/>
                <w:bCs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b/>
                <w:bCs/>
                <w:color w:val="000000" w:themeColor="text1"/>
                <w:sz w:val="24"/>
                <w:szCs w:val="24"/>
                <w:lang w:val="cy-GB"/>
              </w:rPr>
              <w:t>Profiad Strategol a Pholisi</w:t>
            </w:r>
          </w:p>
          <w:p w14:paraId="11570971" w14:textId="77777777" w:rsidR="0062794F" w:rsidRPr="0050285B" w:rsidRDefault="0062794F" w:rsidP="0062794F">
            <w:pPr>
              <w:pStyle w:val="ListParagraph"/>
              <w:numPr>
                <w:ilvl w:val="0"/>
                <w:numId w:val="25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Profiad o ddatblygu a gweithredu mentrau strategol gyda chanlyniadau y gellir eu mesur</w:t>
            </w:r>
          </w:p>
          <w:p w14:paraId="5311F397" w14:textId="77777777" w:rsidR="0062794F" w:rsidRPr="0050285B" w:rsidRDefault="0062794F" w:rsidP="0062794F">
            <w:pPr>
              <w:pStyle w:val="ListParagraph"/>
              <w:numPr>
                <w:ilvl w:val="0"/>
                <w:numId w:val="25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Dealltwriaeth o ddatblygu a gweithredu polisi cyhoeddus, yn enwedig yn y sectorau diwylliannol a chreadigol</w:t>
            </w:r>
          </w:p>
          <w:p w14:paraId="72BAC2E4" w14:textId="77777777" w:rsidR="0062794F" w:rsidRPr="0050285B" w:rsidRDefault="0062794F" w:rsidP="0062794F">
            <w:pPr>
              <w:pStyle w:val="ListParagraph"/>
              <w:numPr>
                <w:ilvl w:val="0"/>
                <w:numId w:val="25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Gwybodaeth am ddeddfwriaeth cydraddoldeb a rhoi egwyddorion amrywiaeth a chynhwysiant ar waith</w:t>
            </w:r>
          </w:p>
          <w:p w14:paraId="01D39945" w14:textId="77777777" w:rsidR="0062794F" w:rsidRPr="0050285B" w:rsidRDefault="0062794F" w:rsidP="0062794F">
            <w:pPr>
              <w:pStyle w:val="ListParagraph"/>
              <w:numPr>
                <w:ilvl w:val="0"/>
                <w:numId w:val="25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Profiad o weithio gydag adrannau Llywodraeth Cymru a phartneriaid Awdurdodau Lleol</w:t>
            </w:r>
          </w:p>
          <w:p w14:paraId="7EF50972" w14:textId="77777777" w:rsidR="009B4B7B" w:rsidRPr="0050285B" w:rsidRDefault="009B4B7B" w:rsidP="0062794F">
            <w:pPr>
              <w:spacing w:before="0" w:after="240"/>
              <w:ind w:left="36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</w:p>
          <w:p w14:paraId="34F96B36" w14:textId="1D831B91" w:rsidR="00C57B1A" w:rsidRPr="0050285B" w:rsidRDefault="00C57B1A" w:rsidP="001877D2">
            <w:pPr>
              <w:pStyle w:val="BodyText"/>
              <w:spacing w:before="0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4077" w:type="dxa"/>
          </w:tcPr>
          <w:p w14:paraId="1616F0E9" w14:textId="77777777" w:rsidR="00260D7B" w:rsidRPr="0050285B" w:rsidRDefault="00260D7B" w:rsidP="00260D7B">
            <w:pPr>
              <w:pStyle w:val="ListParagraph"/>
              <w:numPr>
                <w:ilvl w:val="0"/>
                <w:numId w:val="28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Profiad mewn rôl arweinyddiaeth uwch o fewn cyllido’r celfyddydau, polisi diwylliannol neu wasanaethau diwylliannol Awdurdodau Lleol</w:t>
            </w:r>
          </w:p>
          <w:p w14:paraId="1220F9AC" w14:textId="77777777" w:rsidR="00260D7B" w:rsidRPr="0050285B" w:rsidRDefault="00260D7B" w:rsidP="00260D7B">
            <w:pPr>
              <w:pStyle w:val="ListParagraph"/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</w:p>
          <w:p w14:paraId="398314AE" w14:textId="162E87EB" w:rsidR="00680771" w:rsidRPr="0050285B" w:rsidRDefault="009A5C06" w:rsidP="00680771">
            <w:pPr>
              <w:pStyle w:val="ListParagraph"/>
              <w:numPr>
                <w:ilvl w:val="0"/>
                <w:numId w:val="28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Profiad o weithredu rhaglenni dysgu creadigol neu addysg gelfyddydol llwyddiannus</w:t>
            </w:r>
          </w:p>
          <w:p w14:paraId="0D5B15D2" w14:textId="6347187B" w:rsidR="00680771" w:rsidRPr="0050285B" w:rsidRDefault="00680771" w:rsidP="00680771">
            <w:pPr>
              <w:pStyle w:val="ListParagraph"/>
              <w:numPr>
                <w:ilvl w:val="0"/>
                <w:numId w:val="28"/>
              </w:numPr>
              <w:spacing w:before="0" w:after="240"/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FS Me Light"/>
                <w:color w:val="000000" w:themeColor="text1"/>
                <w:sz w:val="24"/>
                <w:szCs w:val="24"/>
                <w:lang w:val="cy-GB"/>
              </w:rPr>
              <w:t>Profiad o bartneriaethau diwylliannol rhyngwladol a datblygiad y sector</w:t>
            </w:r>
          </w:p>
          <w:p w14:paraId="58DD97EE" w14:textId="2E22EE55" w:rsidR="00C57B1A" w:rsidRPr="0050285B" w:rsidRDefault="00C57B1A" w:rsidP="001877D2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C57B1A" w:rsidRPr="0050285B" w14:paraId="60BD31A6" w14:textId="77777777" w:rsidTr="00D061BA">
        <w:tc>
          <w:tcPr>
            <w:tcW w:w="1838" w:type="dxa"/>
          </w:tcPr>
          <w:p w14:paraId="08883A66" w14:textId="77777777" w:rsidR="00C57B1A" w:rsidRPr="0050285B" w:rsidRDefault="00C57B1A" w:rsidP="00D061BA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0285B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6D351306" w14:textId="0BD63E36" w:rsidR="00C57B1A" w:rsidRPr="0050285B" w:rsidRDefault="00AE74FF" w:rsidP="00AE74FF">
            <w:pPr>
              <w:pStyle w:val="BodyText"/>
              <w:numPr>
                <w:ilvl w:val="0"/>
                <w:numId w:val="30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E74FF">
              <w:rPr>
                <w:rFonts w:ascii="FS Me Light" w:hAnsi="FS Me Light"/>
                <w:sz w:val="24"/>
                <w:szCs w:val="24"/>
                <w:lang w:val="cy-GB"/>
              </w:rPr>
              <w:t xml:space="preserve">Bydd angen dysgu sgiliau Cymraeg yn sgil penodi os nad ydych yn gallu’r Gymraeg eisoes. Er nad oes disgwyl i chi fod yn gallu’r Gymraeg wrth geisio, rydym yn chwilio am unigolyn sy’n deall diwylliant y wlad; </w:t>
            </w:r>
            <w:r w:rsidRPr="00AE74FF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perthynas amrywiol pobl Cymru gyda’r iaith Gymraeg ac sy’n ymrwymo i ddatblygu defnydd blaengar o’r Gymraeg yn ieithyddol a diwylliannol o fewn Cyngor y Celfyddydau a’r sector ehangach. Mae stori pawb gyda’r iaith yn wahanol ac rydym yn cydnabod bod lefelau gallu a hyder yn amrywio o berson i berson. Byddwn yn sicrhau’r gefnogaeth berthnasol i gynyddu neu ddysgu sgiliau Cymraeg.</w:t>
            </w:r>
          </w:p>
        </w:tc>
        <w:tc>
          <w:tcPr>
            <w:tcW w:w="4077" w:type="dxa"/>
          </w:tcPr>
          <w:p w14:paraId="0B91502B" w14:textId="5F40ABB5" w:rsidR="00C57B1A" w:rsidRPr="0050285B" w:rsidRDefault="00C57B1A" w:rsidP="00AE74FF">
            <w:pPr>
              <w:pStyle w:val="BodyText"/>
              <w:spacing w:before="0"/>
              <w:ind w:left="36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78458F9B" w14:textId="77777777" w:rsidR="005F748A" w:rsidRPr="007B51C1" w:rsidRDefault="005F748A" w:rsidP="005F748A">
      <w:pPr>
        <w:rPr>
          <w:lang w:val="cy-GB"/>
        </w:rPr>
      </w:pPr>
    </w:p>
    <w:sectPr w:rsidR="005F748A" w:rsidRPr="007B51C1" w:rsidSect="00E43F04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ECB8" w14:textId="77777777" w:rsidR="00130D8B" w:rsidRDefault="00130D8B" w:rsidP="00FA7AAD">
      <w:pPr>
        <w:spacing w:before="0" w:line="240" w:lineRule="auto"/>
      </w:pPr>
      <w:r>
        <w:separator/>
      </w:r>
    </w:p>
  </w:endnote>
  <w:endnote w:type="continuationSeparator" w:id="0">
    <w:p w14:paraId="1AEF1F26" w14:textId="77777777" w:rsidR="00130D8B" w:rsidRDefault="00130D8B" w:rsidP="00FA7AAD">
      <w:pPr>
        <w:spacing w:before="0" w:line="240" w:lineRule="auto"/>
      </w:pPr>
      <w:r>
        <w:continuationSeparator/>
      </w:r>
    </w:p>
  </w:endnote>
  <w:endnote w:type="continuationNotice" w:id="1">
    <w:p w14:paraId="7BA8EC5C" w14:textId="77777777" w:rsidR="00130D8B" w:rsidRDefault="00130D8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A3D6D" w14:textId="77777777" w:rsidR="00130D8B" w:rsidRDefault="00130D8B" w:rsidP="00FA7AAD">
      <w:pPr>
        <w:spacing w:before="0" w:line="240" w:lineRule="auto"/>
      </w:pPr>
      <w:r>
        <w:separator/>
      </w:r>
    </w:p>
  </w:footnote>
  <w:footnote w:type="continuationSeparator" w:id="0">
    <w:p w14:paraId="5C275D6C" w14:textId="77777777" w:rsidR="00130D8B" w:rsidRDefault="00130D8B" w:rsidP="00FA7AAD">
      <w:pPr>
        <w:spacing w:before="0" w:line="240" w:lineRule="auto"/>
      </w:pPr>
      <w:r>
        <w:continuationSeparator/>
      </w:r>
    </w:p>
  </w:footnote>
  <w:footnote w:type="continuationNotice" w:id="1">
    <w:p w14:paraId="15E12245" w14:textId="77777777" w:rsidR="00130D8B" w:rsidRDefault="00130D8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B2C8" w14:textId="77777777" w:rsidR="00220CFA" w:rsidRDefault="00220CFA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71E9" w14:textId="77777777" w:rsidR="00220CFA" w:rsidRDefault="00220CFA" w:rsidP="005F748A">
    <w:pPr>
      <w:pStyle w:val="Header"/>
      <w:jc w:val="right"/>
    </w:pPr>
    <w:r>
      <w:rPr>
        <w:noProof/>
      </w:rPr>
      <w:drawing>
        <wp:inline distT="0" distB="0" distL="0" distR="0" wp14:anchorId="5B124570" wp14:editId="66FED1CC">
          <wp:extent cx="2667000" cy="457200"/>
          <wp:effectExtent l="0" t="0" r="0" b="0"/>
          <wp:docPr id="1817746301" name="Picture 181774630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74630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8E0FA0" w:rsidR="005758E8" w:rsidRDefault="005758E8" w:rsidP="00AC61C8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146BDC12" w:rsidR="005F748A" w:rsidRDefault="009F2339" w:rsidP="005F748A">
    <w:pPr>
      <w:pStyle w:val="Header"/>
      <w:jc w:val="right"/>
    </w:pPr>
    <w:r>
      <w:rPr>
        <w:noProof/>
      </w:rPr>
      <w:drawing>
        <wp:inline distT="0" distB="0" distL="0" distR="0" wp14:anchorId="738054FE" wp14:editId="1D498677">
          <wp:extent cx="2667000" cy="4572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A03"/>
    <w:multiLevelType w:val="multilevel"/>
    <w:tmpl w:val="DDE2C6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544B1"/>
    <w:multiLevelType w:val="multilevel"/>
    <w:tmpl w:val="F742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36C8"/>
    <w:multiLevelType w:val="multilevel"/>
    <w:tmpl w:val="B23C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76752"/>
    <w:multiLevelType w:val="multilevel"/>
    <w:tmpl w:val="1E0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33C46"/>
    <w:multiLevelType w:val="multilevel"/>
    <w:tmpl w:val="EFEE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C6B13"/>
    <w:multiLevelType w:val="multilevel"/>
    <w:tmpl w:val="175C7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0EEB"/>
    <w:multiLevelType w:val="multilevel"/>
    <w:tmpl w:val="79180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23648"/>
    <w:multiLevelType w:val="multilevel"/>
    <w:tmpl w:val="37A28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A4865"/>
    <w:multiLevelType w:val="hybridMultilevel"/>
    <w:tmpl w:val="2724FF10"/>
    <w:lvl w:ilvl="0" w:tplc="AC5A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E1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0D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4C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8B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D0E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08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C2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4E7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A67A1"/>
    <w:multiLevelType w:val="multilevel"/>
    <w:tmpl w:val="BF48D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34644"/>
    <w:multiLevelType w:val="hybridMultilevel"/>
    <w:tmpl w:val="E0AA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D489C"/>
    <w:multiLevelType w:val="multilevel"/>
    <w:tmpl w:val="3B1E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122C3"/>
    <w:multiLevelType w:val="multilevel"/>
    <w:tmpl w:val="9CE4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34BC2"/>
    <w:multiLevelType w:val="multilevel"/>
    <w:tmpl w:val="2118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360BC"/>
    <w:multiLevelType w:val="multilevel"/>
    <w:tmpl w:val="E5E646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800A4"/>
    <w:multiLevelType w:val="multilevel"/>
    <w:tmpl w:val="9B709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130BE9"/>
    <w:multiLevelType w:val="multilevel"/>
    <w:tmpl w:val="13F6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D6731"/>
    <w:multiLevelType w:val="multilevel"/>
    <w:tmpl w:val="838CF6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9020EA"/>
    <w:multiLevelType w:val="multilevel"/>
    <w:tmpl w:val="34C0F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E12FE"/>
    <w:multiLevelType w:val="multilevel"/>
    <w:tmpl w:val="C11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2943FE"/>
    <w:multiLevelType w:val="multilevel"/>
    <w:tmpl w:val="F970C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8C2663"/>
    <w:multiLevelType w:val="multilevel"/>
    <w:tmpl w:val="6BD40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A33A09"/>
    <w:multiLevelType w:val="multilevel"/>
    <w:tmpl w:val="28A6C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103909"/>
    <w:multiLevelType w:val="multilevel"/>
    <w:tmpl w:val="9D7E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C030BF"/>
    <w:multiLevelType w:val="multilevel"/>
    <w:tmpl w:val="03345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E1378"/>
    <w:multiLevelType w:val="hybridMultilevel"/>
    <w:tmpl w:val="0C149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7401805">
    <w:abstractNumId w:val="2"/>
  </w:num>
  <w:num w:numId="2" w16cid:durableId="1600984090">
    <w:abstractNumId w:val="15"/>
  </w:num>
  <w:num w:numId="3" w16cid:durableId="635333743">
    <w:abstractNumId w:val="5"/>
  </w:num>
  <w:num w:numId="4" w16cid:durableId="48455639">
    <w:abstractNumId w:val="8"/>
  </w:num>
  <w:num w:numId="5" w16cid:durableId="1882281316">
    <w:abstractNumId w:val="11"/>
  </w:num>
  <w:num w:numId="6" w16cid:durableId="1495218218">
    <w:abstractNumId w:val="19"/>
  </w:num>
  <w:num w:numId="7" w16cid:durableId="1779788616">
    <w:abstractNumId w:val="27"/>
  </w:num>
  <w:num w:numId="8" w16cid:durableId="565605119">
    <w:abstractNumId w:val="1"/>
  </w:num>
  <w:num w:numId="9" w16cid:durableId="406876729">
    <w:abstractNumId w:val="23"/>
  </w:num>
  <w:num w:numId="10" w16cid:durableId="725488621">
    <w:abstractNumId w:val="16"/>
  </w:num>
  <w:num w:numId="11" w16cid:durableId="1558056254">
    <w:abstractNumId w:val="12"/>
  </w:num>
  <w:num w:numId="12" w16cid:durableId="1608200246">
    <w:abstractNumId w:val="10"/>
  </w:num>
  <w:num w:numId="13" w16cid:durableId="401947372">
    <w:abstractNumId w:val="21"/>
  </w:num>
  <w:num w:numId="14" w16cid:durableId="2077703523">
    <w:abstractNumId w:val="9"/>
  </w:num>
  <w:num w:numId="15" w16cid:durableId="162086772">
    <w:abstractNumId w:val="7"/>
  </w:num>
  <w:num w:numId="16" w16cid:durableId="667289083">
    <w:abstractNumId w:val="26"/>
  </w:num>
  <w:num w:numId="17" w16cid:durableId="1532763869">
    <w:abstractNumId w:val="25"/>
  </w:num>
  <w:num w:numId="18" w16cid:durableId="966353682">
    <w:abstractNumId w:val="28"/>
  </w:num>
  <w:num w:numId="19" w16cid:durableId="1672903211">
    <w:abstractNumId w:val="22"/>
  </w:num>
  <w:num w:numId="20" w16cid:durableId="283468632">
    <w:abstractNumId w:val="0"/>
  </w:num>
  <w:num w:numId="21" w16cid:durableId="1239290706">
    <w:abstractNumId w:val="18"/>
  </w:num>
  <w:num w:numId="22" w16cid:durableId="963313920">
    <w:abstractNumId w:val="24"/>
  </w:num>
  <w:num w:numId="23" w16cid:durableId="2119788701">
    <w:abstractNumId w:val="6"/>
  </w:num>
  <w:num w:numId="24" w16cid:durableId="1511798243">
    <w:abstractNumId w:val="20"/>
  </w:num>
  <w:num w:numId="25" w16cid:durableId="1885873412">
    <w:abstractNumId w:val="4"/>
  </w:num>
  <w:num w:numId="26" w16cid:durableId="624115208">
    <w:abstractNumId w:val="17"/>
  </w:num>
  <w:num w:numId="27" w16cid:durableId="1888906041">
    <w:abstractNumId w:val="14"/>
  </w:num>
  <w:num w:numId="28" w16cid:durableId="1664233503">
    <w:abstractNumId w:val="3"/>
  </w:num>
  <w:num w:numId="29" w16cid:durableId="36468430">
    <w:abstractNumId w:val="29"/>
  </w:num>
  <w:num w:numId="30" w16cid:durableId="20325231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034BD"/>
    <w:rsid w:val="00003E59"/>
    <w:rsid w:val="00012F38"/>
    <w:rsid w:val="00023CCD"/>
    <w:rsid w:val="0002598E"/>
    <w:rsid w:val="000311BD"/>
    <w:rsid w:val="00037DA4"/>
    <w:rsid w:val="00042D47"/>
    <w:rsid w:val="00044127"/>
    <w:rsid w:val="00054686"/>
    <w:rsid w:val="00061952"/>
    <w:rsid w:val="00065966"/>
    <w:rsid w:val="00067540"/>
    <w:rsid w:val="00071F84"/>
    <w:rsid w:val="000727B4"/>
    <w:rsid w:val="0009320A"/>
    <w:rsid w:val="00096F2B"/>
    <w:rsid w:val="000976DC"/>
    <w:rsid w:val="000A45C6"/>
    <w:rsid w:val="000A6D00"/>
    <w:rsid w:val="000B1373"/>
    <w:rsid w:val="000B4574"/>
    <w:rsid w:val="000B4B05"/>
    <w:rsid w:val="000B5973"/>
    <w:rsid w:val="000B5F54"/>
    <w:rsid w:val="000B6BCC"/>
    <w:rsid w:val="000C3D1D"/>
    <w:rsid w:val="000C52E5"/>
    <w:rsid w:val="000C647F"/>
    <w:rsid w:val="000C7736"/>
    <w:rsid w:val="000C7E69"/>
    <w:rsid w:val="000D2EEC"/>
    <w:rsid w:val="000F16A8"/>
    <w:rsid w:val="000F2ED7"/>
    <w:rsid w:val="000F41AC"/>
    <w:rsid w:val="000F66CF"/>
    <w:rsid w:val="00101458"/>
    <w:rsid w:val="001033B2"/>
    <w:rsid w:val="00105A0D"/>
    <w:rsid w:val="00107953"/>
    <w:rsid w:val="00115CAB"/>
    <w:rsid w:val="00122D3B"/>
    <w:rsid w:val="001243EF"/>
    <w:rsid w:val="00125857"/>
    <w:rsid w:val="0012721A"/>
    <w:rsid w:val="00127BC7"/>
    <w:rsid w:val="00130D8B"/>
    <w:rsid w:val="0014782F"/>
    <w:rsid w:val="00154F86"/>
    <w:rsid w:val="001559C5"/>
    <w:rsid w:val="00157BC5"/>
    <w:rsid w:val="00157EF1"/>
    <w:rsid w:val="001668CA"/>
    <w:rsid w:val="00176959"/>
    <w:rsid w:val="00177CEB"/>
    <w:rsid w:val="001813C7"/>
    <w:rsid w:val="001877D2"/>
    <w:rsid w:val="00190E39"/>
    <w:rsid w:val="001A03C8"/>
    <w:rsid w:val="001A4F4D"/>
    <w:rsid w:val="001B0F36"/>
    <w:rsid w:val="001B1513"/>
    <w:rsid w:val="001B2D96"/>
    <w:rsid w:val="001C144C"/>
    <w:rsid w:val="001C1A4E"/>
    <w:rsid w:val="001C4C84"/>
    <w:rsid w:val="001D5249"/>
    <w:rsid w:val="001D7639"/>
    <w:rsid w:val="001F0326"/>
    <w:rsid w:val="001F1D72"/>
    <w:rsid w:val="001F2115"/>
    <w:rsid w:val="001F2DEF"/>
    <w:rsid w:val="001F3C92"/>
    <w:rsid w:val="001F48BC"/>
    <w:rsid w:val="001F704A"/>
    <w:rsid w:val="001F75AB"/>
    <w:rsid w:val="00203F96"/>
    <w:rsid w:val="00206448"/>
    <w:rsid w:val="00207D14"/>
    <w:rsid w:val="00212387"/>
    <w:rsid w:val="00212F2C"/>
    <w:rsid w:val="002134BC"/>
    <w:rsid w:val="00213809"/>
    <w:rsid w:val="002140BF"/>
    <w:rsid w:val="00215C5D"/>
    <w:rsid w:val="002170F2"/>
    <w:rsid w:val="0022022C"/>
    <w:rsid w:val="00220CFA"/>
    <w:rsid w:val="00221411"/>
    <w:rsid w:val="00222950"/>
    <w:rsid w:val="002271E6"/>
    <w:rsid w:val="00234F0A"/>
    <w:rsid w:val="00247A5C"/>
    <w:rsid w:val="00260D7B"/>
    <w:rsid w:val="002615C5"/>
    <w:rsid w:val="0026203B"/>
    <w:rsid w:val="00270ECE"/>
    <w:rsid w:val="0027190D"/>
    <w:rsid w:val="00273770"/>
    <w:rsid w:val="002835D5"/>
    <w:rsid w:val="002850ED"/>
    <w:rsid w:val="00286DBC"/>
    <w:rsid w:val="00293382"/>
    <w:rsid w:val="002969AE"/>
    <w:rsid w:val="002A1B1D"/>
    <w:rsid w:val="002B7147"/>
    <w:rsid w:val="002C5245"/>
    <w:rsid w:val="002C705D"/>
    <w:rsid w:val="002D0C8E"/>
    <w:rsid w:val="002D5A67"/>
    <w:rsid w:val="002D7DD4"/>
    <w:rsid w:val="002E2C62"/>
    <w:rsid w:val="002E481E"/>
    <w:rsid w:val="002F057C"/>
    <w:rsid w:val="002F3B4E"/>
    <w:rsid w:val="002F680C"/>
    <w:rsid w:val="00300AF2"/>
    <w:rsid w:val="00301B67"/>
    <w:rsid w:val="0030471B"/>
    <w:rsid w:val="00312E16"/>
    <w:rsid w:val="00312E3F"/>
    <w:rsid w:val="0031417F"/>
    <w:rsid w:val="00314CE7"/>
    <w:rsid w:val="0033002C"/>
    <w:rsid w:val="0033189A"/>
    <w:rsid w:val="00332053"/>
    <w:rsid w:val="00335285"/>
    <w:rsid w:val="00340AE0"/>
    <w:rsid w:val="00341575"/>
    <w:rsid w:val="003439AE"/>
    <w:rsid w:val="003460FC"/>
    <w:rsid w:val="00352D73"/>
    <w:rsid w:val="0035373E"/>
    <w:rsid w:val="003557FA"/>
    <w:rsid w:val="0035771D"/>
    <w:rsid w:val="00362821"/>
    <w:rsid w:val="00364949"/>
    <w:rsid w:val="003667D6"/>
    <w:rsid w:val="00366F48"/>
    <w:rsid w:val="00367867"/>
    <w:rsid w:val="003752CF"/>
    <w:rsid w:val="00390DA1"/>
    <w:rsid w:val="00392A42"/>
    <w:rsid w:val="003A0AEB"/>
    <w:rsid w:val="003A5243"/>
    <w:rsid w:val="003A6643"/>
    <w:rsid w:val="003B1BFC"/>
    <w:rsid w:val="003B2F71"/>
    <w:rsid w:val="003B667E"/>
    <w:rsid w:val="003C11BF"/>
    <w:rsid w:val="003C4C01"/>
    <w:rsid w:val="003D0BC0"/>
    <w:rsid w:val="003D0EA7"/>
    <w:rsid w:val="003D46C9"/>
    <w:rsid w:val="003D544B"/>
    <w:rsid w:val="003D63D7"/>
    <w:rsid w:val="003E01F4"/>
    <w:rsid w:val="003E1EB3"/>
    <w:rsid w:val="003E3388"/>
    <w:rsid w:val="003E5BA1"/>
    <w:rsid w:val="003E5E79"/>
    <w:rsid w:val="003F5598"/>
    <w:rsid w:val="003F7B15"/>
    <w:rsid w:val="00404FB4"/>
    <w:rsid w:val="00407D2D"/>
    <w:rsid w:val="004224E0"/>
    <w:rsid w:val="0043056B"/>
    <w:rsid w:val="00434EA3"/>
    <w:rsid w:val="00435FE0"/>
    <w:rsid w:val="00437227"/>
    <w:rsid w:val="00437373"/>
    <w:rsid w:val="00441FD4"/>
    <w:rsid w:val="00445195"/>
    <w:rsid w:val="00451F10"/>
    <w:rsid w:val="00460F64"/>
    <w:rsid w:val="004709AC"/>
    <w:rsid w:val="00470F9A"/>
    <w:rsid w:val="00476E6E"/>
    <w:rsid w:val="00481F29"/>
    <w:rsid w:val="00490F9E"/>
    <w:rsid w:val="00494E9E"/>
    <w:rsid w:val="00496489"/>
    <w:rsid w:val="00496AB5"/>
    <w:rsid w:val="004970DB"/>
    <w:rsid w:val="004A0D81"/>
    <w:rsid w:val="004A1A06"/>
    <w:rsid w:val="004A40E8"/>
    <w:rsid w:val="004B3526"/>
    <w:rsid w:val="004B3D42"/>
    <w:rsid w:val="004B4162"/>
    <w:rsid w:val="004B4A92"/>
    <w:rsid w:val="004B5C36"/>
    <w:rsid w:val="004B6AAA"/>
    <w:rsid w:val="004C34FD"/>
    <w:rsid w:val="004C417B"/>
    <w:rsid w:val="004D121E"/>
    <w:rsid w:val="004D303E"/>
    <w:rsid w:val="004D44FF"/>
    <w:rsid w:val="004D6A16"/>
    <w:rsid w:val="004E5963"/>
    <w:rsid w:val="004F47A1"/>
    <w:rsid w:val="004F5483"/>
    <w:rsid w:val="004F72D1"/>
    <w:rsid w:val="00501408"/>
    <w:rsid w:val="005017C7"/>
    <w:rsid w:val="0050285B"/>
    <w:rsid w:val="005160ED"/>
    <w:rsid w:val="00517C9C"/>
    <w:rsid w:val="00520C14"/>
    <w:rsid w:val="00522556"/>
    <w:rsid w:val="0053054E"/>
    <w:rsid w:val="0053127E"/>
    <w:rsid w:val="00531B3D"/>
    <w:rsid w:val="00532018"/>
    <w:rsid w:val="00532EAE"/>
    <w:rsid w:val="00533EA3"/>
    <w:rsid w:val="0053541A"/>
    <w:rsid w:val="00537ED2"/>
    <w:rsid w:val="00543550"/>
    <w:rsid w:val="0054616D"/>
    <w:rsid w:val="005520AC"/>
    <w:rsid w:val="00560193"/>
    <w:rsid w:val="00563AC3"/>
    <w:rsid w:val="00565CFC"/>
    <w:rsid w:val="005705DC"/>
    <w:rsid w:val="00572102"/>
    <w:rsid w:val="005758E8"/>
    <w:rsid w:val="005827E6"/>
    <w:rsid w:val="00586CD5"/>
    <w:rsid w:val="005947D1"/>
    <w:rsid w:val="005A1318"/>
    <w:rsid w:val="005A283C"/>
    <w:rsid w:val="005B09B5"/>
    <w:rsid w:val="005B2F3B"/>
    <w:rsid w:val="005B539E"/>
    <w:rsid w:val="005C2534"/>
    <w:rsid w:val="005D049A"/>
    <w:rsid w:val="005D0F10"/>
    <w:rsid w:val="005D1046"/>
    <w:rsid w:val="005D139B"/>
    <w:rsid w:val="005D1A6C"/>
    <w:rsid w:val="005D74C0"/>
    <w:rsid w:val="005F2092"/>
    <w:rsid w:val="005F2AD6"/>
    <w:rsid w:val="005F748A"/>
    <w:rsid w:val="00607EA6"/>
    <w:rsid w:val="00613D6A"/>
    <w:rsid w:val="0062390D"/>
    <w:rsid w:val="006265B5"/>
    <w:rsid w:val="0062794F"/>
    <w:rsid w:val="00636FBA"/>
    <w:rsid w:val="00637639"/>
    <w:rsid w:val="00645B80"/>
    <w:rsid w:val="006651FE"/>
    <w:rsid w:val="00665B02"/>
    <w:rsid w:val="0066654C"/>
    <w:rsid w:val="0068073E"/>
    <w:rsid w:val="00680771"/>
    <w:rsid w:val="00693D6C"/>
    <w:rsid w:val="00695570"/>
    <w:rsid w:val="00696F71"/>
    <w:rsid w:val="006A271C"/>
    <w:rsid w:val="006A3308"/>
    <w:rsid w:val="006A4AD0"/>
    <w:rsid w:val="006A7A1B"/>
    <w:rsid w:val="006B14A7"/>
    <w:rsid w:val="006B1C82"/>
    <w:rsid w:val="006B272E"/>
    <w:rsid w:val="006B6F4A"/>
    <w:rsid w:val="006C4FFC"/>
    <w:rsid w:val="006D355D"/>
    <w:rsid w:val="006D3A2E"/>
    <w:rsid w:val="006D74FB"/>
    <w:rsid w:val="006F359E"/>
    <w:rsid w:val="00706316"/>
    <w:rsid w:val="007063CF"/>
    <w:rsid w:val="00721994"/>
    <w:rsid w:val="007235EB"/>
    <w:rsid w:val="00727AB5"/>
    <w:rsid w:val="00727B49"/>
    <w:rsid w:val="00727ED6"/>
    <w:rsid w:val="00737387"/>
    <w:rsid w:val="00740D04"/>
    <w:rsid w:val="00751D42"/>
    <w:rsid w:val="00752615"/>
    <w:rsid w:val="00756D25"/>
    <w:rsid w:val="007636DB"/>
    <w:rsid w:val="00763F6C"/>
    <w:rsid w:val="00765BB2"/>
    <w:rsid w:val="00774CA2"/>
    <w:rsid w:val="0077778E"/>
    <w:rsid w:val="00781098"/>
    <w:rsid w:val="00781BE2"/>
    <w:rsid w:val="00781C61"/>
    <w:rsid w:val="00786B07"/>
    <w:rsid w:val="00786D60"/>
    <w:rsid w:val="007A0554"/>
    <w:rsid w:val="007A5911"/>
    <w:rsid w:val="007B03BE"/>
    <w:rsid w:val="007B0FE3"/>
    <w:rsid w:val="007B2642"/>
    <w:rsid w:val="007B51C1"/>
    <w:rsid w:val="007B7084"/>
    <w:rsid w:val="007C34A1"/>
    <w:rsid w:val="007D0B5F"/>
    <w:rsid w:val="007D2634"/>
    <w:rsid w:val="007D3671"/>
    <w:rsid w:val="007D7A44"/>
    <w:rsid w:val="007E4EC5"/>
    <w:rsid w:val="007F7CF9"/>
    <w:rsid w:val="00804CFC"/>
    <w:rsid w:val="0080508D"/>
    <w:rsid w:val="00805C65"/>
    <w:rsid w:val="008107D8"/>
    <w:rsid w:val="00810D0D"/>
    <w:rsid w:val="00811C0F"/>
    <w:rsid w:val="00815E74"/>
    <w:rsid w:val="00821631"/>
    <w:rsid w:val="00824AFD"/>
    <w:rsid w:val="00827AD3"/>
    <w:rsid w:val="008308D5"/>
    <w:rsid w:val="00833957"/>
    <w:rsid w:val="00833CCF"/>
    <w:rsid w:val="00834163"/>
    <w:rsid w:val="0083493E"/>
    <w:rsid w:val="00835E6A"/>
    <w:rsid w:val="008543DC"/>
    <w:rsid w:val="00854A0F"/>
    <w:rsid w:val="00855B09"/>
    <w:rsid w:val="00856277"/>
    <w:rsid w:val="00861617"/>
    <w:rsid w:val="00861856"/>
    <w:rsid w:val="00861A55"/>
    <w:rsid w:val="00863587"/>
    <w:rsid w:val="00866FD9"/>
    <w:rsid w:val="008678A7"/>
    <w:rsid w:val="00871433"/>
    <w:rsid w:val="00871B06"/>
    <w:rsid w:val="008747CB"/>
    <w:rsid w:val="00876065"/>
    <w:rsid w:val="00882890"/>
    <w:rsid w:val="00883AD0"/>
    <w:rsid w:val="00891AB1"/>
    <w:rsid w:val="0089250D"/>
    <w:rsid w:val="008940B6"/>
    <w:rsid w:val="00896070"/>
    <w:rsid w:val="008A0BCB"/>
    <w:rsid w:val="008B0D16"/>
    <w:rsid w:val="008B2FAF"/>
    <w:rsid w:val="008B4DD5"/>
    <w:rsid w:val="008B5020"/>
    <w:rsid w:val="008C2330"/>
    <w:rsid w:val="008C4D01"/>
    <w:rsid w:val="008D06E6"/>
    <w:rsid w:val="008E0ACB"/>
    <w:rsid w:val="008E3AF9"/>
    <w:rsid w:val="008E57CA"/>
    <w:rsid w:val="008E68E8"/>
    <w:rsid w:val="00900984"/>
    <w:rsid w:val="00903C75"/>
    <w:rsid w:val="00907EA9"/>
    <w:rsid w:val="00910790"/>
    <w:rsid w:val="00923CA1"/>
    <w:rsid w:val="00924C94"/>
    <w:rsid w:val="009338BC"/>
    <w:rsid w:val="0094729D"/>
    <w:rsid w:val="009547D0"/>
    <w:rsid w:val="00965FE4"/>
    <w:rsid w:val="009675BE"/>
    <w:rsid w:val="00967FF3"/>
    <w:rsid w:val="00974146"/>
    <w:rsid w:val="009817C3"/>
    <w:rsid w:val="00982AA9"/>
    <w:rsid w:val="00984076"/>
    <w:rsid w:val="00984419"/>
    <w:rsid w:val="00987E25"/>
    <w:rsid w:val="00987E67"/>
    <w:rsid w:val="00993A00"/>
    <w:rsid w:val="00995861"/>
    <w:rsid w:val="009A3EFC"/>
    <w:rsid w:val="009A44B3"/>
    <w:rsid w:val="009A58CB"/>
    <w:rsid w:val="009A5C06"/>
    <w:rsid w:val="009A5D75"/>
    <w:rsid w:val="009A7E7E"/>
    <w:rsid w:val="009B08EC"/>
    <w:rsid w:val="009B1F2F"/>
    <w:rsid w:val="009B3E09"/>
    <w:rsid w:val="009B4B7B"/>
    <w:rsid w:val="009C0EF9"/>
    <w:rsid w:val="009D4421"/>
    <w:rsid w:val="009D457C"/>
    <w:rsid w:val="009F2339"/>
    <w:rsid w:val="009F6A26"/>
    <w:rsid w:val="00A0002C"/>
    <w:rsid w:val="00A008E7"/>
    <w:rsid w:val="00A02309"/>
    <w:rsid w:val="00A04705"/>
    <w:rsid w:val="00A0770F"/>
    <w:rsid w:val="00A103DE"/>
    <w:rsid w:val="00A1064E"/>
    <w:rsid w:val="00A11C71"/>
    <w:rsid w:val="00A12815"/>
    <w:rsid w:val="00A14D9C"/>
    <w:rsid w:val="00A2011F"/>
    <w:rsid w:val="00A22688"/>
    <w:rsid w:val="00A341D5"/>
    <w:rsid w:val="00A368D2"/>
    <w:rsid w:val="00A4790A"/>
    <w:rsid w:val="00A52219"/>
    <w:rsid w:val="00A55D0E"/>
    <w:rsid w:val="00A656BD"/>
    <w:rsid w:val="00A65BB5"/>
    <w:rsid w:val="00A66870"/>
    <w:rsid w:val="00A86430"/>
    <w:rsid w:val="00A906BD"/>
    <w:rsid w:val="00A910AD"/>
    <w:rsid w:val="00A95916"/>
    <w:rsid w:val="00A97152"/>
    <w:rsid w:val="00AA04C9"/>
    <w:rsid w:val="00AA2254"/>
    <w:rsid w:val="00AC3885"/>
    <w:rsid w:val="00AC43CA"/>
    <w:rsid w:val="00AC5BB5"/>
    <w:rsid w:val="00AC61C8"/>
    <w:rsid w:val="00AC7593"/>
    <w:rsid w:val="00AD2D63"/>
    <w:rsid w:val="00AD3307"/>
    <w:rsid w:val="00AD67D5"/>
    <w:rsid w:val="00AE2E83"/>
    <w:rsid w:val="00AE4E51"/>
    <w:rsid w:val="00AE74FF"/>
    <w:rsid w:val="00AE7902"/>
    <w:rsid w:val="00B025C9"/>
    <w:rsid w:val="00B10AB8"/>
    <w:rsid w:val="00B128E7"/>
    <w:rsid w:val="00B1344F"/>
    <w:rsid w:val="00B13DD2"/>
    <w:rsid w:val="00B23F57"/>
    <w:rsid w:val="00B358A5"/>
    <w:rsid w:val="00B37F1B"/>
    <w:rsid w:val="00B4162D"/>
    <w:rsid w:val="00B42829"/>
    <w:rsid w:val="00B451D6"/>
    <w:rsid w:val="00B47BB5"/>
    <w:rsid w:val="00B52104"/>
    <w:rsid w:val="00B5228C"/>
    <w:rsid w:val="00B55701"/>
    <w:rsid w:val="00B56473"/>
    <w:rsid w:val="00B56936"/>
    <w:rsid w:val="00B70835"/>
    <w:rsid w:val="00B81720"/>
    <w:rsid w:val="00B82C79"/>
    <w:rsid w:val="00B83CEA"/>
    <w:rsid w:val="00B85B7D"/>
    <w:rsid w:val="00B91F24"/>
    <w:rsid w:val="00B9327F"/>
    <w:rsid w:val="00BA4BDA"/>
    <w:rsid w:val="00BB07EA"/>
    <w:rsid w:val="00BB0FC6"/>
    <w:rsid w:val="00BB23C5"/>
    <w:rsid w:val="00BB4273"/>
    <w:rsid w:val="00BB70E3"/>
    <w:rsid w:val="00BC054E"/>
    <w:rsid w:val="00BC557F"/>
    <w:rsid w:val="00BC5736"/>
    <w:rsid w:val="00BC6EA1"/>
    <w:rsid w:val="00BD2737"/>
    <w:rsid w:val="00BD3C2F"/>
    <w:rsid w:val="00BE1465"/>
    <w:rsid w:val="00C05EA5"/>
    <w:rsid w:val="00C069BE"/>
    <w:rsid w:val="00C126FD"/>
    <w:rsid w:val="00C154B4"/>
    <w:rsid w:val="00C1599D"/>
    <w:rsid w:val="00C2161A"/>
    <w:rsid w:val="00C24C78"/>
    <w:rsid w:val="00C259ED"/>
    <w:rsid w:val="00C26874"/>
    <w:rsid w:val="00C45BD5"/>
    <w:rsid w:val="00C54BD2"/>
    <w:rsid w:val="00C56696"/>
    <w:rsid w:val="00C56E7A"/>
    <w:rsid w:val="00C57B1A"/>
    <w:rsid w:val="00C63E97"/>
    <w:rsid w:val="00C66101"/>
    <w:rsid w:val="00C7210A"/>
    <w:rsid w:val="00C86BF7"/>
    <w:rsid w:val="00C90FB3"/>
    <w:rsid w:val="00C90FD2"/>
    <w:rsid w:val="00C9554F"/>
    <w:rsid w:val="00CA2863"/>
    <w:rsid w:val="00CA41E2"/>
    <w:rsid w:val="00CA646A"/>
    <w:rsid w:val="00CA65E4"/>
    <w:rsid w:val="00CB0EEA"/>
    <w:rsid w:val="00CB27D0"/>
    <w:rsid w:val="00CB4C91"/>
    <w:rsid w:val="00CC1C7E"/>
    <w:rsid w:val="00CC2E6A"/>
    <w:rsid w:val="00CC33C7"/>
    <w:rsid w:val="00CC59BA"/>
    <w:rsid w:val="00CC622B"/>
    <w:rsid w:val="00CC7EE9"/>
    <w:rsid w:val="00CD1803"/>
    <w:rsid w:val="00CD71F6"/>
    <w:rsid w:val="00CE106E"/>
    <w:rsid w:val="00CE318A"/>
    <w:rsid w:val="00CE3EF1"/>
    <w:rsid w:val="00CE51A5"/>
    <w:rsid w:val="00CF1797"/>
    <w:rsid w:val="00CF19D1"/>
    <w:rsid w:val="00CF33D3"/>
    <w:rsid w:val="00CF34D4"/>
    <w:rsid w:val="00CF4458"/>
    <w:rsid w:val="00CF6EC0"/>
    <w:rsid w:val="00D02484"/>
    <w:rsid w:val="00D03CA4"/>
    <w:rsid w:val="00D04D4A"/>
    <w:rsid w:val="00D061BA"/>
    <w:rsid w:val="00D07E29"/>
    <w:rsid w:val="00D21049"/>
    <w:rsid w:val="00D30E22"/>
    <w:rsid w:val="00D32BE6"/>
    <w:rsid w:val="00D33088"/>
    <w:rsid w:val="00D373AD"/>
    <w:rsid w:val="00D4068A"/>
    <w:rsid w:val="00D428DC"/>
    <w:rsid w:val="00D451F1"/>
    <w:rsid w:val="00D613B8"/>
    <w:rsid w:val="00D6385B"/>
    <w:rsid w:val="00D67B2D"/>
    <w:rsid w:val="00D7253A"/>
    <w:rsid w:val="00D762EF"/>
    <w:rsid w:val="00D804EA"/>
    <w:rsid w:val="00D81D67"/>
    <w:rsid w:val="00D83654"/>
    <w:rsid w:val="00D85464"/>
    <w:rsid w:val="00D86F84"/>
    <w:rsid w:val="00D91119"/>
    <w:rsid w:val="00D96E30"/>
    <w:rsid w:val="00DA1110"/>
    <w:rsid w:val="00DA5966"/>
    <w:rsid w:val="00DA7AF6"/>
    <w:rsid w:val="00DB1BA9"/>
    <w:rsid w:val="00DB237B"/>
    <w:rsid w:val="00DB72C5"/>
    <w:rsid w:val="00DD0CAB"/>
    <w:rsid w:val="00DD2C3C"/>
    <w:rsid w:val="00DD5F6E"/>
    <w:rsid w:val="00DD71A0"/>
    <w:rsid w:val="00DE03E3"/>
    <w:rsid w:val="00DF72A3"/>
    <w:rsid w:val="00DF7870"/>
    <w:rsid w:val="00E017AB"/>
    <w:rsid w:val="00E1248D"/>
    <w:rsid w:val="00E12603"/>
    <w:rsid w:val="00E1262B"/>
    <w:rsid w:val="00E13916"/>
    <w:rsid w:val="00E1595B"/>
    <w:rsid w:val="00E2024A"/>
    <w:rsid w:val="00E2199F"/>
    <w:rsid w:val="00E30AA1"/>
    <w:rsid w:val="00E348B3"/>
    <w:rsid w:val="00E412D9"/>
    <w:rsid w:val="00E43F04"/>
    <w:rsid w:val="00E44E78"/>
    <w:rsid w:val="00E45794"/>
    <w:rsid w:val="00E45C86"/>
    <w:rsid w:val="00E50E36"/>
    <w:rsid w:val="00E51039"/>
    <w:rsid w:val="00E648CA"/>
    <w:rsid w:val="00E7270C"/>
    <w:rsid w:val="00E76F68"/>
    <w:rsid w:val="00E80CE2"/>
    <w:rsid w:val="00E91C0F"/>
    <w:rsid w:val="00E925DA"/>
    <w:rsid w:val="00E933F8"/>
    <w:rsid w:val="00EA6921"/>
    <w:rsid w:val="00EA7271"/>
    <w:rsid w:val="00EA7E6E"/>
    <w:rsid w:val="00EB31CC"/>
    <w:rsid w:val="00EB3F21"/>
    <w:rsid w:val="00EC07B6"/>
    <w:rsid w:val="00EC0BF2"/>
    <w:rsid w:val="00EC1777"/>
    <w:rsid w:val="00EC420A"/>
    <w:rsid w:val="00EC6EA8"/>
    <w:rsid w:val="00ED4C4E"/>
    <w:rsid w:val="00ED7B23"/>
    <w:rsid w:val="00EE328D"/>
    <w:rsid w:val="00EE5136"/>
    <w:rsid w:val="00EE7185"/>
    <w:rsid w:val="00EF085A"/>
    <w:rsid w:val="00EF4A3C"/>
    <w:rsid w:val="00EF7A64"/>
    <w:rsid w:val="00F0462F"/>
    <w:rsid w:val="00F14052"/>
    <w:rsid w:val="00F1621C"/>
    <w:rsid w:val="00F17528"/>
    <w:rsid w:val="00F20636"/>
    <w:rsid w:val="00F25616"/>
    <w:rsid w:val="00F35D3B"/>
    <w:rsid w:val="00F37A8D"/>
    <w:rsid w:val="00F41229"/>
    <w:rsid w:val="00F41F12"/>
    <w:rsid w:val="00F43147"/>
    <w:rsid w:val="00F451EB"/>
    <w:rsid w:val="00F51CE8"/>
    <w:rsid w:val="00F5219E"/>
    <w:rsid w:val="00F53D06"/>
    <w:rsid w:val="00F63E88"/>
    <w:rsid w:val="00F653B3"/>
    <w:rsid w:val="00F71908"/>
    <w:rsid w:val="00F721AD"/>
    <w:rsid w:val="00F75195"/>
    <w:rsid w:val="00F81312"/>
    <w:rsid w:val="00F8505C"/>
    <w:rsid w:val="00F911FB"/>
    <w:rsid w:val="00F9628F"/>
    <w:rsid w:val="00F9743F"/>
    <w:rsid w:val="00FA1B1E"/>
    <w:rsid w:val="00FA1F85"/>
    <w:rsid w:val="00FA28B9"/>
    <w:rsid w:val="00FA7AAD"/>
    <w:rsid w:val="00FB16C2"/>
    <w:rsid w:val="00FB6149"/>
    <w:rsid w:val="00FB6CD6"/>
    <w:rsid w:val="00FC1E66"/>
    <w:rsid w:val="00FC2326"/>
    <w:rsid w:val="00FC6F5F"/>
    <w:rsid w:val="00FC7E7E"/>
    <w:rsid w:val="00FD0D6F"/>
    <w:rsid w:val="00FD43A4"/>
    <w:rsid w:val="00FD6C51"/>
    <w:rsid w:val="00FE07C8"/>
    <w:rsid w:val="00FE1220"/>
    <w:rsid w:val="00FF4BA3"/>
    <w:rsid w:val="00FF6F08"/>
    <w:rsid w:val="15FA0C90"/>
    <w:rsid w:val="1AD12646"/>
    <w:rsid w:val="4CD4BA65"/>
    <w:rsid w:val="542DFCBB"/>
    <w:rsid w:val="5E345454"/>
    <w:rsid w:val="68F593D7"/>
    <w:rsid w:val="6CCBA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C46E4BB"/>
  <w15:chartTrackingRefBased/>
  <w15:docId w15:val="{DF6C0378-4D95-4EA5-8621-E17373CA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2C79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F2115"/>
    <w:pPr>
      <w:spacing w:before="360" w:after="360"/>
      <w:outlineLvl w:val="1"/>
    </w:pPr>
    <w:rPr>
      <w:color w:val="0070C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752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C79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F2115"/>
    <w:rPr>
      <w:rFonts w:ascii="FS Me" w:hAnsi="FS Me"/>
      <w:color w:val="0070C0"/>
      <w:sz w:val="44"/>
      <w:szCs w:val="4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1752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E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FE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e7b62-b777-4779-aabc-67296a301bff"/>
    <IconOverlay xmlns="http://schemas.microsoft.com/sharepoint/v4" xsi:nil="true"/>
    <Security_x0020_Marking xmlns="f9ce7b62-b777-4779-aabc-67296a301bff">OFFICIAL</Security_x0020_Marking>
    <RNumber xmlns="f9ce7b62-b777-4779-aabc-67296a301bff" xsi:nil="true"/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C2B9E-1C67-4230-AB88-0D30AE610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purl.org/dc/elements/1.1/"/>
    <ds:schemaRef ds:uri="http://schemas.microsoft.com/office/infopath/2007/PartnerControls"/>
    <ds:schemaRef ds:uri="f9ce7b62-b777-4779-aabc-67296a301bf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sharepoint/v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7A8B16-CF88-4BA6-8619-695BD91A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2128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63</cp:revision>
  <cp:lastPrinted>2019-10-17T19:07:00Z</cp:lastPrinted>
  <dcterms:created xsi:type="dcterms:W3CDTF">2025-06-26T02:27:00Z</dcterms:created>
  <dcterms:modified xsi:type="dcterms:W3CDTF">2025-07-18T12:40:00Z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{37826fde-9b95-4989-a881-4d210bd0e867}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  <property fmtid="{D5CDD505-2E9C-101B-9397-08002B2CF9AE}" pid="17" name="_dlc_DocIdItemGuid">
    <vt:lpwstr>fb703dc5-5afc-4901-8403-0b20e94e3c6c</vt:lpwstr>
  </property>
  <property fmtid="{D5CDD505-2E9C-101B-9397-08002B2CF9AE}" pid="18" name="MediaServiceImageTags">
    <vt:lpwstr/>
  </property>
</Properties>
</file>