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61477" w:rsidP="00015877" w:rsidRDefault="00161477" w14:paraId="0F5A2888" w14:textId="10D1947E">
      <w:pPr>
        <w:pStyle w:val="Heading1"/>
        <w:rPr>
          <w:rFonts w:ascii="FS Me Light" w:hAnsi="FS Me Light"/>
          <w:lang w:val="cy-GB"/>
        </w:rPr>
      </w:pPr>
      <w:r>
        <w:rPr>
          <w:noProof/>
        </w:rPr>
        <w:drawing>
          <wp:inline distT="0" distB="0" distL="0" distR="0" wp14:anchorId="533A6A42" wp14:editId="71883C72">
            <wp:extent cx="3426249" cy="585267"/>
            <wp:effectExtent l="0" t="0" r="0" b="0"/>
            <wp:docPr id="717430305" name="drawing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30305" name="drawing" descr="A black background with blue and red tex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249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477" w:rsidP="00015877" w:rsidRDefault="00161477" w14:paraId="65BB9B71" w14:textId="77777777">
      <w:pPr>
        <w:pStyle w:val="Heading1"/>
        <w:rPr>
          <w:rFonts w:ascii="FS Me Light" w:hAnsi="FS Me Light"/>
          <w:lang w:val="cy-GB"/>
        </w:rPr>
      </w:pPr>
    </w:p>
    <w:p w:rsidRPr="00CD1702" w:rsidR="005D139B" w:rsidP="00015877" w:rsidRDefault="009F5C52" w14:paraId="09FA2D54" w14:textId="1283CF7D">
      <w:pPr>
        <w:pStyle w:val="Heading1"/>
        <w:rPr>
          <w:rFonts w:ascii="FS Me Light" w:hAnsi="FS Me Light"/>
          <w:lang w:val="cy-GB"/>
        </w:rPr>
      </w:pPr>
      <w:r w:rsidRPr="00CD1702">
        <w:rPr>
          <w:rFonts w:ascii="FS Me Light" w:hAnsi="FS Me Light"/>
          <w:lang w:val="cy-GB"/>
        </w:rPr>
        <w:t xml:space="preserve">Pennaeth </w:t>
      </w:r>
      <w:r w:rsidRPr="00CD1702" w:rsidR="00E5228D">
        <w:rPr>
          <w:rFonts w:ascii="FS Me Light" w:hAnsi="FS Me Light"/>
          <w:lang w:val="cy-GB"/>
        </w:rPr>
        <w:t>Cerddoriaeth</w:t>
      </w:r>
    </w:p>
    <w:p w:rsidRPr="00CD1702" w:rsidR="00AC61C8" w:rsidP="003F7625" w:rsidRDefault="00AE2DBA" w14:paraId="0E6B8B17" w14:textId="653CFE73">
      <w:pPr>
        <w:pStyle w:val="Heading2"/>
        <w:rPr>
          <w:rFonts w:ascii="FS Me Light" w:hAnsi="FS Me Light"/>
          <w:lang w:val="cy-GB"/>
        </w:rPr>
      </w:pPr>
      <w:r w:rsidRPr="00CD1702">
        <w:rPr>
          <w:rFonts w:ascii="FS Me Light" w:hAnsi="FS Me Light" w:eastAsia="FS Me Light" w:cs="Times New Roman"/>
          <w:szCs w:val="32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Pr="00CD1702" w:rsidR="0051430B" w:rsidTr="57FD593E" w14:paraId="3456A365" w14:textId="77777777">
        <w:tc>
          <w:tcPr>
            <w:tcW w:w="2268" w:type="dxa"/>
            <w:shd w:val="clear" w:color="auto" w:fill="DEEAF6" w:themeFill="accent5" w:themeFillTint="33"/>
          </w:tcPr>
          <w:p w:rsidRPr="00CD1702" w:rsidR="00AC61C8" w:rsidP="00AC61C8" w:rsidRDefault="00AE2DBA" w14:paraId="5D81094E" w14:textId="34B2DA7C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1702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CD1702" w:rsidR="00AC61C8" w:rsidP="00AC61C8" w:rsidRDefault="00AC61C8" w14:paraId="3A4ED279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CD1702" w:rsidR="00AC61C8" w:rsidP="57FD593E" w:rsidRDefault="0051430B" w14:paraId="7CED3D53" w14:textId="5A663CE4">
            <w:pPr>
              <w:rPr>
                <w:lang w:val="cy-GB"/>
              </w:rPr>
            </w:pPr>
            <w:r w:rsidRPr="00CD1702">
              <w:rPr>
                <w:rFonts w:ascii="FS Me Light" w:hAnsi="FS Me Light" w:eastAsia="FS Me Light" w:cs="FS Me Light"/>
                <w:sz w:val="24"/>
                <w:szCs w:val="24"/>
                <w:lang w:val="cy-GB"/>
              </w:rPr>
              <w:t>E</w:t>
            </w:r>
          </w:p>
        </w:tc>
      </w:tr>
      <w:tr w:rsidRPr="00CD1702" w:rsidR="0051430B" w:rsidTr="57FD593E" w14:paraId="73E0C4FB" w14:textId="77777777">
        <w:tc>
          <w:tcPr>
            <w:tcW w:w="2268" w:type="dxa"/>
            <w:shd w:val="clear" w:color="auto" w:fill="DEEAF6" w:themeFill="accent5" w:themeFillTint="33"/>
          </w:tcPr>
          <w:p w:rsidRPr="00CD1702" w:rsidR="00645278" w:rsidP="00AC61C8" w:rsidRDefault="00AE2DBA" w14:paraId="1CE588BC" w14:textId="66FBD7B9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1702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CD1702" w:rsidR="00645278" w:rsidP="00AC61C8" w:rsidRDefault="00645278" w14:paraId="2CBB59D5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CD1702" w:rsidR="00645278" w:rsidP="00AC61C8" w:rsidRDefault="00031398" w14:paraId="2A720970" w14:textId="4C4E9F2C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1702">
              <w:rPr>
                <w:rFonts w:ascii="FS Me Light" w:hAnsi="FS Me Light"/>
                <w:sz w:val="24"/>
                <w:szCs w:val="24"/>
                <w:lang w:val="cy-GB"/>
              </w:rPr>
              <w:t>H</w:t>
            </w:r>
            <w:r w:rsidRPr="00CD1702" w:rsidR="00E5228D">
              <w:rPr>
                <w:rFonts w:ascii="FS Me Light" w:hAnsi="FS Me Light"/>
                <w:sz w:val="24"/>
                <w:szCs w:val="24"/>
                <w:lang w:val="cy-GB"/>
              </w:rPr>
              <w:t>M</w:t>
            </w:r>
          </w:p>
        </w:tc>
      </w:tr>
      <w:tr w:rsidRPr="00CD1702" w:rsidR="0051430B" w:rsidTr="57FD593E" w14:paraId="0F182AA4" w14:textId="77777777">
        <w:tc>
          <w:tcPr>
            <w:tcW w:w="2268" w:type="dxa"/>
            <w:shd w:val="clear" w:color="auto" w:fill="DEEAF6" w:themeFill="accent5" w:themeFillTint="33"/>
          </w:tcPr>
          <w:p w:rsidRPr="00CD1702" w:rsidR="00AC61C8" w:rsidP="00AC61C8" w:rsidRDefault="00AE2DBA" w14:paraId="7AC73879" w14:textId="1D404A0D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1702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CD1702" w:rsidR="00AC61C8" w:rsidP="00AC61C8" w:rsidRDefault="00AC61C8" w14:paraId="47CE718B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CD1702" w:rsidR="00AC61C8" w:rsidP="00AC61C8" w:rsidRDefault="00031398" w14:paraId="55E6B770" w14:textId="0416F61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1702">
              <w:rPr>
                <w:rFonts w:ascii="FS Me Light" w:hAnsi="FS Me Light"/>
                <w:sz w:val="24"/>
                <w:szCs w:val="24"/>
                <w:lang w:val="cy-GB"/>
              </w:rPr>
              <w:t>Y Celfyddydau</w:t>
            </w:r>
          </w:p>
        </w:tc>
      </w:tr>
      <w:tr w:rsidRPr="00CD1702" w:rsidR="0051430B" w:rsidTr="57FD593E" w14:paraId="4B38F47D" w14:textId="77777777">
        <w:tc>
          <w:tcPr>
            <w:tcW w:w="2268" w:type="dxa"/>
            <w:shd w:val="clear" w:color="auto" w:fill="DEEAF6" w:themeFill="accent5" w:themeFillTint="33"/>
          </w:tcPr>
          <w:p w:rsidRPr="00CD1702" w:rsidR="00AC61C8" w:rsidP="00AC61C8" w:rsidRDefault="00AE2DBA" w14:paraId="2D289F16" w14:textId="5A48A23B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1702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CD1702" w:rsidR="00AC61C8" w:rsidP="00AC61C8" w:rsidRDefault="00AC61C8" w14:paraId="0A6BC9BD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CD1702" w:rsidR="00AC61C8" w:rsidP="00AC61C8" w:rsidRDefault="009F5C52" w14:paraId="64271AB8" w14:textId="0392003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1702">
              <w:rPr>
                <w:rFonts w:ascii="FS Me Light" w:hAnsi="FS Me Light"/>
                <w:sz w:val="24"/>
                <w:szCs w:val="24"/>
                <w:lang w:val="cy-GB"/>
              </w:rPr>
              <w:t xml:space="preserve">Dirprwy Gyfarwyddwr </w:t>
            </w:r>
            <w:r w:rsidRPr="00CD1702" w:rsidR="00E5228D">
              <w:rPr>
                <w:rFonts w:ascii="FS Me Light" w:hAnsi="FS Me Light"/>
                <w:sz w:val="24"/>
                <w:szCs w:val="24"/>
                <w:lang w:val="cy-GB"/>
              </w:rPr>
              <w:t>y Celfyddydau</w:t>
            </w:r>
          </w:p>
        </w:tc>
      </w:tr>
      <w:tr w:rsidRPr="00CD1702" w:rsidR="0051430B" w:rsidTr="57FD593E" w14:paraId="098F54F3" w14:textId="77777777">
        <w:tc>
          <w:tcPr>
            <w:tcW w:w="2268" w:type="dxa"/>
            <w:shd w:val="clear" w:color="auto" w:fill="DEEAF6" w:themeFill="accent5" w:themeFillTint="33"/>
          </w:tcPr>
          <w:p w:rsidRPr="00CD1702" w:rsidR="00AC61C8" w:rsidP="00AC61C8" w:rsidRDefault="00AE2DBA" w14:paraId="63082B9C" w14:textId="39F35C29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1702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Yn rheoli: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CD1702" w:rsidR="00AC61C8" w:rsidP="00AC61C8" w:rsidRDefault="00AC61C8" w14:paraId="4B7DF575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CD1702" w:rsidR="00870E48" w:rsidP="002F5388" w:rsidRDefault="002F5388" w14:paraId="3A3E7806" w14:textId="64A65413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1702">
              <w:rPr>
                <w:rFonts w:ascii="FS Me Light" w:hAnsi="FS Me Light"/>
                <w:sz w:val="24"/>
                <w:szCs w:val="24"/>
                <w:lang w:val="cy-GB"/>
              </w:rPr>
              <w:t xml:space="preserve">Rheolwr Perthynas (Cerddoriaeth), </w:t>
            </w:r>
            <w:r w:rsidRPr="00CD1702" w:rsidR="005A5BDB">
              <w:rPr>
                <w:rFonts w:ascii="FS Me Light" w:hAnsi="FS Me Light"/>
                <w:sz w:val="24"/>
                <w:szCs w:val="24"/>
                <w:lang w:val="cy-GB"/>
              </w:rPr>
              <w:t>Hwylusydd</w:t>
            </w:r>
            <w:r w:rsidRPr="00CD1702">
              <w:rPr>
                <w:rFonts w:ascii="FS Me Light" w:hAnsi="FS Me Light"/>
                <w:sz w:val="24"/>
                <w:szCs w:val="24"/>
                <w:lang w:val="cy-GB"/>
              </w:rPr>
              <w:t xml:space="preserve"> Datblygu’r Celfyddydau,  Cydlynydd Tîm</w:t>
            </w:r>
          </w:p>
        </w:tc>
      </w:tr>
      <w:tr w:rsidRPr="00CD1702" w:rsidR="0051430B" w:rsidTr="57FD593E" w14:paraId="0622AFA8" w14:textId="77777777">
        <w:tc>
          <w:tcPr>
            <w:tcW w:w="2268" w:type="dxa"/>
            <w:shd w:val="clear" w:color="auto" w:fill="DEEAF6" w:themeFill="accent5" w:themeFillTint="33"/>
          </w:tcPr>
          <w:p w:rsidRPr="00CD1702" w:rsidR="00AC61C8" w:rsidP="00AC61C8" w:rsidRDefault="00AE2DBA" w14:paraId="5ABAAECA" w14:textId="584CFF01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1702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CD1702" w:rsidR="00AC61C8" w:rsidP="00AC61C8" w:rsidRDefault="00AC61C8" w14:paraId="46D06448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CD1702" w:rsidR="00AC61C8" w:rsidP="00AC61C8" w:rsidRDefault="00AE2DBA" w14:paraId="43A40362" w14:textId="297A5552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1702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Hyblyg - gellir gweithio o unrhyw un o swyddfeydd Cyngor Celfyddydau Cymru</w:t>
            </w:r>
          </w:p>
        </w:tc>
      </w:tr>
      <w:tr w:rsidRPr="00CD1702" w:rsidR="0051430B" w:rsidTr="57FD593E" w14:paraId="6BF5AC46" w14:textId="77777777">
        <w:tc>
          <w:tcPr>
            <w:tcW w:w="2268" w:type="dxa"/>
            <w:shd w:val="clear" w:color="auto" w:fill="DEEAF6" w:themeFill="accent5" w:themeFillTint="33"/>
          </w:tcPr>
          <w:p w:rsidRPr="00CD1702" w:rsidR="00AC61C8" w:rsidP="00AC61C8" w:rsidRDefault="00AE2DBA" w14:paraId="10A79BCE" w14:textId="08A62D7D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1702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CD1702" w:rsidR="00AC61C8" w:rsidP="00AC61C8" w:rsidRDefault="00AC61C8" w14:paraId="0910D95F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CD1702" w:rsidR="00AC61C8" w:rsidP="00AC61C8" w:rsidRDefault="00031398" w14:paraId="666FD971" w14:textId="1A739CC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D1702">
              <w:rPr>
                <w:rFonts w:ascii="FS Me Light" w:hAnsi="FS Me Light"/>
                <w:sz w:val="24"/>
                <w:szCs w:val="24"/>
                <w:lang w:val="cy-GB"/>
              </w:rPr>
              <w:t>Yn aml</w:t>
            </w:r>
          </w:p>
        </w:tc>
      </w:tr>
    </w:tbl>
    <w:p w:rsidRPr="00CD1702" w:rsidR="00AC61C8" w:rsidP="00015877" w:rsidRDefault="00AE2DBA" w14:paraId="04290C68" w14:textId="278C3203">
      <w:pPr>
        <w:pStyle w:val="Heading3"/>
        <w:rPr>
          <w:rFonts w:ascii="FS Me Light" w:hAnsi="FS Me Light"/>
          <w:lang w:val="cy-GB"/>
        </w:rPr>
      </w:pPr>
      <w:r w:rsidRPr="00CD1702">
        <w:rPr>
          <w:rFonts w:ascii="FS Me Light" w:hAnsi="FS Me Light" w:eastAsia="FS Me Light" w:cs="Arial"/>
          <w:lang w:val="cy-GB"/>
        </w:rPr>
        <w:t>Cyngor Celfyddydau Cymru</w:t>
      </w:r>
    </w:p>
    <w:p w:rsidRPr="00CD1702" w:rsidR="007F7D85" w:rsidP="00BC6B61" w:rsidRDefault="007F7D85" w14:paraId="74E1D71E" w14:textId="77777777">
      <w:pPr>
        <w:pStyle w:val="BodyText"/>
        <w:spacing w:before="268" w:line="261" w:lineRule="auto"/>
        <w:rPr>
          <w:lang w:val="cy-GB"/>
        </w:rPr>
      </w:pPr>
      <w:r w:rsidRPr="00CD1702">
        <w:rPr>
          <w:rFonts w:eastAsia="FS Me Light"/>
          <w:lang w:val="cy-GB"/>
        </w:rPr>
        <w:t>Elusen annibynnol a sefydlwyd trwy Siarter Frenhinol ym 1994 yw Cyngor Celfyddydau Cymru. Ni yw’r corff cyhoeddus cenedlaethol sy’n ariannu ac yn datblygu’r celfyddydau yng Nghymru.</w:t>
      </w:r>
    </w:p>
    <w:p w:rsidRPr="00CD1702" w:rsidR="007F7D85" w:rsidP="00BC6B61" w:rsidRDefault="007F7D85" w14:paraId="17068220" w14:textId="77777777">
      <w:pPr>
        <w:pStyle w:val="BodyText"/>
        <w:spacing w:before="242" w:line="261" w:lineRule="auto"/>
        <w:rPr>
          <w:lang w:val="cy-GB"/>
        </w:rPr>
      </w:pPr>
      <w:r w:rsidRPr="00CD1702">
        <w:rPr>
          <w:rFonts w:cs="FS Me Light"/>
          <w:lang w:val="cy-GB"/>
        </w:rPr>
        <w:t>Ein gweledigaeth yw creu Cymru greadigol lle mae’r celfyddydau wrth galon bywyd a llesiant y genedl, gan wneud ein gwlad yn lle cyffrous a bywiog i fyw, gweithio ac ymweld â hi.</w:t>
      </w:r>
    </w:p>
    <w:p w:rsidRPr="00CD1702" w:rsidR="00AC61C8" w:rsidP="007F7D85" w:rsidRDefault="007F7D85" w14:paraId="35FA8E33" w14:textId="6FBAD293">
      <w:pPr>
        <w:pStyle w:val="BodyText"/>
        <w:spacing w:after="200"/>
        <w:rPr>
          <w:lang w:val="cy-GB"/>
        </w:rPr>
      </w:pPr>
      <w:r w:rsidRPr="00CD1702">
        <w:rPr>
          <w:rFonts w:cs="FS Me Light"/>
          <w:lang w:val="cy-GB"/>
        </w:rPr>
        <w:t>Mae llwyddiant ein gweledigaeth yn dibynnu ar ddychymyg a chreadigrwydd ein hartistiaid, ansawdd eu gwaith a’r ymdrechion a wneir i estyn allan ac ysbrydoli cynulleidfaoedd. Rydyn ni’n gweithio i greu amgylchedd lle gall artistiaid uchelgeisiol a mentrus dyfu a llewyrchu, a lle gall cynifer o bobl â phosibl fwynhau’r celfyddydau a chymryd rhan ynddynt</w:t>
      </w:r>
      <w:r w:rsidRPr="00CD1702" w:rsidR="00E76F83">
        <w:rPr>
          <w:rFonts w:cs="FS Me Light"/>
          <w:lang w:val="cy-GB"/>
        </w:rPr>
        <w:t>.</w:t>
      </w:r>
    </w:p>
    <w:p w:rsidRPr="00CD1702" w:rsidR="000A0C30" w:rsidP="00015877" w:rsidRDefault="00AE2DBA" w14:paraId="699C2DB9" w14:textId="77777777">
      <w:pPr>
        <w:pStyle w:val="Heading3"/>
        <w:rPr>
          <w:rFonts w:ascii="FS Me Light" w:hAnsi="FS Me Light"/>
          <w:lang w:val="cy-GB"/>
        </w:rPr>
      </w:pPr>
      <w:r w:rsidRPr="00CD1702">
        <w:rPr>
          <w:rFonts w:ascii="FS Me Light" w:hAnsi="FS Me Light" w:eastAsia="FS Me Light" w:cs="Arial"/>
          <w:lang w:val="cy-GB"/>
        </w:rPr>
        <w:t>Ein gwerthoedd</w:t>
      </w:r>
    </w:p>
    <w:p w:rsidRPr="00CD1702" w:rsidR="00363AA2" w:rsidP="00BC6B61" w:rsidRDefault="00363AA2" w14:paraId="1495270A" w14:textId="2EEF8F44">
      <w:pPr>
        <w:pStyle w:val="BodyText"/>
        <w:spacing w:before="264" w:line="261" w:lineRule="auto"/>
        <w:rPr>
          <w:lang w:val="cy-GB"/>
        </w:rPr>
        <w:sectPr w:rsidRPr="00CD1702" w:rsidR="00363AA2" w:rsidSect="00363AA2">
          <w:headerReference w:type="default" r:id="rId13"/>
          <w:pgSz w:w="11920" w:h="16840" w:orient="portrait"/>
          <w:pgMar w:top="280" w:right="1020" w:bottom="280" w:left="1020" w:header="720" w:footer="720" w:gutter="0"/>
          <w:cols w:space="720"/>
        </w:sectPr>
      </w:pPr>
      <w:r w:rsidRPr="00CD1702">
        <w:rPr>
          <w:rFonts w:eastAsia="FS Me Light"/>
          <w:lang w:val="cy-GB"/>
        </w:rPr>
        <w:t>Fel corff cyhoeddus, mae disgwyl i ni gynnal y safonau uchaf o ran atebolrwydd a bod yn agored. Rydyn ni’n gwerthfawrogi creadigrwydd ac arloesi hefyd. Mae ein staff yn aml yn cydweithio mewn grwpiau a thimau i gyflawni ein rhaglenni gwaith. Rydyn ni’n rhoi pwyslais arbennig ar ddulliau hyblyg a chydweithredol o weithio, ac yn cynorthwyo ein staff i feithrin a datblygu’r sgiliau yma</w:t>
      </w:r>
      <w:r w:rsidRPr="00CD1702" w:rsidR="00BC6B61">
        <w:rPr>
          <w:rFonts w:eastAsia="FS Me Light"/>
          <w:lang w:val="cy-GB"/>
        </w:rPr>
        <w:t>.</w:t>
      </w:r>
    </w:p>
    <w:p w:rsidRPr="00CD1702" w:rsidR="00031398" w:rsidP="00A828FC" w:rsidRDefault="00AE2DBA" w14:paraId="0D235B44" w14:textId="0EDAC040">
      <w:pPr>
        <w:pStyle w:val="Heading3"/>
        <w:rPr>
          <w:rFonts w:ascii="FS Me Light" w:hAnsi="FS Me Light" w:eastAsia="FS Me Light" w:cs="Arial"/>
          <w:lang w:val="cy-GB"/>
        </w:rPr>
      </w:pPr>
      <w:r w:rsidRPr="00CD1702">
        <w:rPr>
          <w:rFonts w:ascii="FS Me Light" w:hAnsi="FS Me Light" w:eastAsia="FS Me Light" w:cs="Arial"/>
          <w:lang w:val="cy-GB"/>
        </w:rPr>
        <w:lastRenderedPageBreak/>
        <w:t>Am y rôl yma</w:t>
      </w:r>
    </w:p>
    <w:p w:rsidRPr="00CD1702" w:rsidR="005B5294" w:rsidP="005B5294" w:rsidRDefault="005B5294" w14:paraId="366C8CE0" w14:textId="12FEB941">
      <w:pPr>
        <w:pStyle w:val="Heading3"/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</w:pPr>
      <w:r w:rsidRPr="00CD1702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 xml:space="preserve">Mae’r rôl </w:t>
      </w:r>
      <w:r w:rsidRPr="00CD1702" w:rsidR="00BD5FB0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>Pennaeth Cerddoriaeth</w:t>
      </w:r>
      <w:r w:rsidRPr="00CD1702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 xml:space="preserve"> yn un arweinyddiaeth strategol sy’n gofyn am arbenigedd dwfn ym maes datblygu’r sector cerddoriaeth, polisi diwylliannol, a rhagoriaeth artistig. Byddwch yn ymarferydd profiadol gyda hanes cryf o feithrin talent gerddorol ac adeiladu ecosystemau creadigol amrywiol a gwydn ar draws tirwedd gerddorol gyfoethog Cymru. Bydd gan yr ymgeisydd wybodaeth a phrofiad dwfn mewn o leiaf un o’r </w:t>
      </w:r>
      <w:r w:rsidR="0062447F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>genre</w:t>
      </w:r>
      <w:r w:rsidRPr="00CD1702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 xml:space="preserve"> canlynol yn broffesiynol—Cerddoriaeth Glasurol, Opera, </w:t>
      </w:r>
      <w:proofErr w:type="spellStart"/>
      <w:r w:rsidRPr="00CD1702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>Jazz</w:t>
      </w:r>
      <w:proofErr w:type="spellEnd"/>
      <w:r w:rsidRPr="00CD1702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 xml:space="preserve">, Gwerin neu Gerddoriaeth Gyfoes—ac yn dangos dealltwriaeth gynhwysfawr o anghenion y sector a gofynion cynulleidfaoedd amrywiol. Er ein bod yn croesawu ceisiadau gan unigolion sydd â gwybodaeth a dealltwriaeth o unrhyw un o’r </w:t>
      </w:r>
      <w:r w:rsidR="0062447F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>genre</w:t>
      </w:r>
      <w:r w:rsidRPr="00CD1702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 xml:space="preserve"> hyn, rydym yn arbennig o awyddus i dderbyn ceisiadau gan ymgeiswyr sydd â chefndir proffesiynol cryf mewn Cerddoriaeth Glasurol.</w:t>
      </w:r>
    </w:p>
    <w:p w:rsidRPr="00CD1702" w:rsidR="005B5294" w:rsidP="005B5294" w:rsidRDefault="005B5294" w14:paraId="2DDAA3A6" w14:textId="1235829F">
      <w:pPr>
        <w:pStyle w:val="Heading3"/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</w:pPr>
      <w:r w:rsidRPr="00CD1702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>Fel arbenigwr mewn arweinyddiaeth sector cerddoriaeth a datblygu diwylliannol, byddwch yn defnyddio eich profiad proffesiynol helaeth i hyrwyddo mentrau cerddorol trawsnewidiol sy’n uno rhagoriaeth artistig â thwf strategol y sector. Mae’r rôl hon yn gofyn am ddealltwriaeth soffistigedig o ecosystemau cerddorol amrywiol, gan eich galluogi i negodi partneriaethau cymhleth ar draws sefydliadau cerddorol, lleoliadau perfformio, a chyrff diwylliannol, wrth hwyluso cydweithio dilys mewn prosesau gwneud penderfyniadau strategol.</w:t>
      </w:r>
    </w:p>
    <w:p w:rsidRPr="00CD1702" w:rsidR="005B5294" w:rsidP="005B5294" w:rsidRDefault="005B5294" w14:paraId="19A32745" w14:textId="1EE1B29C">
      <w:pPr>
        <w:pStyle w:val="Heading3"/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</w:pPr>
      <w:r w:rsidRPr="00CD1702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>Byddwch yn defnyddio eich arbenigedd i nodi anghenion sy’n dod i’r amlwg yn y sector, datblygu fframweithiau rhaglenni arloesol, a chreu dulliau strategol cynaliadwy sy’n cefnogi ecosystem gerddorol lewyrchus. Bydd eich gwybodaeth gynhwysfawr o arferion gorau yn hanfodol wrth i chi arwain mentrau trawsnewidiol ar draws pob ffurf ar gelf gerddorol—gan gefnogi rhagoriaeth mewn perfformio a chreu, ehangu mynediad at brofiadau cerddorol o ansawdd uchel, a sefydlu llwybrau cadarn i dalent gerddorol Cymru ffynnu’n genedlaethol ac yn rhyngwladol.</w:t>
      </w:r>
    </w:p>
    <w:p w:rsidRPr="00CD1702" w:rsidR="005B5294" w:rsidP="005B5294" w:rsidRDefault="005B5294" w14:paraId="080893F6" w14:textId="77777777">
      <w:pPr>
        <w:pStyle w:val="Heading3"/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</w:pPr>
      <w:r w:rsidRPr="00CD1702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 xml:space="preserve">Bydd eich arweinyddiaeth weithredol yn sicrhau bod ecosystem gerddorol Cymru yn adlewyrchu’n ddilys dreftadaeth gerddorol unigryw’r genedl, tra’n meithrin </w:t>
      </w:r>
      <w:proofErr w:type="spellStart"/>
      <w:r w:rsidRPr="00CD1702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>arloesedd</w:t>
      </w:r>
      <w:proofErr w:type="spellEnd"/>
      <w:r w:rsidRPr="00CD1702">
        <w:rPr>
          <w:rFonts w:ascii="FS Me Light" w:hAnsi="FS Me Light" w:eastAsia="FS Me Light" w:cs="FS Me Light"/>
          <w:color w:val="595959" w:themeColor="text1" w:themeTint="A6"/>
          <w:sz w:val="24"/>
          <w:szCs w:val="24"/>
          <w:lang w:val="cy-GB"/>
        </w:rPr>
        <w:t xml:space="preserve"> a rhagoriaeth artistig. Drwy bob menter strategol, byddwch yn integreiddio ein themâu trawsbynciol allweddol: hyrwyddo’r Gymraeg, mynd i’r afael â heriau’r hinsawdd, a hyrwyddo amrywiaeth a chynhwysiant. Fel prif arbenigwr cerddoriaeth Cyngor Celfyddydau Cymru, byddwch yn darparu arweiniad awdurdodol sy’n llywio penderfyniadau sefydliadol, gan gynrychioli buddiannau cerddoriaeth Cymru ar draws y llywodraeth, y diwydiant, a rhanddeiliaid cymunedol gyda gwybodaeth sector eithriadol, mewnwelediad strategol, a galluoedd arweinyddiaeth gydweithredol.</w:t>
      </w:r>
    </w:p>
    <w:p w:rsidRPr="00CD1702" w:rsidR="00031398" w:rsidP="005B5294" w:rsidRDefault="00AE2DBA" w14:paraId="6FC1B5EE" w14:textId="441F839A">
      <w:pPr>
        <w:pStyle w:val="Heading3"/>
        <w:rPr>
          <w:rFonts w:ascii="FS Me Light" w:hAnsi="FS Me Light" w:eastAsia="FS Me Light" w:cs="Arial"/>
          <w:lang w:val="cy-GB"/>
        </w:rPr>
      </w:pPr>
      <w:r w:rsidRPr="00CD1702">
        <w:rPr>
          <w:rFonts w:ascii="FS Me Light" w:hAnsi="FS Me Light" w:eastAsia="FS Me Light" w:cs="Arial"/>
          <w:lang w:val="cy-GB"/>
        </w:rPr>
        <w:lastRenderedPageBreak/>
        <w:t>Prif gyfrifoldebau</w:t>
      </w:r>
    </w:p>
    <w:p w:rsidRPr="00CD1702" w:rsidR="00C8250C" w:rsidP="00C8250C" w:rsidRDefault="006A4633" w14:paraId="0D8D3E93" w14:textId="5A7B7DD7">
      <w:pPr>
        <w:rPr>
          <w:lang w:val="cy-GB"/>
        </w:rPr>
      </w:pPr>
      <w:r w:rsidRPr="006A4633">
        <w:rPr>
          <w:rFonts w:ascii="FS Me" w:hAnsi="FS Me"/>
          <w:bCs/>
          <w:color w:val="006699"/>
          <w:lang w:val="cy-GB"/>
        </w:rPr>
        <w:t>Arweinyddiaeth a Strategaeth</w:t>
      </w:r>
    </w:p>
    <w:p w:rsidRPr="00CD1702" w:rsidR="00A828FC" w:rsidP="00A828FC" w:rsidRDefault="00A828FC" w14:paraId="092F15EA" w14:textId="77777777">
      <w:pPr>
        <w:rPr>
          <w:lang w:val="cy-GB"/>
        </w:rPr>
      </w:pPr>
      <w:r w:rsidRPr="00CD1702">
        <w:rPr>
          <w:lang w:val="cy-GB"/>
        </w:rPr>
        <w:t>Ar gyfer y rôl byddwch yn:</w:t>
      </w:r>
    </w:p>
    <w:p w:rsidRPr="00CD1702" w:rsidR="00C8250C" w:rsidP="00C8250C" w:rsidRDefault="00C8250C" w14:paraId="449F35C1" w14:textId="77777777">
      <w:pPr>
        <w:pStyle w:val="ListParagraph"/>
        <w:numPr>
          <w:ilvl w:val="0"/>
          <w:numId w:val="31"/>
        </w:numPr>
        <w:rPr>
          <w:lang w:val="cy-GB"/>
        </w:rPr>
      </w:pPr>
      <w:r w:rsidRPr="00CD1702">
        <w:rPr>
          <w:lang w:val="cy-GB"/>
        </w:rPr>
        <w:t>Arwain ar greu a gweithredu strategaeth gerddoriaeth gyda ffocws penodol ar ddatblygu'r sector cerddoriaeth sy'n cyfrannu at strategaeth hirdymor gyffredinol Cyngor y Celfyddydau fel aelod o'r bwrdd rheoli,</w:t>
      </w:r>
    </w:p>
    <w:p w:rsidRPr="00CD1702" w:rsidR="00A828FC" w:rsidP="00A828FC" w:rsidRDefault="00A828FC" w14:paraId="353B2108" w14:textId="77777777">
      <w:pPr>
        <w:numPr>
          <w:ilvl w:val="0"/>
          <w:numId w:val="31"/>
        </w:numPr>
        <w:rPr>
          <w:lang w:val="cy-GB"/>
        </w:rPr>
      </w:pPr>
      <w:r w:rsidRPr="00CD1702">
        <w:rPr>
          <w:lang w:val="cy-GB"/>
        </w:rPr>
        <w:t>Rheoli Rheolwyr Cysylltiadau, Galluogwyr a Chydgysylltwyr Timau, gan ddarparu mentoriaeth i feithrin arbenigedd cerddoriaeth</w:t>
      </w:r>
    </w:p>
    <w:p w:rsidRPr="00CD1702" w:rsidR="00A828FC" w:rsidP="00A828FC" w:rsidRDefault="00A828FC" w14:paraId="386EFF42" w14:textId="77777777">
      <w:pPr>
        <w:numPr>
          <w:ilvl w:val="0"/>
          <w:numId w:val="31"/>
        </w:numPr>
        <w:rPr>
          <w:lang w:val="cy-GB"/>
        </w:rPr>
      </w:pPr>
      <w:r w:rsidRPr="00CD1702">
        <w:rPr>
          <w:lang w:val="cy-GB"/>
        </w:rPr>
        <w:t>Eiriol dros CCC yn nigwyddiadau, gwyliau, cynadleddau a chyfarfodydd rhanddeiliaid y diwydiant cerddoriaeth</w:t>
      </w:r>
    </w:p>
    <w:p w:rsidRPr="00CD1702" w:rsidR="00A828FC" w:rsidP="00A828FC" w:rsidRDefault="00A828FC" w14:paraId="1543482B" w14:textId="77777777">
      <w:pPr>
        <w:numPr>
          <w:ilvl w:val="0"/>
          <w:numId w:val="31"/>
        </w:numPr>
        <w:rPr>
          <w:lang w:val="cy-GB"/>
        </w:rPr>
      </w:pPr>
      <w:r w:rsidRPr="00CD1702">
        <w:rPr>
          <w:lang w:val="cy-GB"/>
        </w:rPr>
        <w:t>Arwain datblygiad diwylliannol ar draws ecosystem cerddoriaeth Cymru, gan lywio blaenoriaethau o ran buddsoddi a strategaeth</w:t>
      </w:r>
    </w:p>
    <w:p w:rsidRPr="00CD1702" w:rsidR="00A828FC" w:rsidP="00A828FC" w:rsidRDefault="00A828FC" w14:paraId="51344E25" w14:textId="77777777">
      <w:pPr>
        <w:numPr>
          <w:ilvl w:val="0"/>
          <w:numId w:val="31"/>
        </w:numPr>
        <w:rPr>
          <w:lang w:val="cy-GB"/>
        </w:rPr>
      </w:pPr>
      <w:r w:rsidRPr="00CD1702">
        <w:rPr>
          <w:lang w:val="cy-GB"/>
        </w:rPr>
        <w:t>Gweithredu dulliau seiliedig ar leoedd i ddatblygu cerddoriaeth gyda rhanddeiliaid lleol</w:t>
      </w:r>
    </w:p>
    <w:p w:rsidRPr="00CD1702" w:rsidR="00A828FC" w:rsidP="00A828FC" w:rsidRDefault="00A828FC" w14:paraId="5EA6C7F1" w14:textId="77777777">
      <w:pPr>
        <w:numPr>
          <w:ilvl w:val="0"/>
          <w:numId w:val="31"/>
        </w:numPr>
        <w:rPr>
          <w:lang w:val="cy-GB"/>
        </w:rPr>
      </w:pPr>
      <w:r w:rsidRPr="00CD1702">
        <w:rPr>
          <w:rFonts w:eastAsia="FS Me Light" w:cs="FS Me Light"/>
          <w:lang w:val="cy-GB"/>
        </w:rPr>
        <w:t>Datblygu a gweithredu polisi strategol ar gyfer gwyliau cerddoriaeth ledled Cymru, gan sicrhau eu bod yn gynaliadwy, yn amrywiol, ac yn cael effaith ddiwylliannol</w:t>
      </w:r>
    </w:p>
    <w:p w:rsidRPr="00122B6B" w:rsidR="00122B6B" w:rsidP="00122B6B" w:rsidRDefault="00122B6B" w14:paraId="6B389144" w14:textId="77777777">
      <w:pPr>
        <w:pStyle w:val="ListParagraph"/>
        <w:numPr>
          <w:ilvl w:val="0"/>
          <w:numId w:val="31"/>
        </w:numPr>
        <w:rPr>
          <w:lang w:val="cy-GB"/>
        </w:rPr>
      </w:pPr>
      <w:r w:rsidRPr="00122B6B">
        <w:rPr>
          <w:lang w:val="cy-GB"/>
        </w:rPr>
        <w:t>Rheoli a monitro sefydliadau cerddoriaeth MYF, yn enwedig lle mae angen strategol neu risg yn bodoli</w:t>
      </w:r>
    </w:p>
    <w:p w:rsidRPr="00DD1462" w:rsidR="00DD1462" w:rsidP="00DD1462" w:rsidRDefault="00DD1462" w14:paraId="18DB4B11" w14:textId="77777777">
      <w:pPr>
        <w:pStyle w:val="ListParagraph"/>
        <w:numPr>
          <w:ilvl w:val="0"/>
          <w:numId w:val="31"/>
        </w:numPr>
        <w:rPr>
          <w:lang w:val="cy-GB"/>
        </w:rPr>
      </w:pPr>
      <w:r w:rsidRPr="00DD1462">
        <w:rPr>
          <w:lang w:val="cy-GB"/>
        </w:rPr>
        <w:t>Cynnull a chadeirio cyfarfodydd grŵp datblygu’r sector, paneli cyllido cerddoriaeth, ac asesu ceisiadau cyfarfodydd asesu grantiau ar draws rhaglenni buddsoddi</w:t>
      </w:r>
    </w:p>
    <w:p w:rsidRPr="00CD1702" w:rsidR="00A828FC" w:rsidP="00A828FC" w:rsidRDefault="00A828FC" w14:paraId="5B781646" w14:textId="77777777">
      <w:pPr>
        <w:numPr>
          <w:ilvl w:val="0"/>
          <w:numId w:val="31"/>
        </w:numPr>
        <w:rPr>
          <w:lang w:val="cy-GB"/>
        </w:rPr>
      </w:pPr>
      <w:r w:rsidRPr="00CD1702">
        <w:rPr>
          <w:lang w:val="cy-GB"/>
        </w:rPr>
        <w:t>Defnyddio offer data i olrhain yr effaith ar y sector cerddoriaeth, a nodi tueddiadau newydd</w:t>
      </w:r>
    </w:p>
    <w:p w:rsidRPr="00CD1702" w:rsidR="00A828FC" w:rsidP="00A828FC" w:rsidRDefault="00A828FC" w14:paraId="28FB59D7" w14:textId="77777777">
      <w:pPr>
        <w:numPr>
          <w:ilvl w:val="0"/>
          <w:numId w:val="31"/>
        </w:numPr>
        <w:rPr>
          <w:lang w:val="cy-GB"/>
        </w:rPr>
      </w:pPr>
      <w:r w:rsidRPr="00CD1702">
        <w:rPr>
          <w:lang w:val="cy-GB"/>
        </w:rPr>
        <w:t>Meithrin ymarfer cynhwysol yng nghymunedau cerddoriaeth amrywiol Cymru</w:t>
      </w:r>
    </w:p>
    <w:p w:rsidRPr="00CD1702" w:rsidR="00A828FC" w:rsidP="00A828FC" w:rsidRDefault="00A828FC" w14:paraId="4DB261D9" w14:textId="77777777">
      <w:pPr>
        <w:numPr>
          <w:ilvl w:val="0"/>
          <w:numId w:val="31"/>
        </w:numPr>
        <w:rPr>
          <w:lang w:val="cy-GB"/>
        </w:rPr>
      </w:pPr>
      <w:r w:rsidRPr="00CD1702">
        <w:rPr>
          <w:lang w:val="cy-GB"/>
        </w:rPr>
        <w:t xml:space="preserve">Cynnal gwerthoedd CCC ac Egwyddorion </w:t>
      </w:r>
      <w:proofErr w:type="spellStart"/>
      <w:r w:rsidRPr="00CD1702">
        <w:rPr>
          <w:lang w:val="cy-GB"/>
        </w:rPr>
        <w:t>Nolan</w:t>
      </w:r>
      <w:proofErr w:type="spellEnd"/>
      <w:r w:rsidRPr="00CD1702">
        <w:rPr>
          <w:lang w:val="cy-GB"/>
        </w:rPr>
        <w:t xml:space="preserve"> gan ganolbwyntio ar degwch o ran cael mynediad at gerddoriaeth</w:t>
      </w:r>
    </w:p>
    <w:p w:rsidR="00A828FC" w:rsidP="00A828FC" w:rsidRDefault="00A828FC" w14:paraId="4F60AC61" w14:textId="77777777">
      <w:pPr>
        <w:pStyle w:val="Heading4"/>
      </w:pPr>
      <w:r w:rsidRPr="00CD1702">
        <w:t>Perthnasoedd Allweddol</w:t>
      </w:r>
    </w:p>
    <w:p w:rsidRPr="00500E04" w:rsidR="00500E04" w:rsidP="00500E04" w:rsidRDefault="001C0ACF" w14:paraId="4D76ED62" w14:textId="40C96F84">
      <w:pPr>
        <w:rPr>
          <w:lang w:val="cy-GB"/>
        </w:rPr>
      </w:pPr>
      <w:r w:rsidRPr="001C0ACF">
        <w:rPr>
          <w:lang w:val="cy-GB"/>
        </w:rPr>
        <w:t>Bydd Pennaeth Cerddoriaeth yn adeiladu ac yn cynnal perthnasoedd uwch gyda staff mewnol a rhanddeiliaid allanol yn y sector cerddoriaeth. Bydd hyn yn cynnwys cefnogi datblygiad rhaglenni gwaith o fewn strategaethau Cyngor y Celfyddydau ac yn rhoi cyngor ar faterion cerddorol a meysydd cysylltiedig. Bydd y perthnasoedd hyn yn cynnwys:</w:t>
      </w:r>
    </w:p>
    <w:p w:rsidRPr="00CD1702" w:rsidR="00A828FC" w:rsidP="00A828FC" w:rsidRDefault="00A828FC" w14:paraId="4AC1EA51" w14:textId="77777777">
      <w:pPr>
        <w:numPr>
          <w:ilvl w:val="0"/>
          <w:numId w:val="32"/>
        </w:numPr>
        <w:rPr>
          <w:lang w:val="cy-GB"/>
        </w:rPr>
      </w:pPr>
      <w:r w:rsidRPr="00CD1702">
        <w:rPr>
          <w:lang w:val="cy-GB"/>
        </w:rPr>
        <w:t>Cyfarwyddwyr a chyd-weithwyr Cyngor y Celfyddydau sy'n gweithio ar strategaethau'n ymwneud â cherddoriaeth</w:t>
      </w:r>
    </w:p>
    <w:p w:rsidRPr="00CD1702" w:rsidR="00A828FC" w:rsidP="00A828FC" w:rsidRDefault="00A828FC" w14:paraId="0C47008B" w14:textId="77777777">
      <w:pPr>
        <w:numPr>
          <w:ilvl w:val="0"/>
          <w:numId w:val="32"/>
        </w:numPr>
        <w:rPr>
          <w:lang w:val="cy-GB"/>
        </w:rPr>
      </w:pPr>
      <w:r w:rsidRPr="00CD1702">
        <w:rPr>
          <w:lang w:val="cy-GB"/>
        </w:rPr>
        <w:lastRenderedPageBreak/>
        <w:t>Rhanddeiliaid y diwydiant cerddoriaeth, yn cynnwys lleoliadau, gwyliau, labeli, a llwyfannau digidol</w:t>
      </w:r>
    </w:p>
    <w:p w:rsidRPr="00CD1702" w:rsidR="00A828FC" w:rsidP="00A828FC" w:rsidRDefault="00A828FC" w14:paraId="7E713567" w14:textId="6078B58A">
      <w:pPr>
        <w:numPr>
          <w:ilvl w:val="0"/>
          <w:numId w:val="32"/>
        </w:numPr>
        <w:rPr>
          <w:lang w:val="cy-GB"/>
        </w:rPr>
      </w:pPr>
      <w:r w:rsidRPr="00CD1702">
        <w:rPr>
          <w:lang w:val="cy-GB"/>
        </w:rPr>
        <w:t xml:space="preserve">Artistiaid, cyfansoddwyr, perfformwyr, a sefydliadau â chyfle i ymgeisio am arian </w:t>
      </w:r>
      <w:proofErr w:type="spellStart"/>
      <w:r w:rsidRPr="00CD1702">
        <w:rPr>
          <w:lang w:val="cy-GB"/>
        </w:rPr>
        <w:t>amlflwyddyn</w:t>
      </w:r>
      <w:proofErr w:type="spellEnd"/>
      <w:r w:rsidRPr="00CD1702">
        <w:rPr>
          <w:lang w:val="cy-GB"/>
        </w:rPr>
        <w:t xml:space="preserve"> ar draws ecoleg gerddoriaeth amrywiol Cymru</w:t>
      </w:r>
    </w:p>
    <w:p w:rsidRPr="00CD1702" w:rsidR="00A828FC" w:rsidP="00A828FC" w:rsidRDefault="00A828FC" w14:paraId="581AAB60" w14:textId="77777777">
      <w:pPr>
        <w:pStyle w:val="Heading4"/>
      </w:pPr>
      <w:r w:rsidRPr="00CD1702">
        <w:t>Arbenigedd o ran Cerddoriaeth ac Arweinyddiaeth</w:t>
      </w:r>
    </w:p>
    <w:p w:rsidRPr="00CD1702" w:rsidR="00A828FC" w:rsidP="00A828FC" w:rsidRDefault="00A828FC" w14:paraId="122D5E90" w14:textId="77777777">
      <w:pPr>
        <w:numPr>
          <w:ilvl w:val="0"/>
          <w:numId w:val="33"/>
        </w:numPr>
        <w:rPr>
          <w:lang w:val="cy-GB"/>
        </w:rPr>
      </w:pPr>
      <w:r w:rsidRPr="6E3D5493">
        <w:rPr>
          <w:lang w:val="cy-GB"/>
        </w:rPr>
        <w:t>Cynnal gwybodaeth gynhwysfawr am sector cerddoriaeth Cymru ar draws pob genre</w:t>
      </w:r>
    </w:p>
    <w:p w:rsidRPr="00CD1702" w:rsidR="00A828FC" w:rsidP="00A828FC" w:rsidRDefault="00A828FC" w14:paraId="7191883C" w14:textId="77777777">
      <w:pPr>
        <w:numPr>
          <w:ilvl w:val="0"/>
          <w:numId w:val="33"/>
        </w:numPr>
        <w:rPr>
          <w:lang w:val="cy-GB"/>
        </w:rPr>
      </w:pPr>
      <w:r w:rsidRPr="00CD1702">
        <w:rPr>
          <w:lang w:val="cy-GB"/>
        </w:rPr>
        <w:t>Olrhain tueddiadau newydd o ran creu, cynhyrchu a lledaenu cerddoriaeth</w:t>
      </w:r>
    </w:p>
    <w:p w:rsidRPr="00CD1702" w:rsidR="00A828FC" w:rsidP="00A828FC" w:rsidRDefault="00A828FC" w14:paraId="77246266" w14:textId="77777777">
      <w:pPr>
        <w:numPr>
          <w:ilvl w:val="0"/>
          <w:numId w:val="33"/>
        </w:numPr>
        <w:rPr>
          <w:lang w:val="cy-GB"/>
        </w:rPr>
      </w:pPr>
      <w:r w:rsidRPr="00CD1702">
        <w:rPr>
          <w:lang w:val="cy-GB"/>
        </w:rPr>
        <w:t>Darparu cyngor arbenigol ar gerddoriaeth i lywio proses gwneud penderfyniadau y Cyngor</w:t>
      </w:r>
    </w:p>
    <w:p w:rsidRPr="00CD1702" w:rsidR="00A828FC" w:rsidP="00A828FC" w:rsidRDefault="00A828FC" w14:paraId="49DFE5F4" w14:textId="77777777">
      <w:pPr>
        <w:numPr>
          <w:ilvl w:val="0"/>
          <w:numId w:val="33"/>
        </w:numPr>
        <w:rPr>
          <w:lang w:val="cy-GB"/>
        </w:rPr>
      </w:pPr>
      <w:r w:rsidRPr="00CD1702">
        <w:rPr>
          <w:lang w:val="cy-GB"/>
        </w:rPr>
        <w:t>Datblygu polisïau penodol i gerddoriaeth sy'n rhoi hwb i dalent gerddorol yng Nghymru</w:t>
      </w:r>
    </w:p>
    <w:p w:rsidRPr="00CD1702" w:rsidR="00A828FC" w:rsidP="00A828FC" w:rsidRDefault="00A828FC" w14:paraId="2D85A812" w14:textId="77777777">
      <w:pPr>
        <w:numPr>
          <w:ilvl w:val="0"/>
          <w:numId w:val="33"/>
        </w:numPr>
        <w:rPr>
          <w:lang w:val="cy-GB"/>
        </w:rPr>
      </w:pPr>
      <w:r w:rsidRPr="00CD1702">
        <w:rPr>
          <w:lang w:val="cy-GB"/>
        </w:rPr>
        <w:t>Arwain y gwaith o integreiddio blaenoriaethau o ran cerddoriaeth ar draws fframweithiau'r celfyddydau</w:t>
      </w:r>
    </w:p>
    <w:p w:rsidRPr="00CD1702" w:rsidR="00A828FC" w:rsidP="00A828FC" w:rsidRDefault="00A828FC" w14:paraId="7B8D79A0" w14:textId="77777777">
      <w:pPr>
        <w:pStyle w:val="Heading4"/>
      </w:pPr>
      <w:r w:rsidRPr="00CD1702">
        <w:t>Datblygu'r Sector</w:t>
      </w:r>
    </w:p>
    <w:p w:rsidRPr="00CD1702" w:rsidR="00A828FC" w:rsidP="00A828FC" w:rsidRDefault="00A828FC" w14:paraId="7D7FED13" w14:textId="77777777">
      <w:pPr>
        <w:numPr>
          <w:ilvl w:val="0"/>
          <w:numId w:val="34"/>
        </w:numPr>
        <w:rPr>
          <w:lang w:val="cy-GB"/>
        </w:rPr>
      </w:pPr>
      <w:r w:rsidRPr="00CD1702">
        <w:rPr>
          <w:lang w:val="cy-GB"/>
        </w:rPr>
        <w:t>Asesu perfformiad ac anghenion busnes sefydliadau cerddoriaeth</w:t>
      </w:r>
    </w:p>
    <w:p w:rsidRPr="00CD1702" w:rsidR="00A828FC" w:rsidP="00A828FC" w:rsidRDefault="00A828FC" w14:paraId="2FB6FF25" w14:textId="77777777">
      <w:pPr>
        <w:numPr>
          <w:ilvl w:val="0"/>
          <w:numId w:val="34"/>
        </w:numPr>
        <w:rPr>
          <w:lang w:val="cy-GB"/>
        </w:rPr>
      </w:pPr>
      <w:r w:rsidRPr="00CD1702">
        <w:rPr>
          <w:lang w:val="cy-GB"/>
        </w:rPr>
        <w:t>Cynnull Grŵp Datblygu'r Sector Cerddoriaeth i nodi cyfleoedd</w:t>
      </w:r>
    </w:p>
    <w:p w:rsidRPr="00CD1702" w:rsidR="00A828FC" w:rsidP="00A828FC" w:rsidRDefault="00A828FC" w14:paraId="1A66F10E" w14:textId="77777777">
      <w:pPr>
        <w:numPr>
          <w:ilvl w:val="0"/>
          <w:numId w:val="34"/>
        </w:numPr>
        <w:rPr>
          <w:lang w:val="cy-GB"/>
        </w:rPr>
      </w:pPr>
      <w:r w:rsidRPr="00CD1702">
        <w:rPr>
          <w:lang w:val="cy-GB"/>
        </w:rPr>
        <w:t xml:space="preserve">Mynd i'r afael â </w:t>
      </w:r>
      <w:r w:rsidRPr="00CD1702">
        <w:rPr>
          <w:i/>
          <w:iCs/>
          <w:lang w:val="cy-GB"/>
        </w:rPr>
        <w:t>genres</w:t>
      </w:r>
      <w:r w:rsidRPr="00CD1702">
        <w:rPr>
          <w:lang w:val="cy-GB"/>
        </w:rPr>
        <w:t xml:space="preserve"> cerddoriaeth penodol a meysydd heb gynrychiolaeth ddigonol</w:t>
      </w:r>
    </w:p>
    <w:p w:rsidRPr="00CD1702" w:rsidR="00A828FC" w:rsidP="00A828FC" w:rsidRDefault="00A828FC" w14:paraId="7A3A6BEA" w14:textId="77777777">
      <w:pPr>
        <w:numPr>
          <w:ilvl w:val="0"/>
          <w:numId w:val="34"/>
        </w:numPr>
        <w:rPr>
          <w:lang w:val="cy-GB"/>
        </w:rPr>
      </w:pPr>
      <w:r w:rsidRPr="00CD1702">
        <w:rPr>
          <w:lang w:val="cy-GB"/>
        </w:rPr>
        <w:t>Sicrhau bod lleisiau cerddorol amrywiol yn cael eu cynrychioli yn ein gwaith</w:t>
      </w:r>
    </w:p>
    <w:p w:rsidRPr="00CD1702" w:rsidR="00A828FC" w:rsidP="00A828FC" w:rsidRDefault="00A828FC" w14:paraId="2E4AFB4D" w14:textId="77777777">
      <w:pPr>
        <w:numPr>
          <w:ilvl w:val="0"/>
          <w:numId w:val="34"/>
        </w:numPr>
        <w:rPr>
          <w:lang w:val="cy-GB"/>
        </w:rPr>
      </w:pPr>
      <w:r w:rsidRPr="00CD1702">
        <w:rPr>
          <w:rFonts w:eastAsia="FS Me Light" w:cs="FS Me Light"/>
          <w:lang w:val="cy-GB"/>
        </w:rPr>
        <w:t>Darparu goruchwyliaeth strategol ar gyfer gwyliau cerddoriaeth yng Nghymru, gan ddatblygu fframweithiau polisi sy'n gwella eu hansawdd artistig, ymgysylltiad y gynulleidfa, a hyfywedd economaidd</w:t>
      </w:r>
    </w:p>
    <w:p w:rsidRPr="00CD1702" w:rsidR="00A828FC" w:rsidP="00A828FC" w:rsidRDefault="00A828FC" w14:paraId="0D97863A" w14:textId="77777777">
      <w:pPr>
        <w:numPr>
          <w:ilvl w:val="0"/>
          <w:numId w:val="34"/>
        </w:numPr>
        <w:rPr>
          <w:lang w:val="cy-GB"/>
        </w:rPr>
      </w:pPr>
      <w:r w:rsidRPr="6E3D5493">
        <w:rPr>
          <w:lang w:val="cy-GB"/>
        </w:rPr>
        <w:t>Cyflawni mentrau effaith uchel i roi hwb i gerddoriaeth Gymreig yn genedlaethol ac yn rhyngwladol</w:t>
      </w:r>
    </w:p>
    <w:p w:rsidR="6E3D5493" w:rsidP="6E3D5493" w:rsidRDefault="6E3D5493" w14:paraId="2C21FF68" w14:textId="3F0DEEAC">
      <w:pPr>
        <w:ind w:left="720"/>
        <w:rPr>
          <w:lang w:val="cy-GB"/>
        </w:rPr>
      </w:pPr>
    </w:p>
    <w:p w:rsidRPr="00CD1702" w:rsidR="00A828FC" w:rsidP="00A828FC" w:rsidRDefault="00A828FC" w14:paraId="09051CF7" w14:textId="77777777">
      <w:pPr>
        <w:pStyle w:val="Heading4"/>
      </w:pPr>
      <w:r w:rsidRPr="00CD1702">
        <w:t>Partneriaethau ac Eiriolaeth</w:t>
      </w:r>
    </w:p>
    <w:p w:rsidRPr="00CD1702" w:rsidR="00A828FC" w:rsidP="00A828FC" w:rsidRDefault="00A828FC" w14:paraId="2434E48F" w14:textId="77777777">
      <w:pPr>
        <w:numPr>
          <w:ilvl w:val="0"/>
          <w:numId w:val="35"/>
        </w:numPr>
        <w:rPr>
          <w:lang w:val="cy-GB"/>
        </w:rPr>
      </w:pPr>
      <w:r w:rsidRPr="00CD1702">
        <w:rPr>
          <w:lang w:val="cy-GB"/>
        </w:rPr>
        <w:t>Adeiladu perthnasoedd strategol yn y sector cerddoriaeth ledled Cymru a thu hwnt</w:t>
      </w:r>
    </w:p>
    <w:p w:rsidRPr="00CD1702" w:rsidR="00A828FC" w:rsidP="00A828FC" w:rsidRDefault="00A828FC" w14:paraId="1C30F79A" w14:textId="77777777">
      <w:pPr>
        <w:numPr>
          <w:ilvl w:val="0"/>
          <w:numId w:val="35"/>
        </w:numPr>
        <w:rPr>
          <w:lang w:val="cy-GB"/>
        </w:rPr>
      </w:pPr>
      <w:r w:rsidRPr="00CD1702">
        <w:rPr>
          <w:lang w:val="cy-GB"/>
        </w:rPr>
        <w:t>Cynrychioli CCC mewn digwyddiadau cerddoriaeth, gwyliau, fforymau a rhwydweithiau  allweddol</w:t>
      </w:r>
    </w:p>
    <w:p w:rsidRPr="00CD1702" w:rsidR="00A828FC" w:rsidP="00A828FC" w:rsidRDefault="00A828FC" w14:paraId="1D978485" w14:textId="77777777">
      <w:pPr>
        <w:numPr>
          <w:ilvl w:val="0"/>
          <w:numId w:val="35"/>
        </w:numPr>
        <w:rPr>
          <w:lang w:val="cy-GB"/>
        </w:rPr>
      </w:pPr>
      <w:r w:rsidRPr="00CD1702">
        <w:rPr>
          <w:lang w:val="cy-GB"/>
        </w:rPr>
        <w:t xml:space="preserve">Hyrwyddo cerddoriaeth Gymreig o bob </w:t>
      </w:r>
      <w:r w:rsidRPr="00CD1702">
        <w:rPr>
          <w:i/>
          <w:iCs/>
          <w:lang w:val="cy-GB"/>
        </w:rPr>
        <w:t>genre</w:t>
      </w:r>
    </w:p>
    <w:p w:rsidRPr="00CD1702" w:rsidR="00A828FC" w:rsidP="00A828FC" w:rsidRDefault="00A828FC" w14:paraId="58C3B749" w14:textId="77777777">
      <w:pPr>
        <w:numPr>
          <w:ilvl w:val="0"/>
          <w:numId w:val="35"/>
        </w:numPr>
        <w:rPr>
          <w:lang w:val="cy-GB"/>
        </w:rPr>
      </w:pPr>
      <w:r w:rsidRPr="00CD1702">
        <w:rPr>
          <w:lang w:val="cy-GB"/>
        </w:rPr>
        <w:lastRenderedPageBreak/>
        <w:t>Meithrin perthnasoedd â chyllidwyr cerddoriaeth ac asiantaethau datblygu</w:t>
      </w:r>
    </w:p>
    <w:p w:rsidRPr="00CD1702" w:rsidR="00A828FC" w:rsidP="00A828FC" w:rsidRDefault="00A828FC" w14:paraId="675B449B" w14:textId="77777777">
      <w:pPr>
        <w:numPr>
          <w:ilvl w:val="0"/>
          <w:numId w:val="35"/>
        </w:numPr>
        <w:rPr>
          <w:lang w:val="cy-GB"/>
        </w:rPr>
      </w:pPr>
      <w:r w:rsidRPr="00CD1702">
        <w:rPr>
          <w:lang w:val="cy-GB"/>
        </w:rPr>
        <w:t>Cryfhau cysylltiadau â darparwyr a chanolfannau addysg cerddoriaeth</w:t>
      </w:r>
    </w:p>
    <w:p w:rsidRPr="00CD1702" w:rsidR="00A828FC" w:rsidP="00A828FC" w:rsidRDefault="00A828FC" w14:paraId="3363ED63" w14:textId="77777777">
      <w:pPr>
        <w:pStyle w:val="Heading4"/>
      </w:pPr>
      <w:r w:rsidRPr="00CD1702">
        <w:t>Rheoli Adnoddau</w:t>
      </w:r>
    </w:p>
    <w:p w:rsidRPr="00CD1702" w:rsidR="00A828FC" w:rsidP="00A828FC" w:rsidRDefault="00A828FC" w14:paraId="1B96CB34" w14:textId="77777777">
      <w:pPr>
        <w:numPr>
          <w:ilvl w:val="0"/>
          <w:numId w:val="36"/>
        </w:numPr>
        <w:rPr>
          <w:lang w:val="cy-GB"/>
        </w:rPr>
      </w:pPr>
      <w:r w:rsidRPr="00CD1702">
        <w:rPr>
          <w:lang w:val="cy-GB"/>
        </w:rPr>
        <w:t>Goruchwylio mentrau cyllido cerddoriaeth a phrosesau gwneud penderfyniadau ynghylch grantiau</w:t>
      </w:r>
    </w:p>
    <w:p w:rsidRPr="00CD1702" w:rsidR="00A828FC" w:rsidP="00A828FC" w:rsidRDefault="00A828FC" w14:paraId="02FE5460" w14:textId="77777777">
      <w:pPr>
        <w:numPr>
          <w:ilvl w:val="0"/>
          <w:numId w:val="36"/>
        </w:numPr>
        <w:rPr>
          <w:lang w:val="cy-GB"/>
        </w:rPr>
      </w:pPr>
      <w:r w:rsidRPr="00CD1702">
        <w:rPr>
          <w:lang w:val="cy-GB"/>
        </w:rPr>
        <w:t>Sicrhau cysondeb rhwng anghenion y sector cerddoriaeth a dyraniad y gyllideb</w:t>
      </w:r>
    </w:p>
    <w:p w:rsidR="00A828FC" w:rsidP="00A828FC" w:rsidRDefault="00A828FC" w14:paraId="71F7891D" w14:textId="77777777">
      <w:pPr>
        <w:numPr>
          <w:ilvl w:val="0"/>
          <w:numId w:val="36"/>
        </w:numPr>
        <w:rPr>
          <w:lang w:val="cy-GB"/>
        </w:rPr>
      </w:pPr>
      <w:r w:rsidRPr="00CD1702">
        <w:rPr>
          <w:lang w:val="cy-GB"/>
        </w:rPr>
        <w:t>Monitro ansawdd gweithgareddau cerddoriaeth a ariennir trwy asesiadau arbenigol</w:t>
      </w:r>
    </w:p>
    <w:p w:rsidRPr="00E23C54" w:rsidR="00E23C54" w:rsidP="00E23C54" w:rsidRDefault="00E23C54" w14:paraId="01E29FB4" w14:textId="77777777">
      <w:pPr>
        <w:numPr>
          <w:ilvl w:val="0"/>
          <w:numId w:val="36"/>
        </w:numPr>
        <w:rPr>
          <w:lang w:val="cy-GB"/>
        </w:rPr>
      </w:pPr>
      <w:r w:rsidRPr="00E23C54">
        <w:rPr>
          <w:lang w:val="cy-GB"/>
        </w:rPr>
        <w:t>Cymeradwyo archebion prynu o fewn awdurdod dirprwyedig</w:t>
      </w:r>
    </w:p>
    <w:p w:rsidRPr="00E23C54" w:rsidR="00E23C54" w:rsidP="00E23C54" w:rsidRDefault="00E23C54" w14:paraId="1BDEB6D8" w14:textId="490C018F">
      <w:pPr>
        <w:numPr>
          <w:ilvl w:val="0"/>
          <w:numId w:val="36"/>
        </w:numPr>
        <w:rPr>
          <w:lang w:val="cy-GB"/>
        </w:rPr>
      </w:pPr>
      <w:r w:rsidRPr="00E23C54">
        <w:rPr>
          <w:lang w:val="cy-GB"/>
        </w:rPr>
        <w:t xml:space="preserve">Rheoli a monitro cyllidebau penodedig, gan chwilio am gyfleoedd cyllido </w:t>
      </w:r>
      <w:proofErr w:type="spellStart"/>
      <w:r w:rsidRPr="00E23C54">
        <w:rPr>
          <w:lang w:val="cy-GB"/>
        </w:rPr>
        <w:t>partneriaethol</w:t>
      </w:r>
      <w:proofErr w:type="spellEnd"/>
    </w:p>
    <w:p w:rsidRPr="00CD1702" w:rsidR="00A828FC" w:rsidP="00A828FC" w:rsidRDefault="00A828FC" w14:paraId="40541E1D" w14:textId="77777777">
      <w:pPr>
        <w:numPr>
          <w:ilvl w:val="0"/>
          <w:numId w:val="36"/>
        </w:numPr>
        <w:rPr>
          <w:lang w:val="cy-GB"/>
        </w:rPr>
      </w:pPr>
      <w:r w:rsidRPr="00CD1702">
        <w:rPr>
          <w:lang w:val="cy-GB"/>
        </w:rPr>
        <w:t>Datblygu dulliau arloesol o gefnogi arferion cerddoriaeth amrywiol</w:t>
      </w:r>
    </w:p>
    <w:p w:rsidRPr="00CD1702" w:rsidR="00A828FC" w:rsidP="00A828FC" w:rsidRDefault="00A828FC" w14:paraId="761423C3" w14:textId="77777777">
      <w:pPr>
        <w:numPr>
          <w:ilvl w:val="0"/>
          <w:numId w:val="36"/>
        </w:numPr>
        <w:rPr>
          <w:lang w:val="cy-GB"/>
        </w:rPr>
      </w:pPr>
      <w:r w:rsidRPr="00CD1702">
        <w:rPr>
          <w:lang w:val="cy-GB"/>
        </w:rPr>
        <w:t>Mentora staff sy'n meddu ar arbenigeddau cerddoriaeth ledled y sefydliad</w:t>
      </w:r>
    </w:p>
    <w:p w:rsidRPr="00CD1702" w:rsidR="00C8250C" w:rsidP="00C8250C" w:rsidRDefault="00C8250C" w14:paraId="43CC3393" w14:textId="77777777">
      <w:pPr>
        <w:pStyle w:val="BodyText"/>
        <w:rPr>
          <w:lang w:val="cy-GB"/>
        </w:rPr>
      </w:pPr>
      <w:r w:rsidRPr="00CD1702">
        <w:rPr>
          <w:rFonts w:cs="FS Me Light"/>
          <w:color w:val="2E74B5"/>
          <w:lang w:val="cy-GB"/>
        </w:rPr>
        <w:t xml:space="preserve">Cydymffurfiaeth gorfforaethol </w:t>
      </w:r>
      <w:r w:rsidRPr="00CD1702">
        <w:rPr>
          <w:rFonts w:cs="FS Me Light"/>
          <w:lang w:val="cy-GB"/>
        </w:rPr>
        <w:t xml:space="preserve">- dilyn y polisïau sy’n amddiffyn Cyngor y Celfyddydau a’i staff rhag datguddiad posibl i risgiau a digwyddiadau </w:t>
      </w:r>
      <w:proofErr w:type="spellStart"/>
      <w:r w:rsidRPr="00CD1702">
        <w:rPr>
          <w:rFonts w:cs="FS Me Light"/>
          <w:lang w:val="cy-GB"/>
        </w:rPr>
        <w:t>adroddadwy</w:t>
      </w:r>
      <w:proofErr w:type="spellEnd"/>
      <w:r w:rsidRPr="00CD1702">
        <w:rPr>
          <w:rFonts w:cs="FS Me Light"/>
          <w:lang w:val="cy-GB"/>
        </w:rPr>
        <w:t xml:space="preserve">.  Mae’r rhain yn cynnwys Atal Twyll, y Rheoliadau Cyffredinol ar Ddiogelu Data, Safonau’r Gymraeg, Llesiant Cenedlaethau’r Dyfodol a </w:t>
      </w:r>
      <w:proofErr w:type="spellStart"/>
      <w:r w:rsidRPr="00CD1702">
        <w:rPr>
          <w:rFonts w:cs="FS Me Light"/>
          <w:lang w:val="cy-GB"/>
        </w:rPr>
        <w:t>Seiberddiogelwch</w:t>
      </w:r>
      <w:proofErr w:type="spellEnd"/>
      <w:r w:rsidRPr="00CD1702">
        <w:rPr>
          <w:rFonts w:cs="FS Me Light"/>
          <w:lang w:val="cy-GB"/>
        </w:rPr>
        <w:t>/defnyddio TGCh. (Diffinnir cyfrifoldebau staff ym mholisïau perthnasol Cyngor Celfyddydau Cymru.)</w:t>
      </w:r>
    </w:p>
    <w:p w:rsidRPr="00CD1702" w:rsidR="00C8250C" w:rsidP="00C8250C" w:rsidRDefault="00C8250C" w14:paraId="0BE361A7" w14:textId="77777777">
      <w:pPr>
        <w:rPr>
          <w:rFonts w:eastAsia="FS Me Light" w:cs="Arial"/>
          <w:lang w:val="cy-GB"/>
        </w:rPr>
      </w:pPr>
      <w:r w:rsidRPr="00CD1702">
        <w:rPr>
          <w:rFonts w:eastAsia="FS Me Light" w:cs="Arial"/>
          <w:color w:val="2E74B5"/>
          <w:lang w:val="cy-GB"/>
        </w:rPr>
        <w:t xml:space="preserve">Dyletswyddau ychwanegol </w:t>
      </w:r>
      <w:r w:rsidRPr="00CD1702">
        <w:rPr>
          <w:rFonts w:eastAsia="FS Me Light" w:cs="Arial"/>
          <w:lang w:val="cy-GB"/>
        </w:rPr>
        <w:t>– unrhyw ddyletswyddau rhesymol sy’n gyson â’r uchod</w:t>
      </w:r>
    </w:p>
    <w:p w:rsidRPr="00CD1702" w:rsidR="00C8250C" w:rsidP="00C8250C" w:rsidRDefault="00C8250C" w14:paraId="6444F086" w14:textId="77777777">
      <w:pPr>
        <w:rPr>
          <w:lang w:val="cy-GB"/>
        </w:rPr>
      </w:pPr>
    </w:p>
    <w:p w:rsidRPr="00CD1702" w:rsidR="00031398" w:rsidRDefault="00031398" w14:paraId="23A0A4D0" w14:textId="77777777">
      <w:pPr>
        <w:spacing w:before="0" w:after="160" w:line="259" w:lineRule="auto"/>
        <w:rPr>
          <w:rFonts w:eastAsia="FS Me Light" w:cs="Arial"/>
          <w:color w:val="006699"/>
          <w:sz w:val="28"/>
          <w:szCs w:val="28"/>
          <w:lang w:val="cy-GB"/>
        </w:rPr>
      </w:pPr>
      <w:r w:rsidRPr="00CD1702">
        <w:rPr>
          <w:rFonts w:eastAsia="FS Me Light" w:cs="Arial"/>
          <w:lang w:val="cy-GB"/>
        </w:rPr>
        <w:br w:type="page"/>
      </w:r>
    </w:p>
    <w:p w:rsidRPr="00CD1702" w:rsidR="00E51039" w:rsidP="00015877" w:rsidRDefault="00AE2DBA" w14:paraId="5E38972B" w14:textId="6D24460F">
      <w:pPr>
        <w:pStyle w:val="Heading3"/>
        <w:rPr>
          <w:rFonts w:ascii="FS Me Light" w:hAnsi="FS Me Light" w:eastAsia="FS Me Light" w:cs="Arial"/>
          <w:lang w:val="cy-GB"/>
        </w:rPr>
      </w:pPr>
      <w:r w:rsidRPr="00CD1702">
        <w:rPr>
          <w:rFonts w:ascii="FS Me Light" w:hAnsi="FS Me Light" w:eastAsia="FS Me Light" w:cs="Arial"/>
          <w:lang w:val="cy-GB"/>
        </w:rPr>
        <w:lastRenderedPageBreak/>
        <w:t>Gwy</w:t>
      </w:r>
      <w:r w:rsidRPr="00CD1702" w:rsidR="00031398">
        <w:rPr>
          <w:rFonts w:ascii="FS Me Light" w:hAnsi="FS Me Light" w:eastAsia="FS Me Light" w:cs="Arial"/>
          <w:lang w:val="cy-GB"/>
        </w:rPr>
        <w:t>b</w:t>
      </w:r>
      <w:r w:rsidRPr="00CD1702">
        <w:rPr>
          <w:rFonts w:ascii="FS Me Light" w:hAnsi="FS Me Light" w:eastAsia="FS Me Light" w:cs="Arial"/>
          <w:lang w:val="cy-GB"/>
        </w:rPr>
        <w:t>odaeth, profiad a nodweddion</w:t>
      </w:r>
    </w:p>
    <w:p w:rsidRPr="00CD1702" w:rsidR="00DB0774" w:rsidP="00DB0774" w:rsidRDefault="00DB0774" w14:paraId="10606490" w14:textId="77777777">
      <w:pPr>
        <w:pStyle w:val="BodyText"/>
        <w:spacing w:line="276" w:lineRule="auto"/>
        <w:rPr>
          <w:lang w:val="cy-GB"/>
        </w:rPr>
      </w:pPr>
      <w:r w:rsidRPr="00CD1702">
        <w:rPr>
          <w:rFonts w:eastAsia="FS Me Light"/>
          <w:lang w:val="cy-GB"/>
        </w:rPr>
        <w:t>Rydyn ni am ddenu pobl sydd â diddordeb yn y celfyddydau, ymrwymiad i egwyddorion gwasanaeth cyhoeddus agored ac atebol, a’r ddawn i weithio gydag amrywiaeth eang o gwsmeriaid i’n sefydliad.  Rydyn ni’n credu mewn gosod y safonau uchaf posibl ym mhob agwedd ar ein gwaith. Mae pob aelod o staff felly’n gennad i’r cwmni ac rydyn ni’n disgwyl i bawb barchu a chynnal ein henw da.</w:t>
      </w:r>
    </w:p>
    <w:p w:rsidRPr="00CD1702" w:rsidR="00DB0774" w:rsidP="00DB0774" w:rsidRDefault="00DB0774" w14:paraId="5CFEA54D" w14:textId="77777777">
      <w:pPr>
        <w:pStyle w:val="BodyText"/>
        <w:spacing w:line="276" w:lineRule="auto"/>
        <w:rPr>
          <w:lang w:val="cy-GB"/>
        </w:rPr>
      </w:pPr>
      <w:r w:rsidRPr="00CD1702">
        <w:rPr>
          <w:rFonts w:eastAsia="FS Me Light"/>
          <w:lang w:val="cy-GB"/>
        </w:rPr>
        <w:t>Rydyn ni’n anelu at fod yn sefydliad arloesol a blaengar. Rydyn ni am i’n staff gydweithio â’i gilydd er mwyn sicrhau ein bod ni’n effeithlon, yn effeithiol ac yn ddefnyddiol.</w:t>
      </w:r>
    </w:p>
    <w:p w:rsidRPr="00CD1702" w:rsidR="00DB0774" w:rsidP="00DB0774" w:rsidRDefault="00DB0774" w14:paraId="301875A2" w14:textId="77777777">
      <w:pPr>
        <w:pStyle w:val="BodyText"/>
        <w:spacing w:line="276" w:lineRule="auto"/>
        <w:rPr>
          <w:lang w:val="cy-GB"/>
        </w:rPr>
      </w:pPr>
      <w:r w:rsidRPr="00CD1702">
        <w:rPr>
          <w:rFonts w:eastAsia="FS Me Light"/>
          <w:lang w:val="cy-GB"/>
        </w:rPr>
        <w:t>Rydyn ni’n ei chymryd hi’n ganiataol y bydd ein staff yn hyfedr wrth reoli gweinyddiaeth pob dydd ac y byddant wedi datblygu sgiliau trefnu da.  Felly mae diddordeb arbennig gennym mewn staff â’r gallu i weithio mewn ffordd ddychmygus a hyblyg i daclo’r sialensiau a fydd yn eu hwynebu - staff sydd â’r fenter a’r egni i lewyrchu mewn amgylchedd gwaith prysur ac sy’n cael boddhad o gyflawni targedau uchelgeisiol ac ymestynnol.</w:t>
      </w:r>
    </w:p>
    <w:p w:rsidRPr="00CD1702" w:rsidR="00DB0774" w:rsidP="00DB0774" w:rsidRDefault="00DB0774" w14:paraId="35658897" w14:textId="77777777">
      <w:pPr>
        <w:pStyle w:val="BodyText"/>
        <w:spacing w:line="276" w:lineRule="auto"/>
        <w:rPr>
          <w:lang w:val="cy-GB"/>
        </w:rPr>
      </w:pPr>
      <w:r w:rsidRPr="00CD1702">
        <w:rPr>
          <w:rFonts w:eastAsia="FS Me Light"/>
          <w:lang w:val="cy-GB"/>
        </w:rPr>
        <w:t>Yn ogystal, mae’r rôl yma’n gofyn am y wybodaeth, y profiad a’r nodweddion penodol canlynol. Caiff yr ymgeiswyr eu hasesu yn erbyn y meini prawf hanfodol a dymunol isod:</w:t>
      </w:r>
    </w:p>
    <w:p w:rsidRPr="00CD1702" w:rsidR="00E51039" w:rsidP="00E51039" w:rsidRDefault="00E51039" w14:paraId="6330E0E2" w14:textId="6616B666">
      <w:pPr>
        <w:pStyle w:val="BodyText"/>
        <w:rPr>
          <w:lang w:val="cy-GB"/>
        </w:rPr>
      </w:pPr>
    </w:p>
    <w:p w:rsidRPr="00CD1702" w:rsidR="00E51039" w:rsidP="00E51039" w:rsidRDefault="00E51039" w14:paraId="70CABBE8" w14:textId="77777777">
      <w:pPr>
        <w:pStyle w:val="BodyText"/>
        <w:rPr>
          <w:lang w:val="cy-GB"/>
        </w:rPr>
        <w:sectPr w:rsidRPr="00CD1702" w:rsidR="00E51039" w:rsidSect="00F37277">
          <w:headerReference w:type="default" r:id="rId14"/>
          <w:headerReference w:type="first" r:id="rId15"/>
          <w:pgSz w:w="11910" w:h="16840" w:orient="portrait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8151"/>
        <w:gridCol w:w="3885"/>
      </w:tblGrid>
      <w:tr w:rsidRPr="00EF68B7" w:rsidR="007A177F" w:rsidTr="60660DF5" w14:paraId="2222E5BF" w14:textId="77777777">
        <w:tc>
          <w:tcPr>
            <w:tcW w:w="2526" w:type="dxa"/>
            <w:shd w:val="clear" w:color="auto" w:fill="DEEAF6" w:themeFill="accent5" w:themeFillTint="33"/>
            <w:tcMar/>
          </w:tcPr>
          <w:p w:rsidRPr="00EF68B7" w:rsidR="00E51039" w:rsidP="00E51039" w:rsidRDefault="00E51039" w14:paraId="6DE61B17" w14:textId="77777777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151" w:type="dxa"/>
            <w:shd w:val="clear" w:color="auto" w:fill="DEEAF6" w:themeFill="accent5" w:themeFillTint="33"/>
            <w:tcMar/>
          </w:tcPr>
          <w:p w:rsidRPr="00EF68B7" w:rsidR="00E51039" w:rsidP="00E51039" w:rsidRDefault="00AE2DBA" w14:paraId="2FAA31E6" w14:textId="245042A3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3885" w:type="dxa"/>
            <w:shd w:val="clear" w:color="auto" w:fill="DEEAF6" w:themeFill="accent5" w:themeFillTint="33"/>
            <w:tcMar/>
          </w:tcPr>
          <w:p w:rsidRPr="00EF68B7" w:rsidR="00E51039" w:rsidP="00E51039" w:rsidRDefault="00AE2DBA" w14:paraId="2F4917CD" w14:textId="7860981F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Dymunol</w:t>
            </w:r>
          </w:p>
        </w:tc>
      </w:tr>
      <w:tr w:rsidRPr="00EF68B7" w:rsidR="00E5228D" w:rsidTr="60660DF5" w14:paraId="288056C9" w14:textId="77777777">
        <w:trPr>
          <w:trHeight w:val="1446"/>
        </w:trPr>
        <w:tc>
          <w:tcPr>
            <w:tcW w:w="2526" w:type="dxa"/>
            <w:tcMar/>
          </w:tcPr>
          <w:p w:rsidRPr="00EF68B7" w:rsidR="00E5228D" w:rsidP="00031398" w:rsidRDefault="00E5228D" w14:paraId="3BA59630" w14:textId="73A9C82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 xml:space="preserve">Cymwysterau </w:t>
            </w:r>
          </w:p>
        </w:tc>
        <w:tc>
          <w:tcPr>
            <w:tcW w:w="8151" w:type="dxa"/>
            <w:tcMar/>
          </w:tcPr>
          <w:p w:rsidRPr="00EF68B7" w:rsidR="00A828FC" w:rsidP="00A828FC" w:rsidRDefault="00A828FC" w14:paraId="539D5540" w14:textId="77777777">
            <w:pPr>
              <w:pStyle w:val="ListParagraph"/>
              <w:numPr>
                <w:ilvl w:val="0"/>
                <w:numId w:val="40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>Gradd sy'n gysylltiedig â cherddoriaeth a/neu brofiad proffesiynol sylweddol yn y sector cerddoriaeth</w:t>
            </w:r>
          </w:p>
          <w:p w:rsidRPr="00EF68B7" w:rsidR="00E5228D" w:rsidP="00031398" w:rsidRDefault="00E5228D" w14:paraId="5A7F78B7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885" w:type="dxa"/>
            <w:tcMar/>
          </w:tcPr>
          <w:p w:rsidRPr="00EF68B7" w:rsidR="00E5228D" w:rsidP="00031398" w:rsidRDefault="00E5228D" w14:paraId="6746F70B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Pr="00EF68B7" w:rsidR="00031398" w:rsidTr="60660DF5" w14:paraId="40DE44BE" w14:textId="77777777">
        <w:trPr>
          <w:trHeight w:val="2722"/>
        </w:trPr>
        <w:tc>
          <w:tcPr>
            <w:tcW w:w="2526" w:type="dxa"/>
            <w:tcMar/>
          </w:tcPr>
          <w:p w:rsidRPr="00EF68B7" w:rsidR="00031398" w:rsidP="00031398" w:rsidRDefault="00031398" w14:paraId="2FD494CC" w14:textId="1110C9F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151" w:type="dxa"/>
            <w:tcMar/>
          </w:tcPr>
          <w:p w:rsidRPr="00EF68B7" w:rsidR="000E1BEE" w:rsidP="000E1BEE" w:rsidRDefault="000E1BEE" w14:paraId="5A7DE816" w14:textId="77777777">
            <w:pPr>
              <w:numPr>
                <w:ilvl w:val="0"/>
                <w:numId w:val="3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>Arbenigedd mewn dadansoddi sector cerddoriaeth a datblygiad strategol ar draws sawl genre, gyda dealltwriaeth soffistigedig o fframweithiau rhagoriaeth artistig a deinameg y diwydiant sy’n llywio gwneud penderfyniadau strategol lefel uchel</w:t>
            </w:r>
          </w:p>
          <w:p w:rsidRPr="00EF68B7" w:rsidR="000E1BEE" w:rsidP="000E1BEE" w:rsidRDefault="000E1BEE" w14:paraId="2B3D79D2" w14:textId="77777777">
            <w:pPr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EF68B7" w:rsidR="000E1BEE" w:rsidP="000E1BEE" w:rsidRDefault="000E1BEE" w14:paraId="7077415B" w14:textId="5A74EBDD">
            <w:pPr>
              <w:numPr>
                <w:ilvl w:val="0"/>
                <w:numId w:val="3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>Arbenigedd cynhwysfawr ym myd cerddoriaeth Cymru, y DU, ac yn rhyngwladol, gyda pherthnasoedd sefydledig a dealltwriaeth ddofn o gysylltedd y sector, safle diwylliannol, a chyfleoedd partneriaeth strategol ar draws ecosystemau cerddorol amrywiol</w:t>
            </w:r>
          </w:p>
          <w:p w:rsidRPr="00EF68B7" w:rsidR="000E1BEE" w:rsidP="000E1BEE" w:rsidRDefault="000E1BEE" w14:paraId="2A13389F" w14:textId="77777777">
            <w:pPr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EF68B7" w:rsidR="000E1BEE" w:rsidP="000E1BEE" w:rsidRDefault="000E1BEE" w14:paraId="3E6FE947" w14:textId="3F69EBA6">
            <w:pPr>
              <w:numPr>
                <w:ilvl w:val="0"/>
                <w:numId w:val="3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>Gwybodaeth arbenigol am strwythurau’r sector cerddoriaeth, modelau ariannu, a mecanweithiau cefnogi, gan gynnwys dealltwriaeth o fframweithiau ariannu’r celfyddydau, partneriaethau diwylliannol, a dulliau datblygu cynaliadwy sy’n cefnogi twf artistig a sefydliadol</w:t>
            </w:r>
          </w:p>
          <w:p w:rsidRPr="00EF68B7" w:rsidR="000E1BEE" w:rsidP="000E1BEE" w:rsidRDefault="000E1BEE" w14:paraId="66552780" w14:textId="77777777">
            <w:pPr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BF5CF3" w:rsidR="000E1BEE" w:rsidP="00BF5CF3" w:rsidRDefault="000E1BEE" w14:paraId="09FD3AF7" w14:textId="151B913A">
            <w:pPr>
              <w:numPr>
                <w:ilvl w:val="0"/>
                <w:numId w:val="3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Gwybodaeth am hawlfraint a materion eiddo deallusol sy’n benodol i gerddoriaeth, gyda dealltwriaeth o’r fframweithiau cyfreithiol allweddol sy’n effeithio ar ymarfer artistig a datblygiad diwylliannol</w:t>
            </w:r>
          </w:p>
          <w:p w:rsidRPr="00EF68B7" w:rsidR="000E1BEE" w:rsidP="000E1BEE" w:rsidRDefault="000E1BEE" w14:paraId="43BF298A" w14:textId="77777777">
            <w:pPr>
              <w:numPr>
                <w:ilvl w:val="0"/>
                <w:numId w:val="3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 xml:space="preserve"> Arweinyddiaeth strategol mewn fframweithiau cydraddoldeb a’u cymhwyso trawsnewidiol i ddatblygiad cerddoriaeth, gydag arbenigedd profedig mewn dylunio a gweithredu strategaethau cynhwysfawr ar gyfer amrywiaeth, cydraddoldeb a chynhwysiant sy’n dileu rhwystrau systemig ac yn creu llwybrau cynaliadwy i grwpiau sydd wedi’u tangynrychioli yn y sector cerddoriaeth</w:t>
            </w:r>
          </w:p>
          <w:p w:rsidRPr="00EF68B7" w:rsidR="000E1BEE" w:rsidP="000E1BEE" w:rsidRDefault="000E1BEE" w14:paraId="095D29BC" w14:textId="71C01680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885" w:type="dxa"/>
            <w:tcMar/>
          </w:tcPr>
          <w:p w:rsidRPr="00EF68B7" w:rsidR="00A828FC" w:rsidP="00A828FC" w:rsidRDefault="00A828FC" w14:paraId="30B91D16" w14:textId="77777777">
            <w:pPr>
              <w:numPr>
                <w:ilvl w:val="0"/>
                <w:numId w:val="41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Gwybodaeth amrywiol am yr ecosystem cerddoriaeth ar draws sawl diwylliant</w:t>
            </w:r>
          </w:p>
          <w:p w:rsidRPr="00EF68B7" w:rsidR="00031398" w:rsidP="00031398" w:rsidRDefault="00031398" w14:paraId="22B0FF40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EF68B7" w:rsidR="00A828FC" w:rsidP="00A828FC" w:rsidRDefault="00A828FC" w14:paraId="70135537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EF68B7" w:rsidR="00A828FC" w:rsidP="00A828FC" w:rsidRDefault="00A828FC" w14:paraId="5616B9AF" w14:textId="4CC638CC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Pr="00EF68B7" w:rsidR="00031398" w:rsidTr="60660DF5" w14:paraId="7266DA27" w14:textId="77777777">
        <w:tc>
          <w:tcPr>
            <w:tcW w:w="2526" w:type="dxa"/>
            <w:tcMar/>
          </w:tcPr>
          <w:p w:rsidRPr="00EF68B7" w:rsidR="00031398" w:rsidP="00031398" w:rsidRDefault="00031398" w14:paraId="2A000285" w14:textId="12EE39AD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Sgiliau a Phrofiad</w:t>
            </w:r>
          </w:p>
        </w:tc>
        <w:tc>
          <w:tcPr>
            <w:tcW w:w="8151" w:type="dxa"/>
            <w:tcMar/>
          </w:tcPr>
          <w:p w:rsidRPr="00EF68B7" w:rsidR="009F0CCF" w:rsidP="009F0CCF" w:rsidRDefault="009F0CCF" w14:paraId="50205CFB" w14:textId="6D6F372F">
            <w:pPr>
              <w:pStyle w:val="ListParagraph"/>
              <w:numPr>
                <w:ilvl w:val="0"/>
                <w:numId w:val="40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>Arweinyddiaeth weithredol brofedig ym maes datblygu’r sector cerddoriaeth gyda phrofiad helaeth ar lefel uwch</w:t>
            </w:r>
          </w:p>
          <w:p w:rsidRPr="00EF68B7" w:rsidR="009F0CCF" w:rsidP="009F0CCF" w:rsidRDefault="009F0CCF" w14:paraId="2B4BAB8A" w14:textId="2E5D660A">
            <w:pPr>
              <w:numPr>
                <w:ilvl w:val="0"/>
                <w:numId w:val="3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>Arbenigedd sefydledig ym maes datblygu polisi cerddoriaeth a rheoli prosiectau strategol, gyda hanes profedig o ddylunio a gweithredu fframweithiau polisi cynhwysfawr</w:t>
            </w:r>
          </w:p>
          <w:p w:rsidRPr="00EF68B7" w:rsidR="009F0CCF" w:rsidP="009F0CCF" w:rsidRDefault="009F0CCF" w14:paraId="6D82CD3D" w14:textId="6184391F">
            <w:pPr>
              <w:numPr>
                <w:ilvl w:val="0"/>
                <w:numId w:val="3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 xml:space="preserve"> Gallu uwch i adeiladu partneriaethau strategol o fewn ecosystem cerddoriaeth, gyda llwyddiant dogfennol mewn sefydlu a chynnal perthnasoedd aml-</w:t>
            </w:r>
            <w:r w:rsidRPr="00EF68B7" w:rsidR="004247B7">
              <w:rPr>
                <w:rFonts w:ascii="FS Me Light" w:hAnsi="FS Me Light"/>
                <w:sz w:val="24"/>
                <w:szCs w:val="24"/>
                <w:lang w:val="cy-GB"/>
              </w:rPr>
              <w:t>rhanddeiliaid</w:t>
            </w: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 xml:space="preserve"> cymhleth sy’n cyflawni canlyniadau trawsnewidiol ar draws </w:t>
            </w:r>
            <w:r w:rsidRPr="00EF68B7" w:rsidR="004247B7">
              <w:rPr>
                <w:rFonts w:ascii="FS Me Light" w:hAnsi="FS Me Light"/>
                <w:sz w:val="24"/>
                <w:szCs w:val="24"/>
                <w:lang w:val="cy-GB"/>
              </w:rPr>
              <w:t>genre</w:t>
            </w: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 xml:space="preserve"> cerddorol amrywiol</w:t>
            </w:r>
          </w:p>
          <w:p w:rsidRPr="00EF68B7" w:rsidR="009F0CCF" w:rsidP="009F0CCF" w:rsidRDefault="009F0CCF" w14:paraId="44ACE2A1" w14:textId="4D0254FA">
            <w:pPr>
              <w:numPr>
                <w:ilvl w:val="0"/>
                <w:numId w:val="3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 xml:space="preserve">Dealltwriaeth ariannol a sefydliadol gadarn sy’n benodol i sefydliadau cerddoriaeth, gyda gallu profedig i wneud y defnydd gorau o adnoddau, datblygu strategaethau ariannu cynaliadwy, a </w:t>
            </w: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gyrru penderfyniadau strategol sy’n cefnogi datblygiad artistig a sefydliadol hirdymor</w:t>
            </w:r>
          </w:p>
          <w:p w:rsidRPr="00EF68B7" w:rsidR="009F0CCF" w:rsidP="00F64754" w:rsidRDefault="009F0CCF" w14:paraId="1E58ED6D" w14:textId="7EF27A62">
            <w:pPr>
              <w:numPr>
                <w:ilvl w:val="0"/>
                <w:numId w:val="3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 xml:space="preserve"> Arweinyddiaeth brofedig mewn adeiladu a datblygu timau perfformiad uchel, gyda medr mentora profedig sy’n meithrin talent ac yn gyrru datblygiad proffesiynol</w:t>
            </w:r>
          </w:p>
          <w:p w:rsidRPr="00EF68B7" w:rsidR="009F0CCF" w:rsidP="00F64754" w:rsidRDefault="009F0CCF" w14:paraId="1529BD22" w14:textId="5B51015E">
            <w:pPr>
              <w:numPr>
                <w:ilvl w:val="0"/>
                <w:numId w:val="3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 xml:space="preserve"> Gallu uwch mewn eiriolaeth a chyfathrebu, gyda gallu profedig i gynrychioli buddiannau sefydliadol ac egluro cysyniadau cerddorol a diwylliannol cymhleth i </w:t>
            </w:r>
            <w:r w:rsidRPr="00EF68B7" w:rsidR="004247B7">
              <w:rPr>
                <w:rFonts w:ascii="FS Me Light" w:hAnsi="FS Me Light"/>
                <w:sz w:val="24"/>
                <w:szCs w:val="24"/>
                <w:lang w:val="cy-GB"/>
              </w:rPr>
              <w:t>rhanddeiliaid</w:t>
            </w: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 xml:space="preserve"> amrywiol ar y lefelau uchaf</w:t>
            </w:r>
          </w:p>
          <w:p w:rsidRPr="00EF68B7" w:rsidR="00031398" w:rsidP="009F0CCF" w:rsidRDefault="009F0CCF" w14:paraId="5D6D6575" w14:textId="60ED2E67">
            <w:pPr>
              <w:numPr>
                <w:ilvl w:val="0"/>
                <w:numId w:val="3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>Gallu dadansoddol strategol a medr rheoli prosiectau, gyda gallu profedig i syntheseiddio deallusrwydd sector cymhleth yn fframweithiau strategol gweithredol sy’n gyrru perfformiad sefydliadol a datblygiad y sector</w:t>
            </w:r>
          </w:p>
        </w:tc>
        <w:tc>
          <w:tcPr>
            <w:tcW w:w="3885" w:type="dxa"/>
            <w:tcMar/>
          </w:tcPr>
          <w:p w:rsidRPr="00EF68B7" w:rsidR="00A828FC" w:rsidP="00A828FC" w:rsidRDefault="00A828FC" w14:paraId="463E5450" w14:textId="77777777">
            <w:pPr>
              <w:numPr>
                <w:ilvl w:val="0"/>
                <w:numId w:val="41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Profiad o gyfnewid diwylliant rhyngwladol mewn cyd-destunau cerddorol</w:t>
            </w:r>
          </w:p>
          <w:p w:rsidRPr="00EF68B7" w:rsidR="00A828FC" w:rsidP="00A828FC" w:rsidRDefault="00A828FC" w14:paraId="60354E3D" w14:textId="77777777">
            <w:pPr>
              <w:numPr>
                <w:ilvl w:val="0"/>
                <w:numId w:val="41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>Wedi gweithio yn y sector cyhoeddus/elusennol mewn rolau'n ymwneud â cherddoriaeth</w:t>
            </w:r>
          </w:p>
          <w:p w:rsidRPr="00EF68B7" w:rsidR="00A828FC" w:rsidP="00A828FC" w:rsidRDefault="00A828FC" w14:paraId="78075771" w14:textId="77777777">
            <w:pPr>
              <w:numPr>
                <w:ilvl w:val="0"/>
                <w:numId w:val="41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>Hanes proffesiynol neu brofedig o fod â chefndir yn y diwydiant cerddoriaeth</w:t>
            </w:r>
          </w:p>
          <w:p w:rsidRPr="00EF68B7" w:rsidR="00031398" w:rsidP="00031398" w:rsidRDefault="00031398" w14:paraId="48DA1BBC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Pr="00EF68B7" w:rsidR="00031398" w:rsidTr="60660DF5" w14:paraId="0E4B0CC2" w14:textId="77777777">
        <w:tc>
          <w:tcPr>
            <w:tcW w:w="2526" w:type="dxa"/>
            <w:tcMar/>
          </w:tcPr>
          <w:p w:rsidRPr="00EF68B7" w:rsidR="00031398" w:rsidP="00031398" w:rsidRDefault="00031398" w14:paraId="6ECC08B8" w14:textId="662E038D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151" w:type="dxa"/>
            <w:tcMar/>
          </w:tcPr>
          <w:p w:rsidRPr="00EF68B7" w:rsidR="00D001E8" w:rsidP="00D001E8" w:rsidRDefault="00D001E8" w14:paraId="37AB6D89" w14:textId="2F46218A">
            <w:pPr>
              <w:pStyle w:val="ListParagraph"/>
              <w:numPr>
                <w:ilvl w:val="0"/>
                <w:numId w:val="40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 xml:space="preserve">Eiriolwr angerddol a datblygwr strategol o dalent gerddorol Cymru, gyda dull cynhwysfawr o feithrin rhagoriaeth ar draws </w:t>
            </w:r>
            <w:r w:rsidRPr="00EF68B7" w:rsidR="00EF68B7">
              <w:rPr>
                <w:rFonts w:ascii="FS Me Light" w:hAnsi="FS Me Light"/>
                <w:sz w:val="24"/>
                <w:szCs w:val="24"/>
                <w:lang w:val="cy-GB"/>
              </w:rPr>
              <w:t>genre</w:t>
            </w: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 xml:space="preserve"> ac ymrwymiad profedig i osod treftadaeth gerddorol unigryw Cymru ar lwyfannau cenedlaethol a rhyngwladol</w:t>
            </w:r>
          </w:p>
          <w:p w:rsidRPr="00EF68B7" w:rsidR="00D001E8" w:rsidP="00D001E8" w:rsidRDefault="00D001E8" w14:paraId="7378D739" w14:textId="7084F4AC">
            <w:pPr>
              <w:numPr>
                <w:ilvl w:val="0"/>
                <w:numId w:val="39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>Uwch-reolwr sy’n cael ei yrru gan ganlyniadau gyda galluoedd arweinyddiaeth annibynnol a hanes profedig o gyflwyno mentrau cymhleth sy’n canolbwyntio ar ganlyniadau</w:t>
            </w:r>
          </w:p>
          <w:p w:rsidRPr="00EF68B7" w:rsidR="00D001E8" w:rsidP="00D001E8" w:rsidRDefault="00D001E8" w14:paraId="3F2DC797" w14:textId="77777777">
            <w:pPr>
              <w:numPr>
                <w:ilvl w:val="0"/>
                <w:numId w:val="39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t>Ymrwymiad i ddatblygiad strategol parhaus ac arbenigedd sector, gydag ymroddiad profedig i hyrwyddo gwybodaeth broffesiynol ac aros ar flaen y gad o ran datblygiadau yn y diwydiant cerddoriaeth, fframweithiau polisi ac arferion gorau</w:t>
            </w:r>
          </w:p>
          <w:p w:rsidRPr="00EF68B7" w:rsidR="00031398" w:rsidP="00D001E8" w:rsidRDefault="00D001E8" w14:paraId="2477731B" w14:textId="066A82EF">
            <w:pPr>
              <w:numPr>
                <w:ilvl w:val="0"/>
                <w:numId w:val="39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Presenoldeb amlwg ac ymrwymiad i ymgysylltu strategol ledled Cymru ac yn genedlaethol, gyda gallu profedig i gynrychioli buddiannau sefydliadol ac adeiladu partneriaethau drwy gyfranogiad gweithredol mewn digwyddiadau cerddorol, digwyddiadau diwylliannol a fforymau sector ar y lefelau uchaf</w:t>
            </w:r>
          </w:p>
        </w:tc>
        <w:tc>
          <w:tcPr>
            <w:tcW w:w="3885" w:type="dxa"/>
            <w:tcMar/>
          </w:tcPr>
          <w:p w:rsidRPr="00EF68B7" w:rsidR="00031398" w:rsidP="00031398" w:rsidRDefault="00031398" w14:paraId="15879AD1" w14:textId="191EA35F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Pr="00EF68B7" w:rsidR="00031398" w:rsidTr="60660DF5" w14:paraId="1E883EB2" w14:textId="77777777">
        <w:tc>
          <w:tcPr>
            <w:tcW w:w="2526" w:type="dxa"/>
            <w:tcMar/>
          </w:tcPr>
          <w:p w:rsidRPr="00EF68B7" w:rsidR="00031398" w:rsidP="00031398" w:rsidRDefault="00031398" w14:paraId="7035373B" w14:textId="701CF4D3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F68B7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151" w:type="dxa"/>
            <w:tcMar/>
          </w:tcPr>
          <w:p w:rsidRPr="00EF68B7" w:rsidR="00031398" w:rsidP="60660DF5" w:rsidRDefault="00031398" w14:noSpellErr="1" w14:paraId="357DE8C2" w14:textId="4E3409BD">
            <w:pPr>
              <w:pStyle w:val="ListParagraph"/>
              <w:numPr>
                <w:ilvl w:val="0"/>
                <w:numId w:val="42"/>
              </w:numPr>
              <w:rPr>
                <w:color w:val="auto"/>
                <w:sz w:val="24"/>
                <w:szCs w:val="24"/>
                <w:lang w:val="cy-GB"/>
              </w:rPr>
            </w:pPr>
            <w:r w:rsidRPr="60660DF5" w:rsidR="60660DF5">
              <w:rPr>
                <w:rFonts w:ascii="FS Me Light" w:hAnsi="FS Me Light" w:eastAsia="FS Me Light" w:cs="FS Me Light"/>
                <w:noProof w:val="0"/>
                <w:sz w:val="24"/>
                <w:szCs w:val="24"/>
                <w:lang w:val="cy-GB"/>
              </w:rPr>
              <w:t>Mae gofynion iaith Gymraeg hanfodol i swydd Pennaeth Cerddoriaeth. Mae angen gallu cyfathrebu yn Gymraeg a Saesneg mewn cyfarfodydd, yn unigol ac yn gyhoeddus. Rydym yn chwilio am unigolyn sy’n deall diwylliant y wlad; perthynas amrywiol pobl Cymru gyda’r iaith Gymraeg ac sy’n ymrwymo i ddatblygu defnydd blaengar o’r Gymraeg yn ieithyddol a diwylliannol o fewn Cyngor y Celfyddydau a’r sector ehangach. Mae stori pawb gyda’r iaith yn wahanol ac rydym yn cydnabod bod lefelau hyder defnydd o’r Gymraeg yn amrywio o berson i berson. Rydym yn croesawu ceisiadau gan unigolion sydd eisiau cynyddu eu hyder a rhai sydd wedi dysgu’r iaith yn rhugl.</w:t>
            </w:r>
          </w:p>
          <w:p w:rsidRPr="00EF68B7" w:rsidR="00031398" w:rsidP="60660DF5" w:rsidRDefault="00031398" w14:paraId="4494BA95" w14:textId="25E876F7">
            <w:pPr>
              <w:pStyle w:val="Normal"/>
              <w:ind w:left="360"/>
              <w:rPr>
                <w:rFonts w:ascii="FS Me Light" w:hAnsi="FS Me Light" w:eastAsia="FS Me Light" w:cs="FS Me Light"/>
                <w:noProof w:val="0"/>
                <w:sz w:val="24"/>
                <w:szCs w:val="24"/>
                <w:lang w:val="cy-GB"/>
              </w:rPr>
            </w:pPr>
          </w:p>
        </w:tc>
        <w:tc>
          <w:tcPr>
            <w:tcW w:w="3885" w:type="dxa"/>
            <w:tcMar/>
          </w:tcPr>
          <w:p w:rsidRPr="00EF68B7" w:rsidR="00031398" w:rsidP="00031398" w:rsidRDefault="00031398" w14:paraId="18C6D28E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:rsidRPr="00CD1702" w:rsidR="005F748A" w:rsidP="005F748A" w:rsidRDefault="005F748A" w14:paraId="78458F9B" w14:textId="77777777">
      <w:pPr>
        <w:rPr>
          <w:lang w:val="cy-GB"/>
        </w:rPr>
      </w:pPr>
      <w:bookmarkStart w:name="cysill" w:id="0"/>
      <w:bookmarkEnd w:id="0"/>
    </w:p>
    <w:sectPr w:rsidRPr="00CD1702" w:rsidR="005F748A" w:rsidSect="00F37277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2D8F" w:rsidP="00FA7AAD" w:rsidRDefault="00AE2DBA" w14:paraId="4A333B77" w14:textId="77777777">
      <w:pPr>
        <w:spacing w:before="0" w:line="240" w:lineRule="auto"/>
      </w:pPr>
      <w:r>
        <w:separator/>
      </w:r>
    </w:p>
  </w:endnote>
  <w:endnote w:type="continuationSeparator" w:id="0">
    <w:p w:rsidR="00A32D8F" w:rsidP="00FA7AAD" w:rsidRDefault="00AE2DBA" w14:paraId="1DEE9F17" w14:textId="77777777">
      <w:pPr>
        <w:spacing w:before="0" w:line="240" w:lineRule="auto"/>
      </w:pPr>
      <w:r>
        <w:continuationSeparator/>
      </w:r>
    </w:p>
  </w:endnote>
  <w:endnote w:type="continuationNotice" w:id="1">
    <w:p w:rsidR="00A32D8F" w:rsidRDefault="00A32D8F" w14:paraId="2695D364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2D8F" w:rsidP="00FA7AAD" w:rsidRDefault="00AE2DBA" w14:paraId="00D91411" w14:textId="77777777">
      <w:pPr>
        <w:spacing w:before="0" w:line="240" w:lineRule="auto"/>
      </w:pPr>
      <w:r>
        <w:separator/>
      </w:r>
    </w:p>
  </w:footnote>
  <w:footnote w:type="continuationSeparator" w:id="0">
    <w:p w:rsidR="00A32D8F" w:rsidP="00FA7AAD" w:rsidRDefault="00AE2DBA" w14:paraId="0E5542CD" w14:textId="77777777">
      <w:pPr>
        <w:spacing w:before="0" w:line="240" w:lineRule="auto"/>
      </w:pPr>
      <w:r>
        <w:continuationSeparator/>
      </w:r>
    </w:p>
  </w:footnote>
  <w:footnote w:type="continuationNotice" w:id="1">
    <w:p w:rsidR="00A32D8F" w:rsidRDefault="00A32D8F" w14:paraId="5BC1E5AD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27AA" w:rsidP="005627AA" w:rsidRDefault="005627AA" w14:paraId="763B404D" w14:textId="00D3BD2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58E8" w:rsidP="00AC61C8" w:rsidRDefault="005758E8" w14:paraId="3B490CEC" w14:textId="01505DD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748A" w:rsidP="005F748A" w:rsidRDefault="005F748A" w14:paraId="55DACE6F" w14:textId="28DFC9F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E42375"/>
    <w:multiLevelType w:val="multilevel"/>
    <w:tmpl w:val="CFD0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3DA7949"/>
    <w:multiLevelType w:val="multilevel"/>
    <w:tmpl w:val="7EF2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80F66A7"/>
    <w:multiLevelType w:val="hybridMultilevel"/>
    <w:tmpl w:val="8E9A4D92"/>
    <w:lvl w:ilvl="0" w:tplc="20D26822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006699"/>
      </w:rPr>
    </w:lvl>
    <w:lvl w:ilvl="1" w:tplc="78B0544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8160BD5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D7685F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4287DC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A00A140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BB4423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7FA150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E70A044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BA03712"/>
    <w:multiLevelType w:val="multilevel"/>
    <w:tmpl w:val="F34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CBF3700"/>
    <w:multiLevelType w:val="hybridMultilevel"/>
    <w:tmpl w:val="8F228D40"/>
    <w:lvl w:ilvl="0" w:tplc="3E942E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5720D8F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14C1A2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BCBA1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207D6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438980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209D7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F8EA0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98C761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4C43EC"/>
    <w:multiLevelType w:val="hybridMultilevel"/>
    <w:tmpl w:val="FEC2FD98"/>
    <w:lvl w:ilvl="0" w:tplc="7CF8DA8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EC6ED5F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B4CF8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3C621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4C3F9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A5A067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42846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8CA6F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D56B79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FA539A"/>
    <w:multiLevelType w:val="hybridMultilevel"/>
    <w:tmpl w:val="F760E334"/>
    <w:lvl w:ilvl="0" w:tplc="046E3BE0">
      <w:start w:val="1"/>
      <w:numFmt w:val="bullet"/>
      <w:pStyle w:val="ListBullet2"/>
      <w:lvlText w:val=""/>
      <w:lvlJc w:val="left"/>
      <w:pPr>
        <w:ind w:left="720" w:hanging="360"/>
      </w:pPr>
      <w:rPr>
        <w:rFonts w:hint="default" w:ascii="Wingdings" w:hAnsi="Wingdings"/>
        <w:color w:val="006699"/>
        <w:u w:color="FFFFFF"/>
      </w:rPr>
    </w:lvl>
    <w:lvl w:ilvl="1" w:tplc="78249F1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AC4E8E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CA875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4819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3C2893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4E753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E2903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F3EC40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9F48B8"/>
    <w:multiLevelType w:val="hybridMultilevel"/>
    <w:tmpl w:val="D582616E"/>
    <w:lvl w:ilvl="0" w:tplc="43D254C8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EAC1AB4" w:tentative="1">
      <w:start w:val="1"/>
      <w:numFmt w:val="lowerLetter"/>
      <w:lvlText w:val="%2."/>
      <w:lvlJc w:val="left"/>
      <w:pPr>
        <w:ind w:left="1440" w:hanging="360"/>
      </w:pPr>
    </w:lvl>
    <w:lvl w:ilvl="2" w:tplc="BBFA155A" w:tentative="1">
      <w:start w:val="1"/>
      <w:numFmt w:val="lowerRoman"/>
      <w:lvlText w:val="%3."/>
      <w:lvlJc w:val="right"/>
      <w:pPr>
        <w:ind w:left="2160" w:hanging="180"/>
      </w:pPr>
    </w:lvl>
    <w:lvl w:ilvl="3" w:tplc="8DE03CC8" w:tentative="1">
      <w:start w:val="1"/>
      <w:numFmt w:val="decimal"/>
      <w:lvlText w:val="%4."/>
      <w:lvlJc w:val="left"/>
      <w:pPr>
        <w:ind w:left="2880" w:hanging="360"/>
      </w:pPr>
    </w:lvl>
    <w:lvl w:ilvl="4" w:tplc="442EEBD4" w:tentative="1">
      <w:start w:val="1"/>
      <w:numFmt w:val="lowerLetter"/>
      <w:lvlText w:val="%5."/>
      <w:lvlJc w:val="left"/>
      <w:pPr>
        <w:ind w:left="3600" w:hanging="360"/>
      </w:pPr>
    </w:lvl>
    <w:lvl w:ilvl="5" w:tplc="D17C3B06" w:tentative="1">
      <w:start w:val="1"/>
      <w:numFmt w:val="lowerRoman"/>
      <w:lvlText w:val="%6."/>
      <w:lvlJc w:val="right"/>
      <w:pPr>
        <w:ind w:left="4320" w:hanging="180"/>
      </w:pPr>
    </w:lvl>
    <w:lvl w:ilvl="6" w:tplc="ACC6967A" w:tentative="1">
      <w:start w:val="1"/>
      <w:numFmt w:val="decimal"/>
      <w:lvlText w:val="%7."/>
      <w:lvlJc w:val="left"/>
      <w:pPr>
        <w:ind w:left="5040" w:hanging="360"/>
      </w:pPr>
    </w:lvl>
    <w:lvl w:ilvl="7" w:tplc="65FE17BC" w:tentative="1">
      <w:start w:val="1"/>
      <w:numFmt w:val="lowerLetter"/>
      <w:lvlText w:val="%8."/>
      <w:lvlJc w:val="left"/>
      <w:pPr>
        <w:ind w:left="5760" w:hanging="360"/>
      </w:pPr>
    </w:lvl>
    <w:lvl w:ilvl="8" w:tplc="EE1EA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44D79"/>
    <w:multiLevelType w:val="hybridMultilevel"/>
    <w:tmpl w:val="D21C2B9C"/>
    <w:lvl w:ilvl="0" w:tplc="2FDC55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24DC3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5620F1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0830B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560A7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D94D2B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4CFA2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C01E5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3345FA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A70FB8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CD83766"/>
    <w:multiLevelType w:val="hybridMultilevel"/>
    <w:tmpl w:val="EC645D28"/>
    <w:lvl w:ilvl="0" w:tplc="D4B4B1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60216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DCCB87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E0AC0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42746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0A4A77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CC77A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12200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E1C665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CB3EF3"/>
    <w:multiLevelType w:val="hybridMultilevel"/>
    <w:tmpl w:val="3CC6C48E"/>
    <w:lvl w:ilvl="0" w:tplc="B6C2C4D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494C612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5CCA1E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309FF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0C854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BFC92A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7612F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0467B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250333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7A335C"/>
    <w:multiLevelType w:val="hybridMultilevel"/>
    <w:tmpl w:val="0A0E0566"/>
    <w:lvl w:ilvl="0" w:tplc="EED60BE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9DB21D5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7B64E4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82275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54AD9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FCA010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FAB6B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24259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806E7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0679B1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1901166"/>
    <w:multiLevelType w:val="hybridMultilevel"/>
    <w:tmpl w:val="4A4245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6C0BA0"/>
    <w:multiLevelType w:val="multilevel"/>
    <w:tmpl w:val="741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9651F30"/>
    <w:multiLevelType w:val="multilevel"/>
    <w:tmpl w:val="6A22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D727D71"/>
    <w:multiLevelType w:val="hybridMultilevel"/>
    <w:tmpl w:val="7DAEEECA"/>
    <w:lvl w:ilvl="0" w:tplc="77C0934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235E178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9DCBC0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361BD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8EA48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C6214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EE08C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DE088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8AC40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77246B"/>
    <w:multiLevelType w:val="hybridMultilevel"/>
    <w:tmpl w:val="8A1CDA26"/>
    <w:lvl w:ilvl="0" w:tplc="C39018B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B38A461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5165AA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10E72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EE1C7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36690C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A6D0C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E454A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29E3A4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BA238F"/>
    <w:multiLevelType w:val="hybridMultilevel"/>
    <w:tmpl w:val="4F26E3B8"/>
    <w:lvl w:ilvl="0" w:tplc="76D8BB28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5D7E3466" w:tentative="1">
      <w:start w:val="1"/>
      <w:numFmt w:val="lowerLetter"/>
      <w:lvlText w:val="%2."/>
      <w:lvlJc w:val="left"/>
      <w:pPr>
        <w:ind w:left="1440" w:hanging="360"/>
      </w:pPr>
    </w:lvl>
    <w:lvl w:ilvl="2" w:tplc="9412DE3C" w:tentative="1">
      <w:start w:val="1"/>
      <w:numFmt w:val="lowerRoman"/>
      <w:lvlText w:val="%3."/>
      <w:lvlJc w:val="right"/>
      <w:pPr>
        <w:ind w:left="2160" w:hanging="180"/>
      </w:pPr>
    </w:lvl>
    <w:lvl w:ilvl="3" w:tplc="467C89D6" w:tentative="1">
      <w:start w:val="1"/>
      <w:numFmt w:val="decimal"/>
      <w:lvlText w:val="%4."/>
      <w:lvlJc w:val="left"/>
      <w:pPr>
        <w:ind w:left="2880" w:hanging="360"/>
      </w:pPr>
    </w:lvl>
    <w:lvl w:ilvl="4" w:tplc="71AC6AA0" w:tentative="1">
      <w:start w:val="1"/>
      <w:numFmt w:val="lowerLetter"/>
      <w:lvlText w:val="%5."/>
      <w:lvlJc w:val="left"/>
      <w:pPr>
        <w:ind w:left="3600" w:hanging="360"/>
      </w:pPr>
    </w:lvl>
    <w:lvl w:ilvl="5" w:tplc="1A824440" w:tentative="1">
      <w:start w:val="1"/>
      <w:numFmt w:val="lowerRoman"/>
      <w:lvlText w:val="%6."/>
      <w:lvlJc w:val="right"/>
      <w:pPr>
        <w:ind w:left="4320" w:hanging="180"/>
      </w:pPr>
    </w:lvl>
    <w:lvl w:ilvl="6" w:tplc="B41C4910" w:tentative="1">
      <w:start w:val="1"/>
      <w:numFmt w:val="decimal"/>
      <w:lvlText w:val="%7."/>
      <w:lvlJc w:val="left"/>
      <w:pPr>
        <w:ind w:left="5040" w:hanging="360"/>
      </w:pPr>
    </w:lvl>
    <w:lvl w:ilvl="7" w:tplc="784C5DBC" w:tentative="1">
      <w:start w:val="1"/>
      <w:numFmt w:val="lowerLetter"/>
      <w:lvlText w:val="%8."/>
      <w:lvlJc w:val="left"/>
      <w:pPr>
        <w:ind w:left="5760" w:hanging="360"/>
      </w:pPr>
    </w:lvl>
    <w:lvl w:ilvl="8" w:tplc="8A824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01B06"/>
    <w:multiLevelType w:val="hybridMultilevel"/>
    <w:tmpl w:val="F7A87C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68308C"/>
    <w:multiLevelType w:val="hybridMultilevel"/>
    <w:tmpl w:val="40AA0C9E"/>
    <w:lvl w:ilvl="0" w:tplc="011E191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0518E4F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DF4A0B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7CFC9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0FBC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8789DD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E4887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F48F4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FFC365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CF5ABE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9F17584"/>
    <w:multiLevelType w:val="hybridMultilevel"/>
    <w:tmpl w:val="7C565764"/>
    <w:lvl w:ilvl="0" w:tplc="AC6AEE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9CB7C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170E4F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2A4A2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5400C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C3A01F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02840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DED8E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26551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5F137AE"/>
    <w:multiLevelType w:val="multilevel"/>
    <w:tmpl w:val="8F32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74A7451"/>
    <w:multiLevelType w:val="hybridMultilevel"/>
    <w:tmpl w:val="423685E0"/>
    <w:lvl w:ilvl="0" w:tplc="103AEAA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0A246B4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23046F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4042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AAB1F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EDEA28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D0E30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EB10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29AEE0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6D3F35"/>
    <w:multiLevelType w:val="hybridMultilevel"/>
    <w:tmpl w:val="2196E2D4"/>
    <w:lvl w:ilvl="0" w:tplc="5B98283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BB4CE0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9463F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F0E72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8422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4FC310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206CB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684CD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738AA4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CCB28C0"/>
    <w:multiLevelType w:val="hybridMultilevel"/>
    <w:tmpl w:val="06D699BE"/>
    <w:lvl w:ilvl="0" w:tplc="27789EC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C39A7D7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5020F8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DC4D5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681D6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3CCD23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20574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0AFF9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698B3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7E40DF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11F3598"/>
    <w:multiLevelType w:val="multilevel"/>
    <w:tmpl w:val="92D0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33F35AC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39F0FDA"/>
    <w:multiLevelType w:val="hybridMultilevel"/>
    <w:tmpl w:val="A56E10CA"/>
    <w:lvl w:ilvl="0" w:tplc="C1927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AC233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E08976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2E53C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9CE1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B4EDA1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020EE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A6E54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3E086F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B5553C"/>
    <w:multiLevelType w:val="multilevel"/>
    <w:tmpl w:val="586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64BD7D6D"/>
    <w:multiLevelType w:val="hybridMultilevel"/>
    <w:tmpl w:val="306C2C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67C732D"/>
    <w:multiLevelType w:val="hybridMultilevel"/>
    <w:tmpl w:val="86E2F8CE"/>
    <w:lvl w:ilvl="0" w:tplc="4600D384">
      <w:start w:val="1"/>
      <w:numFmt w:val="bullet"/>
      <w:lvlText w:val=""/>
      <w:lvlJc w:val="left"/>
      <w:pPr>
        <w:ind w:left="787" w:hanging="360"/>
      </w:pPr>
      <w:rPr>
        <w:rFonts w:hint="default" w:ascii="Symbol" w:hAnsi="Symbol"/>
        <w:color w:val="365F91"/>
      </w:rPr>
    </w:lvl>
    <w:lvl w:ilvl="1" w:tplc="19F6786E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AB80BBE4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D4DEEE10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775EBED0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BB206078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57FA8AB8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58C01138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D7C8BB36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35" w15:restartNumberingAfterBreak="0">
    <w:nsid w:val="685F5D00"/>
    <w:multiLevelType w:val="multilevel"/>
    <w:tmpl w:val="45C6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A4648FF"/>
    <w:multiLevelType w:val="multilevel"/>
    <w:tmpl w:val="2E7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FEF6478"/>
    <w:multiLevelType w:val="hybridMultilevel"/>
    <w:tmpl w:val="2C840BB8"/>
    <w:lvl w:ilvl="0" w:tplc="BF220D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A8DE1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B72208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72173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3E14C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2ED96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DEEA8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C7F9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92CB2B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31F3F8D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6EC0381"/>
    <w:multiLevelType w:val="hybridMultilevel"/>
    <w:tmpl w:val="3DF2D98E"/>
    <w:lvl w:ilvl="0" w:tplc="DBC81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68E7C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BF8A2C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8AAE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CAD28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79AEF7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EC2D4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64E28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274B76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D26665C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2">
    <w:abstractNumId w:val="41"/>
  </w:num>
  <w:num w:numId="1" w16cid:durableId="1462965877">
    <w:abstractNumId w:val="2"/>
  </w:num>
  <w:num w:numId="2" w16cid:durableId="290213097">
    <w:abstractNumId w:val="19"/>
  </w:num>
  <w:num w:numId="3" w16cid:durableId="962924536">
    <w:abstractNumId w:val="6"/>
  </w:num>
  <w:num w:numId="4" w16cid:durableId="855315783">
    <w:abstractNumId w:val="7"/>
  </w:num>
  <w:num w:numId="5" w16cid:durableId="2120950475">
    <w:abstractNumId w:val="31"/>
  </w:num>
  <w:num w:numId="6" w16cid:durableId="372117908">
    <w:abstractNumId w:val="37"/>
  </w:num>
  <w:num w:numId="7" w16cid:durableId="549613413">
    <w:abstractNumId w:val="10"/>
  </w:num>
  <w:num w:numId="8" w16cid:durableId="4985420">
    <w:abstractNumId w:val="23"/>
  </w:num>
  <w:num w:numId="9" w16cid:durableId="877402199">
    <w:abstractNumId w:val="8"/>
  </w:num>
  <w:num w:numId="10" w16cid:durableId="2017614082">
    <w:abstractNumId w:val="26"/>
  </w:num>
  <w:num w:numId="11" w16cid:durableId="1018579178">
    <w:abstractNumId w:val="4"/>
  </w:num>
  <w:num w:numId="12" w16cid:durableId="745223694">
    <w:abstractNumId w:val="17"/>
  </w:num>
  <w:num w:numId="13" w16cid:durableId="969823263">
    <w:abstractNumId w:val="11"/>
  </w:num>
  <w:num w:numId="14" w16cid:durableId="1065689383">
    <w:abstractNumId w:val="12"/>
  </w:num>
  <w:num w:numId="15" w16cid:durableId="84738678">
    <w:abstractNumId w:val="25"/>
  </w:num>
  <w:num w:numId="16" w16cid:durableId="441920763">
    <w:abstractNumId w:val="27"/>
  </w:num>
  <w:num w:numId="17" w16cid:durableId="1059134188">
    <w:abstractNumId w:val="18"/>
  </w:num>
  <w:num w:numId="18" w16cid:durableId="1899323712">
    <w:abstractNumId w:val="21"/>
  </w:num>
  <w:num w:numId="19" w16cid:durableId="389883506">
    <w:abstractNumId w:val="34"/>
  </w:num>
  <w:num w:numId="20" w16cid:durableId="1834253622">
    <w:abstractNumId w:val="5"/>
  </w:num>
  <w:num w:numId="21" w16cid:durableId="571697148">
    <w:abstractNumId w:val="39"/>
  </w:num>
  <w:num w:numId="22" w16cid:durableId="1150830334">
    <w:abstractNumId w:val="9"/>
  </w:num>
  <w:num w:numId="23" w16cid:durableId="969166220">
    <w:abstractNumId w:val="20"/>
  </w:num>
  <w:num w:numId="24" w16cid:durableId="228922281">
    <w:abstractNumId w:val="30"/>
  </w:num>
  <w:num w:numId="25" w16cid:durableId="969092101">
    <w:abstractNumId w:val="40"/>
  </w:num>
  <w:num w:numId="26" w16cid:durableId="1333991754">
    <w:abstractNumId w:val="28"/>
  </w:num>
  <w:num w:numId="27" w16cid:durableId="1886336259">
    <w:abstractNumId w:val="38"/>
  </w:num>
  <w:num w:numId="28" w16cid:durableId="1704282912">
    <w:abstractNumId w:val="22"/>
  </w:num>
  <w:num w:numId="29" w16cid:durableId="2056657950">
    <w:abstractNumId w:val="33"/>
  </w:num>
  <w:num w:numId="30" w16cid:durableId="1836023487">
    <w:abstractNumId w:val="13"/>
  </w:num>
  <w:num w:numId="31" w16cid:durableId="1473134015">
    <w:abstractNumId w:val="16"/>
  </w:num>
  <w:num w:numId="32" w16cid:durableId="428238618">
    <w:abstractNumId w:val="35"/>
  </w:num>
  <w:num w:numId="33" w16cid:durableId="1839416329">
    <w:abstractNumId w:val="0"/>
  </w:num>
  <w:num w:numId="34" w16cid:durableId="1553536696">
    <w:abstractNumId w:val="1"/>
  </w:num>
  <w:num w:numId="35" w16cid:durableId="1646204551">
    <w:abstractNumId w:val="29"/>
  </w:num>
  <w:num w:numId="36" w16cid:durableId="351567869">
    <w:abstractNumId w:val="15"/>
  </w:num>
  <w:num w:numId="37" w16cid:durableId="131338729">
    <w:abstractNumId w:val="32"/>
  </w:num>
  <w:num w:numId="38" w16cid:durableId="208231141">
    <w:abstractNumId w:val="36"/>
  </w:num>
  <w:num w:numId="39" w16cid:durableId="116489459">
    <w:abstractNumId w:val="3"/>
  </w:num>
  <w:num w:numId="40" w16cid:durableId="1615212784">
    <w:abstractNumId w:val="14"/>
  </w:num>
  <w:num w:numId="41" w16cid:durableId="200272952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2F38"/>
    <w:rsid w:val="000139C5"/>
    <w:rsid w:val="00014BB9"/>
    <w:rsid w:val="00015877"/>
    <w:rsid w:val="00031398"/>
    <w:rsid w:val="00037DA4"/>
    <w:rsid w:val="00044127"/>
    <w:rsid w:val="000444E9"/>
    <w:rsid w:val="00044DCA"/>
    <w:rsid w:val="00053328"/>
    <w:rsid w:val="00067540"/>
    <w:rsid w:val="00071200"/>
    <w:rsid w:val="000727B4"/>
    <w:rsid w:val="000776D0"/>
    <w:rsid w:val="0009320A"/>
    <w:rsid w:val="000952B0"/>
    <w:rsid w:val="000976DC"/>
    <w:rsid w:val="000A0C30"/>
    <w:rsid w:val="000A6D00"/>
    <w:rsid w:val="000B4B05"/>
    <w:rsid w:val="000B5973"/>
    <w:rsid w:val="000C52E5"/>
    <w:rsid w:val="000C647F"/>
    <w:rsid w:val="000C7E69"/>
    <w:rsid w:val="000E1BEE"/>
    <w:rsid w:val="000E5B04"/>
    <w:rsid w:val="000F2ED7"/>
    <w:rsid w:val="000F4270"/>
    <w:rsid w:val="000F5AB0"/>
    <w:rsid w:val="000F5F56"/>
    <w:rsid w:val="000F66CF"/>
    <w:rsid w:val="00112F3E"/>
    <w:rsid w:val="00117875"/>
    <w:rsid w:val="00122B6B"/>
    <w:rsid w:val="001243EF"/>
    <w:rsid w:val="00126CF4"/>
    <w:rsid w:val="0012721A"/>
    <w:rsid w:val="00130A93"/>
    <w:rsid w:val="00135459"/>
    <w:rsid w:val="00136F3C"/>
    <w:rsid w:val="0014782F"/>
    <w:rsid w:val="00150C12"/>
    <w:rsid w:val="00154F86"/>
    <w:rsid w:val="001571EA"/>
    <w:rsid w:val="00157BC5"/>
    <w:rsid w:val="00161477"/>
    <w:rsid w:val="001668CA"/>
    <w:rsid w:val="00173810"/>
    <w:rsid w:val="00185A50"/>
    <w:rsid w:val="0019402A"/>
    <w:rsid w:val="001A5F79"/>
    <w:rsid w:val="001B118A"/>
    <w:rsid w:val="001C0ACF"/>
    <w:rsid w:val="001C1A4E"/>
    <w:rsid w:val="001C1B0F"/>
    <w:rsid w:val="001D5249"/>
    <w:rsid w:val="001D7639"/>
    <w:rsid w:val="001F269C"/>
    <w:rsid w:val="001F3C92"/>
    <w:rsid w:val="001F704A"/>
    <w:rsid w:val="00203F96"/>
    <w:rsid w:val="002058B5"/>
    <w:rsid w:val="00207D14"/>
    <w:rsid w:val="002170F2"/>
    <w:rsid w:val="0022022C"/>
    <w:rsid w:val="00221411"/>
    <w:rsid w:val="00221997"/>
    <w:rsid w:val="00222950"/>
    <w:rsid w:val="002271E6"/>
    <w:rsid w:val="00230C6D"/>
    <w:rsid w:val="002311DD"/>
    <w:rsid w:val="00232E9C"/>
    <w:rsid w:val="00235215"/>
    <w:rsid w:val="00240C0E"/>
    <w:rsid w:val="00245C53"/>
    <w:rsid w:val="00246573"/>
    <w:rsid w:val="00247A5C"/>
    <w:rsid w:val="00261B9A"/>
    <w:rsid w:val="0026203B"/>
    <w:rsid w:val="00263A95"/>
    <w:rsid w:val="00270ECE"/>
    <w:rsid w:val="0027190D"/>
    <w:rsid w:val="00273770"/>
    <w:rsid w:val="002835D5"/>
    <w:rsid w:val="002850ED"/>
    <w:rsid w:val="00287E9A"/>
    <w:rsid w:val="00293382"/>
    <w:rsid w:val="002B6EEE"/>
    <w:rsid w:val="002B737A"/>
    <w:rsid w:val="002C5245"/>
    <w:rsid w:val="002C5C93"/>
    <w:rsid w:val="002C705D"/>
    <w:rsid w:val="002C77FF"/>
    <w:rsid w:val="002D5A67"/>
    <w:rsid w:val="002D7DD4"/>
    <w:rsid w:val="002E2C62"/>
    <w:rsid w:val="002E3F54"/>
    <w:rsid w:val="002E481E"/>
    <w:rsid w:val="002F057C"/>
    <w:rsid w:val="002F5388"/>
    <w:rsid w:val="00301495"/>
    <w:rsid w:val="00301B67"/>
    <w:rsid w:val="00312E16"/>
    <w:rsid w:val="00313C56"/>
    <w:rsid w:val="0031417F"/>
    <w:rsid w:val="00314CE7"/>
    <w:rsid w:val="003179BC"/>
    <w:rsid w:val="003274F3"/>
    <w:rsid w:val="0033189A"/>
    <w:rsid w:val="00341575"/>
    <w:rsid w:val="003425E3"/>
    <w:rsid w:val="003439AE"/>
    <w:rsid w:val="0035373E"/>
    <w:rsid w:val="00362821"/>
    <w:rsid w:val="00363AA2"/>
    <w:rsid w:val="003667D6"/>
    <w:rsid w:val="00366F48"/>
    <w:rsid w:val="003752CF"/>
    <w:rsid w:val="00392A42"/>
    <w:rsid w:val="003B1BFC"/>
    <w:rsid w:val="003C11BF"/>
    <w:rsid w:val="003C5301"/>
    <w:rsid w:val="003C53B4"/>
    <w:rsid w:val="003D0BC0"/>
    <w:rsid w:val="003D0EA7"/>
    <w:rsid w:val="003D46C9"/>
    <w:rsid w:val="003D5B04"/>
    <w:rsid w:val="003D63D7"/>
    <w:rsid w:val="003E01F4"/>
    <w:rsid w:val="003E1EB3"/>
    <w:rsid w:val="003E3388"/>
    <w:rsid w:val="003E5E79"/>
    <w:rsid w:val="003F12F1"/>
    <w:rsid w:val="003F7625"/>
    <w:rsid w:val="003F7B15"/>
    <w:rsid w:val="00414233"/>
    <w:rsid w:val="00416176"/>
    <w:rsid w:val="004174E2"/>
    <w:rsid w:val="004224E0"/>
    <w:rsid w:val="004247B7"/>
    <w:rsid w:val="00430A3E"/>
    <w:rsid w:val="00435FE0"/>
    <w:rsid w:val="004461F4"/>
    <w:rsid w:val="00447F7D"/>
    <w:rsid w:val="00460F64"/>
    <w:rsid w:val="004709AC"/>
    <w:rsid w:val="00470F9A"/>
    <w:rsid w:val="004822D4"/>
    <w:rsid w:val="00494E9E"/>
    <w:rsid w:val="00496489"/>
    <w:rsid w:val="00496AB2"/>
    <w:rsid w:val="004A1A06"/>
    <w:rsid w:val="004A548E"/>
    <w:rsid w:val="004B3526"/>
    <w:rsid w:val="004B5C36"/>
    <w:rsid w:val="004B6AAA"/>
    <w:rsid w:val="004C5B8E"/>
    <w:rsid w:val="004C660E"/>
    <w:rsid w:val="004E38AD"/>
    <w:rsid w:val="004E4961"/>
    <w:rsid w:val="004E5963"/>
    <w:rsid w:val="004F35A7"/>
    <w:rsid w:val="00500E04"/>
    <w:rsid w:val="005076F8"/>
    <w:rsid w:val="0051430B"/>
    <w:rsid w:val="00517C9C"/>
    <w:rsid w:val="00520C14"/>
    <w:rsid w:val="00525D58"/>
    <w:rsid w:val="0053054E"/>
    <w:rsid w:val="00530CA7"/>
    <w:rsid w:val="0053127E"/>
    <w:rsid w:val="005314E5"/>
    <w:rsid w:val="00531B3D"/>
    <w:rsid w:val="00532018"/>
    <w:rsid w:val="00533EA3"/>
    <w:rsid w:val="00540A1C"/>
    <w:rsid w:val="005437B1"/>
    <w:rsid w:val="00546F2C"/>
    <w:rsid w:val="005520AC"/>
    <w:rsid w:val="00560193"/>
    <w:rsid w:val="005627AA"/>
    <w:rsid w:val="00563AC3"/>
    <w:rsid w:val="00563FEA"/>
    <w:rsid w:val="0057417E"/>
    <w:rsid w:val="005758E8"/>
    <w:rsid w:val="00586CD5"/>
    <w:rsid w:val="005947D1"/>
    <w:rsid w:val="005967B2"/>
    <w:rsid w:val="005A0F89"/>
    <w:rsid w:val="005A5AA3"/>
    <w:rsid w:val="005A5BDB"/>
    <w:rsid w:val="005B09B5"/>
    <w:rsid w:val="005B35C7"/>
    <w:rsid w:val="005B4E80"/>
    <w:rsid w:val="005B5294"/>
    <w:rsid w:val="005B539E"/>
    <w:rsid w:val="005B75F5"/>
    <w:rsid w:val="005D1046"/>
    <w:rsid w:val="005D139B"/>
    <w:rsid w:val="005D71C7"/>
    <w:rsid w:val="005D74C0"/>
    <w:rsid w:val="005E235A"/>
    <w:rsid w:val="005F748A"/>
    <w:rsid w:val="00607EA6"/>
    <w:rsid w:val="006161C3"/>
    <w:rsid w:val="0062390D"/>
    <w:rsid w:val="0062447F"/>
    <w:rsid w:val="00636FBA"/>
    <w:rsid w:val="00637639"/>
    <w:rsid w:val="00645278"/>
    <w:rsid w:val="006753EC"/>
    <w:rsid w:val="0068357A"/>
    <w:rsid w:val="00685A65"/>
    <w:rsid w:val="00693D6C"/>
    <w:rsid w:val="00697F0B"/>
    <w:rsid w:val="006A271C"/>
    <w:rsid w:val="006A3308"/>
    <w:rsid w:val="006A4633"/>
    <w:rsid w:val="006A4AD0"/>
    <w:rsid w:val="006A7A1B"/>
    <w:rsid w:val="006B0668"/>
    <w:rsid w:val="006B14A7"/>
    <w:rsid w:val="006B272E"/>
    <w:rsid w:val="006B6F4A"/>
    <w:rsid w:val="006C4FFC"/>
    <w:rsid w:val="006D3D0E"/>
    <w:rsid w:val="006E1BA8"/>
    <w:rsid w:val="006E21F1"/>
    <w:rsid w:val="006E62DF"/>
    <w:rsid w:val="006F359E"/>
    <w:rsid w:val="007013DE"/>
    <w:rsid w:val="00713722"/>
    <w:rsid w:val="007175CF"/>
    <w:rsid w:val="0072744E"/>
    <w:rsid w:val="00727AB5"/>
    <w:rsid w:val="00727B49"/>
    <w:rsid w:val="00727ED6"/>
    <w:rsid w:val="00737387"/>
    <w:rsid w:val="00745FF6"/>
    <w:rsid w:val="00747171"/>
    <w:rsid w:val="00752615"/>
    <w:rsid w:val="007636DB"/>
    <w:rsid w:val="00774CA2"/>
    <w:rsid w:val="00776327"/>
    <w:rsid w:val="00777078"/>
    <w:rsid w:val="0077778E"/>
    <w:rsid w:val="00781098"/>
    <w:rsid w:val="00781BE2"/>
    <w:rsid w:val="007A0554"/>
    <w:rsid w:val="007A177F"/>
    <w:rsid w:val="007A46D4"/>
    <w:rsid w:val="007A53C9"/>
    <w:rsid w:val="007A5911"/>
    <w:rsid w:val="007A5BE4"/>
    <w:rsid w:val="007B5DA2"/>
    <w:rsid w:val="007B7084"/>
    <w:rsid w:val="007C34A1"/>
    <w:rsid w:val="007D3527"/>
    <w:rsid w:val="007F18A9"/>
    <w:rsid w:val="007F7CA3"/>
    <w:rsid w:val="007F7D85"/>
    <w:rsid w:val="00804CFC"/>
    <w:rsid w:val="0080508D"/>
    <w:rsid w:val="00805C65"/>
    <w:rsid w:val="00805F1F"/>
    <w:rsid w:val="00807A6A"/>
    <w:rsid w:val="008107D8"/>
    <w:rsid w:val="00810D0D"/>
    <w:rsid w:val="00815E74"/>
    <w:rsid w:val="00821631"/>
    <w:rsid w:val="00823A9E"/>
    <w:rsid w:val="00827AD3"/>
    <w:rsid w:val="00827F1B"/>
    <w:rsid w:val="00833CCF"/>
    <w:rsid w:val="00834163"/>
    <w:rsid w:val="0083493E"/>
    <w:rsid w:val="00843233"/>
    <w:rsid w:val="00854A0F"/>
    <w:rsid w:val="00855B09"/>
    <w:rsid w:val="00861617"/>
    <w:rsid w:val="00861856"/>
    <w:rsid w:val="00861A55"/>
    <w:rsid w:val="008678A7"/>
    <w:rsid w:val="00870E48"/>
    <w:rsid w:val="00871B06"/>
    <w:rsid w:val="00875772"/>
    <w:rsid w:val="00876F66"/>
    <w:rsid w:val="00881738"/>
    <w:rsid w:val="0089250D"/>
    <w:rsid w:val="008940B6"/>
    <w:rsid w:val="008A2D9B"/>
    <w:rsid w:val="008B5020"/>
    <w:rsid w:val="008B54E8"/>
    <w:rsid w:val="008C4A27"/>
    <w:rsid w:val="008C5E8D"/>
    <w:rsid w:val="008E0ACB"/>
    <w:rsid w:val="008E4BA7"/>
    <w:rsid w:val="008E733E"/>
    <w:rsid w:val="00905DEC"/>
    <w:rsid w:val="00907EA9"/>
    <w:rsid w:val="00910790"/>
    <w:rsid w:val="00923CA1"/>
    <w:rsid w:val="00926CDC"/>
    <w:rsid w:val="009338BC"/>
    <w:rsid w:val="00936383"/>
    <w:rsid w:val="00961BE9"/>
    <w:rsid w:val="009803ED"/>
    <w:rsid w:val="009817C3"/>
    <w:rsid w:val="00984076"/>
    <w:rsid w:val="00984419"/>
    <w:rsid w:val="00987E67"/>
    <w:rsid w:val="00991180"/>
    <w:rsid w:val="00995861"/>
    <w:rsid w:val="009A3EFC"/>
    <w:rsid w:val="009A44B3"/>
    <w:rsid w:val="009A58CB"/>
    <w:rsid w:val="009A5D75"/>
    <w:rsid w:val="009B3E09"/>
    <w:rsid w:val="009C514F"/>
    <w:rsid w:val="009D457C"/>
    <w:rsid w:val="009F0CCF"/>
    <w:rsid w:val="009F5C52"/>
    <w:rsid w:val="00A04705"/>
    <w:rsid w:val="00A103DE"/>
    <w:rsid w:val="00A1064E"/>
    <w:rsid w:val="00A1482F"/>
    <w:rsid w:val="00A16E9C"/>
    <w:rsid w:val="00A2011F"/>
    <w:rsid w:val="00A25FA1"/>
    <w:rsid w:val="00A306F8"/>
    <w:rsid w:val="00A32D8F"/>
    <w:rsid w:val="00A341D5"/>
    <w:rsid w:val="00A4790A"/>
    <w:rsid w:val="00A556BA"/>
    <w:rsid w:val="00A55D0E"/>
    <w:rsid w:val="00A5634E"/>
    <w:rsid w:val="00A60868"/>
    <w:rsid w:val="00A828FC"/>
    <w:rsid w:val="00A906BD"/>
    <w:rsid w:val="00A95916"/>
    <w:rsid w:val="00AA6457"/>
    <w:rsid w:val="00AB27D6"/>
    <w:rsid w:val="00AC3885"/>
    <w:rsid w:val="00AC5BB5"/>
    <w:rsid w:val="00AC61A1"/>
    <w:rsid w:val="00AC61C8"/>
    <w:rsid w:val="00AD2D63"/>
    <w:rsid w:val="00AD3307"/>
    <w:rsid w:val="00AE2DBA"/>
    <w:rsid w:val="00AE5BFE"/>
    <w:rsid w:val="00AF0129"/>
    <w:rsid w:val="00AF759E"/>
    <w:rsid w:val="00B105A7"/>
    <w:rsid w:val="00B10AB8"/>
    <w:rsid w:val="00B10C29"/>
    <w:rsid w:val="00B11652"/>
    <w:rsid w:val="00B128E7"/>
    <w:rsid w:val="00B17E31"/>
    <w:rsid w:val="00B23F57"/>
    <w:rsid w:val="00B358A5"/>
    <w:rsid w:val="00B36323"/>
    <w:rsid w:val="00B42829"/>
    <w:rsid w:val="00B47BB5"/>
    <w:rsid w:val="00B56473"/>
    <w:rsid w:val="00B56936"/>
    <w:rsid w:val="00B65A75"/>
    <w:rsid w:val="00B81720"/>
    <w:rsid w:val="00B83CEA"/>
    <w:rsid w:val="00B85B7D"/>
    <w:rsid w:val="00B91F24"/>
    <w:rsid w:val="00B97CED"/>
    <w:rsid w:val="00BB07EA"/>
    <w:rsid w:val="00BB4273"/>
    <w:rsid w:val="00BC054E"/>
    <w:rsid w:val="00BC6B61"/>
    <w:rsid w:val="00BC6EA1"/>
    <w:rsid w:val="00BD5D9C"/>
    <w:rsid w:val="00BD5FB0"/>
    <w:rsid w:val="00BE50B2"/>
    <w:rsid w:val="00BF0BB0"/>
    <w:rsid w:val="00BF33F4"/>
    <w:rsid w:val="00BF5CF3"/>
    <w:rsid w:val="00C069BE"/>
    <w:rsid w:val="00C126FD"/>
    <w:rsid w:val="00C154B4"/>
    <w:rsid w:val="00C2161A"/>
    <w:rsid w:val="00C24C78"/>
    <w:rsid w:val="00C259ED"/>
    <w:rsid w:val="00C26874"/>
    <w:rsid w:val="00C37D33"/>
    <w:rsid w:val="00C52E55"/>
    <w:rsid w:val="00C6320C"/>
    <w:rsid w:val="00C63E97"/>
    <w:rsid w:val="00C67CFD"/>
    <w:rsid w:val="00C73CEE"/>
    <w:rsid w:val="00C8250C"/>
    <w:rsid w:val="00C850BB"/>
    <w:rsid w:val="00C86BF7"/>
    <w:rsid w:val="00C90FD2"/>
    <w:rsid w:val="00C92B6E"/>
    <w:rsid w:val="00C9554F"/>
    <w:rsid w:val="00C97BD5"/>
    <w:rsid w:val="00CA646A"/>
    <w:rsid w:val="00CA6A98"/>
    <w:rsid w:val="00CC05C5"/>
    <w:rsid w:val="00CC1C7E"/>
    <w:rsid w:val="00CC2E6A"/>
    <w:rsid w:val="00CC33C7"/>
    <w:rsid w:val="00CC45E7"/>
    <w:rsid w:val="00CC4EF5"/>
    <w:rsid w:val="00CC622B"/>
    <w:rsid w:val="00CC7EE9"/>
    <w:rsid w:val="00CD1702"/>
    <w:rsid w:val="00CD3816"/>
    <w:rsid w:val="00CD71F6"/>
    <w:rsid w:val="00CE0868"/>
    <w:rsid w:val="00CE106E"/>
    <w:rsid w:val="00CE318A"/>
    <w:rsid w:val="00CE3EF1"/>
    <w:rsid w:val="00CE5339"/>
    <w:rsid w:val="00CE5CCF"/>
    <w:rsid w:val="00CE6752"/>
    <w:rsid w:val="00CF1797"/>
    <w:rsid w:val="00CF19D1"/>
    <w:rsid w:val="00CF33D3"/>
    <w:rsid w:val="00CF4458"/>
    <w:rsid w:val="00D001E8"/>
    <w:rsid w:val="00D02484"/>
    <w:rsid w:val="00D03CA4"/>
    <w:rsid w:val="00D057E9"/>
    <w:rsid w:val="00D07E29"/>
    <w:rsid w:val="00D07FD0"/>
    <w:rsid w:val="00D33088"/>
    <w:rsid w:val="00D373AD"/>
    <w:rsid w:val="00D4068A"/>
    <w:rsid w:val="00D433AF"/>
    <w:rsid w:val="00D451F1"/>
    <w:rsid w:val="00D60B84"/>
    <w:rsid w:val="00D613B8"/>
    <w:rsid w:val="00D66032"/>
    <w:rsid w:val="00D762EF"/>
    <w:rsid w:val="00D80E8E"/>
    <w:rsid w:val="00D83654"/>
    <w:rsid w:val="00D85464"/>
    <w:rsid w:val="00D86F84"/>
    <w:rsid w:val="00D95DAD"/>
    <w:rsid w:val="00D96E30"/>
    <w:rsid w:val="00DA1110"/>
    <w:rsid w:val="00DB0774"/>
    <w:rsid w:val="00DB23A2"/>
    <w:rsid w:val="00DB72C5"/>
    <w:rsid w:val="00DC42BA"/>
    <w:rsid w:val="00DD0CAB"/>
    <w:rsid w:val="00DD1462"/>
    <w:rsid w:val="00DE546C"/>
    <w:rsid w:val="00DF4E45"/>
    <w:rsid w:val="00DF6B13"/>
    <w:rsid w:val="00E017AB"/>
    <w:rsid w:val="00E1262B"/>
    <w:rsid w:val="00E13916"/>
    <w:rsid w:val="00E1595B"/>
    <w:rsid w:val="00E15BD7"/>
    <w:rsid w:val="00E15C94"/>
    <w:rsid w:val="00E2024A"/>
    <w:rsid w:val="00E23C54"/>
    <w:rsid w:val="00E25D55"/>
    <w:rsid w:val="00E348B3"/>
    <w:rsid w:val="00E36121"/>
    <w:rsid w:val="00E412D9"/>
    <w:rsid w:val="00E45794"/>
    <w:rsid w:val="00E51039"/>
    <w:rsid w:val="00E5228D"/>
    <w:rsid w:val="00E70446"/>
    <w:rsid w:val="00E76F83"/>
    <w:rsid w:val="00E8740B"/>
    <w:rsid w:val="00E925DA"/>
    <w:rsid w:val="00E933F8"/>
    <w:rsid w:val="00E96EA5"/>
    <w:rsid w:val="00E97EAD"/>
    <w:rsid w:val="00EA370C"/>
    <w:rsid w:val="00EA3903"/>
    <w:rsid w:val="00EA7271"/>
    <w:rsid w:val="00EA7619"/>
    <w:rsid w:val="00EA7E6E"/>
    <w:rsid w:val="00EB31CC"/>
    <w:rsid w:val="00EB3F21"/>
    <w:rsid w:val="00EB5F33"/>
    <w:rsid w:val="00EB7202"/>
    <w:rsid w:val="00EC0BF2"/>
    <w:rsid w:val="00EC1777"/>
    <w:rsid w:val="00EC542D"/>
    <w:rsid w:val="00EC6F40"/>
    <w:rsid w:val="00ED4C4E"/>
    <w:rsid w:val="00ED52CD"/>
    <w:rsid w:val="00EE7185"/>
    <w:rsid w:val="00EF4A3C"/>
    <w:rsid w:val="00EF68B7"/>
    <w:rsid w:val="00EF7A64"/>
    <w:rsid w:val="00F077D1"/>
    <w:rsid w:val="00F14052"/>
    <w:rsid w:val="00F1621C"/>
    <w:rsid w:val="00F20636"/>
    <w:rsid w:val="00F35D3B"/>
    <w:rsid w:val="00F37277"/>
    <w:rsid w:val="00F5219E"/>
    <w:rsid w:val="00F53D06"/>
    <w:rsid w:val="00F63E88"/>
    <w:rsid w:val="00F64754"/>
    <w:rsid w:val="00F653B3"/>
    <w:rsid w:val="00F675A1"/>
    <w:rsid w:val="00F721AD"/>
    <w:rsid w:val="00F72A7E"/>
    <w:rsid w:val="00F8292A"/>
    <w:rsid w:val="00F8505C"/>
    <w:rsid w:val="00F96901"/>
    <w:rsid w:val="00F9743F"/>
    <w:rsid w:val="00FA1B1E"/>
    <w:rsid w:val="00FA1F85"/>
    <w:rsid w:val="00FA6CAF"/>
    <w:rsid w:val="00FA7AAD"/>
    <w:rsid w:val="00FB16C2"/>
    <w:rsid w:val="00FB6149"/>
    <w:rsid w:val="00FB6CD6"/>
    <w:rsid w:val="00FC1E66"/>
    <w:rsid w:val="00FC2326"/>
    <w:rsid w:val="00FC7E7E"/>
    <w:rsid w:val="00FD6915"/>
    <w:rsid w:val="00FD6C51"/>
    <w:rsid w:val="00FD7B3D"/>
    <w:rsid w:val="00FE07C8"/>
    <w:rsid w:val="00FF1E2E"/>
    <w:rsid w:val="00FF1F5E"/>
    <w:rsid w:val="00FF5830"/>
    <w:rsid w:val="00FF5D1E"/>
    <w:rsid w:val="00FF6F08"/>
    <w:rsid w:val="57FD593E"/>
    <w:rsid w:val="60660DF5"/>
    <w:rsid w:val="6D0B4919"/>
    <w:rsid w:val="6E3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hAnsi="FS Me Light" w:eastAsiaTheme="minorHAnsi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3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5877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F7625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5877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28FC"/>
    <w:pPr>
      <w:spacing w:after="240"/>
      <w:outlineLvl w:val="3"/>
    </w:pPr>
    <w:rPr>
      <w:rFonts w:ascii="FS Me" w:hAnsi="FS Me"/>
      <w:bCs/>
      <w:color w:val="006699"/>
      <w:lang w:val="cy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5877"/>
    <w:rPr>
      <w:rFonts w:ascii="FS Me" w:hAnsi="FS Me"/>
      <w:color w:val="006699"/>
      <w:sz w:val="44"/>
      <w:szCs w:val="4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3F7625"/>
    <w:rPr>
      <w:rFonts w:ascii="FS Me" w:hAnsi="FS Me" w:cstheme="majorBidi"/>
      <w:color w:val="006699"/>
      <w:sz w:val="32"/>
      <w:szCs w:val="40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015877"/>
    <w:rPr>
      <w:rFonts w:ascii="FS Me" w:hAnsi="FS Me"/>
      <w:color w:val="006699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A828FC"/>
    <w:rPr>
      <w:rFonts w:ascii="FS Me" w:hAnsi="FS Me"/>
      <w:bCs/>
      <w:color w:val="006699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styleId="TitleChar" w:customStyle="1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styleId="BodyTextChar" w:customStyle="1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hAnsiTheme="minorHAnsi"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styleId="NoSpacingChar" w:customStyle="1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styleId="A4" w:customStyle="1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styleId="StyleFootnoteReference11ptAuto" w:customStyle="1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styleId="NoteHeadingChar" w:customStyle="1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styleId="Arddull1" w:customStyle="1">
    <w:name w:val="Arddull1"/>
    <w:basedOn w:val="NoteHeading"/>
    <w:rsid w:val="00B10AB8"/>
  </w:style>
  <w:style w:type="paragraph" w:styleId="Arddull2" w:customStyle="1">
    <w:name w:val="Arddull2"/>
    <w:basedOn w:val="NoteHeading"/>
    <w:rsid w:val="001F3C92"/>
  </w:style>
  <w:style w:type="character" w:styleId="CommentReference">
    <w:name w:val="annotation reference"/>
    <w:basedOn w:val="DefaultParagraphFont"/>
    <w:uiPriority w:val="99"/>
    <w:semiHidden/>
    <w:unhideWhenUsed/>
    <w:rsid w:val="0087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F6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76F6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6F6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e7b62-b777-4779-aabc-67296a301bff"/>
    <IconOverlay xmlns="http://schemas.microsoft.com/sharepoint/v4" xsi:nil="true"/>
    <Security_x0020_Marking xmlns="f9ce7b62-b777-4779-aabc-67296a301bff">OFFICIAL</Security_x0020_Marking>
    <RNumber xmlns="f9ce7b62-b777-4779-aabc-67296a301bff" xsi:nil="true"/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BCB6-0567-4513-AD35-5A28C532E4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BFEA3-54EA-4EE5-B547-3E514E0AACC7}"/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fa7fe60e-8381-453c-a3e2-db5cc920efa4"/>
    <ds:schemaRef ds:uri="6e1afb01-7256-48cb-a3e6-4b939050f27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3523D43-364D-49A9-9446-AD07F0ACF5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Eirian Castellini</dc:creator>
  <lastModifiedBy>Maria Maxounti</lastModifiedBy>
  <revision>28</revision>
  <lastPrinted>2019-10-17T11:07:00.0000000Z</lastPrinted>
  <dcterms:created xsi:type="dcterms:W3CDTF">2025-06-25T16:36:00.0000000Z</dcterms:created>
  <dcterms:modified xsi:type="dcterms:W3CDTF">2025-07-18T14:43:03.7362944Z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AreaTheme">
    <vt:lpwstr>23;#Human Resources|5d3f7ee0-e77a-4b8b-9cd4-7a642675c5a1</vt:lpwstr>
  </property>
  <property fmtid="{D5CDD505-2E9C-101B-9397-08002B2CF9AE}" pid="3" name="ContentTypeId">
    <vt:lpwstr>0x0101001F37593A5B02914994F61D3B69F501A401006ED26110F61AB0449606773471291CF0</vt:lpwstr>
  </property>
  <property fmtid="{D5CDD505-2E9C-101B-9397-08002B2CF9AE}" pid="4" name="HR Document Type">
    <vt:lpwstr/>
  </property>
  <property fmtid="{D5CDD505-2E9C-101B-9397-08002B2CF9AE}" pid="5" name="KnowledgeDocType">
    <vt:lpwstr>29;#KB Document|1371c91b-55f6-4ad4-ab54-c7fcf77ccaf1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UniqueId">
    <vt:lpwstr>{fff89987-aa50-44e4-a6c4-2cd895960fdc}</vt:lpwstr>
  </property>
  <property fmtid="{D5CDD505-2E9C-101B-9397-08002B2CF9AE}" pid="10" name="RecordPoint_ActiveItemWebId">
    <vt:lpwstr>{f9ce7b62-b777-4779-aabc-67296a301bff}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/>
  </property>
  <property fmtid="{D5CDD505-2E9C-101B-9397-08002B2CF9AE}" pid="13" name="RecordPoint_SubmissionCompleted">
    <vt:lpwstr/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TaxKeyword">
    <vt:lpwstr/>
  </property>
  <property fmtid="{D5CDD505-2E9C-101B-9397-08002B2CF9AE}" pid="17" name="_dlc_DocIdItemGuid">
    <vt:lpwstr>888e12fb-a4f4-40d0-9af4-05e6e9562f84</vt:lpwstr>
  </property>
  <property fmtid="{D5CDD505-2E9C-101B-9397-08002B2CF9AE}" pid="18" name="MediaServiceImageTags">
    <vt:lpwstr/>
  </property>
</Properties>
</file>