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0BA1" w14:textId="4D2582FE" w:rsidR="00FD3C25" w:rsidRPr="000A0BD1" w:rsidRDefault="00CB4411" w:rsidP="003009EE">
      <w:pPr>
        <w:pStyle w:val="Heading1"/>
        <w:rPr>
          <w:lang w:val="cy-GB"/>
        </w:rPr>
      </w:pPr>
      <w:r>
        <w:rPr>
          <w:noProof/>
        </w:rPr>
        <w:drawing>
          <wp:inline distT="0" distB="0" distL="0" distR="0" wp14:anchorId="534D82E8" wp14:editId="00064F43">
            <wp:extent cx="2636520" cy="726752"/>
            <wp:effectExtent l="0" t="0" r="0" b="0"/>
            <wp:docPr id="1098773167" name="Picture 1" descr="Logo Cymru yn F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73167" name="Picture 1" descr="Logo Cymru yn Fen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40" cy="72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3E3AC" w14:textId="083F72B9" w:rsidR="00546E04" w:rsidRPr="000A0BD1" w:rsidRDefault="0005450A" w:rsidP="00CB4411">
      <w:pPr>
        <w:pStyle w:val="Heading1"/>
        <w:spacing w:before="1320"/>
        <w:rPr>
          <w:lang w:val="cy-GB"/>
        </w:rPr>
      </w:pPr>
      <w:bookmarkStart w:id="0" w:name="_Hlk131576964"/>
      <w:bookmarkEnd w:id="0"/>
      <w:r w:rsidRPr="000A0BD1">
        <w:rPr>
          <w:lang w:val="cy-GB"/>
        </w:rPr>
        <w:t>Print bras</w:t>
      </w:r>
      <w:r w:rsidR="00B955AC">
        <w:rPr>
          <w:lang w:val="cy-GB"/>
        </w:rPr>
        <w:t>: Canllawiau</w:t>
      </w:r>
    </w:p>
    <w:p w14:paraId="50E22290" w14:textId="649CBB3C" w:rsidR="002F2BEF" w:rsidRPr="000A0BD1" w:rsidRDefault="007B65FE" w:rsidP="0085653C">
      <w:pPr>
        <w:pStyle w:val="Heading1"/>
        <w:spacing w:before="1200"/>
        <w:rPr>
          <w:sz w:val="72"/>
          <w:szCs w:val="72"/>
          <w:lang w:val="cy-GB"/>
        </w:rPr>
      </w:pPr>
      <w:r>
        <w:rPr>
          <w:sz w:val="72"/>
          <w:szCs w:val="72"/>
          <w:lang w:val="cy-GB"/>
        </w:rPr>
        <w:t>Goruchwylwyr +</w:t>
      </w:r>
    </w:p>
    <w:p w14:paraId="413A3978" w14:textId="6128149B" w:rsidR="005B3DD2" w:rsidRDefault="005B3DD2" w:rsidP="005B3DD2">
      <w:pPr>
        <w:pStyle w:val="Heading1"/>
        <w:spacing w:before="600"/>
        <w:rPr>
          <w:sz w:val="56"/>
          <w:szCs w:val="56"/>
          <w:lang w:val="cy-GB"/>
        </w:rPr>
      </w:pPr>
      <w:r w:rsidRPr="005B3DD2">
        <w:rPr>
          <w:sz w:val="56"/>
          <w:szCs w:val="56"/>
          <w:lang w:val="cy-GB"/>
        </w:rPr>
        <w:t>Cyfle datblygu rhyngwladol i ymarferwyr yn gynnar yn eu gyrfa ym maes y celfyddydau gweledol</w:t>
      </w:r>
    </w:p>
    <w:p w14:paraId="65C02FA4" w14:textId="3D55F02D" w:rsidR="007C1781" w:rsidRPr="000A0BD1" w:rsidRDefault="007B65FE" w:rsidP="0085653C">
      <w:pPr>
        <w:spacing w:before="1560"/>
        <w:rPr>
          <w:szCs w:val="36"/>
          <w:lang w:val="cy-GB"/>
        </w:rPr>
      </w:pPr>
      <w:r>
        <w:rPr>
          <w:szCs w:val="36"/>
          <w:lang w:val="cy-GB"/>
        </w:rPr>
        <w:t>Tachwedd</w:t>
      </w:r>
      <w:r w:rsidR="00091AA8" w:rsidRPr="000A0BD1">
        <w:rPr>
          <w:szCs w:val="36"/>
          <w:lang w:val="cy-GB"/>
        </w:rPr>
        <w:t xml:space="preserve"> 202</w:t>
      </w:r>
      <w:r>
        <w:rPr>
          <w:szCs w:val="36"/>
          <w:lang w:val="cy-GB"/>
        </w:rPr>
        <w:t>5</w:t>
      </w:r>
    </w:p>
    <w:p w14:paraId="18F086A4" w14:textId="24EBD2C1" w:rsidR="002F2BEF" w:rsidRPr="000A0BD1" w:rsidRDefault="00CB4411">
      <w:pPr>
        <w:spacing w:before="0" w:after="160" w:line="259" w:lineRule="auto"/>
        <w:rPr>
          <w:rFonts w:eastAsiaTheme="majorEastAsia" w:cstheme="majorBidi"/>
          <w:sz w:val="40"/>
          <w:szCs w:val="26"/>
          <w:lang w:val="cy-GB"/>
        </w:rPr>
      </w:pPr>
      <w:r w:rsidRPr="000A0BD1">
        <w:rPr>
          <w:noProof/>
          <w:lang w:val="cy-GB"/>
        </w:rPr>
        <w:drawing>
          <wp:anchor distT="0" distB="0" distL="114300" distR="114300" simplePos="0" relativeHeight="251663360" behindDoc="0" locked="0" layoutInCell="1" allowOverlap="1" wp14:anchorId="315E06AE" wp14:editId="0600F8E1">
            <wp:simplePos x="0" y="0"/>
            <wp:positionH relativeFrom="margin">
              <wp:align>left</wp:align>
            </wp:positionH>
            <wp:positionV relativeFrom="page">
              <wp:posOffset>8199120</wp:posOffset>
            </wp:positionV>
            <wp:extent cx="3446640" cy="594274"/>
            <wp:effectExtent l="0" t="0" r="1905" b="0"/>
            <wp:wrapSquare wrapText="bothSides"/>
            <wp:docPr id="2" name="Picture 2" descr="Arts Council of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rts Council of Wale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640" cy="5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C0D08" w:rsidRPr="000A0BD1">
        <w:rPr>
          <w:noProof/>
          <w:szCs w:val="36"/>
          <w:lang w:val="cy-GB"/>
        </w:rPr>
        <w:drawing>
          <wp:anchor distT="0" distB="0" distL="114300" distR="114300" simplePos="0" relativeHeight="251658240" behindDoc="0" locked="0" layoutInCell="1" allowOverlap="1" wp14:anchorId="66F7CF83" wp14:editId="0D08F9E3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013602" cy="665598"/>
            <wp:effectExtent l="0" t="0" r="5715" b="1270"/>
            <wp:wrapSquare wrapText="bothSides"/>
            <wp:docPr id="3" name="Picture 3" descr="Sponsored by Welsh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ponsored by Welsh Govern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02" cy="66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BEF" w:rsidRPr="000A0BD1">
        <w:rPr>
          <w:lang w:val="cy-GB"/>
        </w:rPr>
        <w:br w:type="page"/>
      </w:r>
    </w:p>
    <w:p w14:paraId="5E69EFCF" w14:textId="77777777" w:rsidR="006E0242" w:rsidRPr="000A0BD1" w:rsidRDefault="00C17ADC" w:rsidP="0051530E">
      <w:pPr>
        <w:pStyle w:val="Heading2"/>
        <w:rPr>
          <w:lang w:val="cy-GB"/>
        </w:rPr>
      </w:pPr>
      <w:bookmarkStart w:id="1" w:name="_Toc131579892"/>
      <w:bookmarkStart w:id="2" w:name="_Toc212818588"/>
      <w:r w:rsidRPr="000A0BD1">
        <w:rPr>
          <w:lang w:val="cy-GB"/>
        </w:rPr>
        <w:lastRenderedPageBreak/>
        <w:t>Hygyrchedd</w:t>
      </w:r>
      <w:bookmarkEnd w:id="1"/>
      <w:bookmarkEnd w:id="2"/>
    </w:p>
    <w:p w14:paraId="2121B4D0" w14:textId="77777777" w:rsidR="00C17ADC" w:rsidRPr="000A0BD1" w:rsidRDefault="00C17ADC" w:rsidP="00C17ADC">
      <w:pPr>
        <w:rPr>
          <w:rFonts w:cs="FS Me Light"/>
          <w:lang w:val="cy-GB"/>
        </w:rPr>
      </w:pPr>
      <w:r w:rsidRPr="000A0BD1">
        <w:rPr>
          <w:rFonts w:cs="FS Me Light"/>
          <w:lang w:val="cy-GB"/>
        </w:rPr>
        <w:t xml:space="preserve">Mae Cyngor Celfyddydau Cymru wedi ymrwymo i sicrhau bod gwybodaeth ar gael mewn print bras, fformat hawdd ei ddarllen, </w:t>
      </w:r>
      <w:proofErr w:type="spellStart"/>
      <w:r w:rsidRPr="000A0BD1">
        <w:rPr>
          <w:rFonts w:cs="FS Me Light"/>
          <w:lang w:val="cy-GB"/>
        </w:rPr>
        <w:t>braille</w:t>
      </w:r>
      <w:proofErr w:type="spellEnd"/>
      <w:r w:rsidRPr="000A0BD1">
        <w:rPr>
          <w:rFonts w:cs="FS Me Light"/>
          <w:lang w:val="cy-GB"/>
        </w:rPr>
        <w:t xml:space="preserve">, sain ac </w:t>
      </w:r>
      <w:proofErr w:type="spellStart"/>
      <w:r w:rsidRPr="000A0BD1">
        <w:rPr>
          <w:rFonts w:cs="FS Me Light"/>
          <w:lang w:val="cy-GB"/>
        </w:rPr>
        <w:t>Arwyddeg</w:t>
      </w:r>
      <w:proofErr w:type="spellEnd"/>
      <w:r w:rsidRPr="000A0BD1">
        <w:rPr>
          <w:rFonts w:cs="FS Me Light"/>
          <w:lang w:val="cy-GB"/>
        </w:rPr>
        <w:t xml:space="preserve"> a bydd yn ymdrechu i ddarparu gwybodaeth mewn ieithoedd heblaw am y Gymraeg neu'r Saesneg ar gais. Mae Cyngor Celfyddydau Cymru yn gweithredu polisi cyfle cyfartal.</w:t>
      </w:r>
    </w:p>
    <w:p w14:paraId="5A49FBB1" w14:textId="2B116A31" w:rsidR="00E23663" w:rsidRDefault="0044734A" w:rsidP="00E23663">
      <w:pPr>
        <w:rPr>
          <w:lang w:val="cy-GB"/>
        </w:rPr>
      </w:pPr>
      <w:r w:rsidRPr="000A0BD1">
        <w:rPr>
          <w:noProof/>
          <w:lang w:val="cy-GB"/>
        </w:rPr>
        <w:drawing>
          <wp:anchor distT="0" distB="0" distL="114300" distR="114300" simplePos="0" relativeHeight="251662336" behindDoc="0" locked="0" layoutInCell="1" allowOverlap="1" wp14:anchorId="09F750F1" wp14:editId="66C41928">
            <wp:simplePos x="0" y="0"/>
            <wp:positionH relativeFrom="margin">
              <wp:align>left</wp:align>
            </wp:positionH>
            <wp:positionV relativeFrom="page">
              <wp:posOffset>4716145</wp:posOffset>
            </wp:positionV>
            <wp:extent cx="2671200" cy="1047600"/>
            <wp:effectExtent l="0" t="0" r="0" b="635"/>
            <wp:wrapSquare wrapText="bothSides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663">
        <w:rPr>
          <w:lang w:val="cy-GB"/>
        </w:rPr>
        <w:br w:type="page"/>
      </w:r>
    </w:p>
    <w:p w14:paraId="4950CDA9" w14:textId="58BDD4C2" w:rsidR="00BD1CF0" w:rsidRDefault="00BD1CF0" w:rsidP="00BD1CF0">
      <w:pPr>
        <w:pStyle w:val="Heading2"/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lastRenderedPageBreak/>
        <w:fldChar w:fldCharType="begin"/>
      </w:r>
      <w:r>
        <w:instrText xml:space="preserve"> TOC \h \z \u \t "Heading 2,1" </w:instrText>
      </w:r>
      <w:r>
        <w:fldChar w:fldCharType="separate"/>
      </w:r>
      <w:r>
        <w:t>Cynnwys</w:t>
      </w:r>
    </w:p>
    <w:p w14:paraId="3BEEA3FC" w14:textId="3D46588C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89" w:history="1">
        <w:r w:rsidRPr="0087592E">
          <w:rPr>
            <w:rStyle w:val="Hyperlink"/>
            <w:noProof/>
          </w:rPr>
          <w:t>Y rhaglen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15E159" w14:textId="2FA99A5D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0" w:history="1">
        <w:r w:rsidRPr="0087592E">
          <w:rPr>
            <w:rStyle w:val="Hyperlink"/>
            <w:noProof/>
          </w:rPr>
          <w:t>Biennale Fenis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72F543" w14:textId="74FC6D07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1" w:history="1">
        <w:r w:rsidRPr="0087592E">
          <w:rPr>
            <w:rStyle w:val="Hyperlink"/>
            <w:noProof/>
          </w:rPr>
          <w:t>Arddangosfa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37F4B0" w14:textId="0F7CB923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2" w:history="1">
        <w:r w:rsidRPr="0087592E">
          <w:rPr>
            <w:rStyle w:val="Hyperlink"/>
            <w:noProof/>
          </w:rPr>
          <w:t>Y cyfle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B2EC9D" w14:textId="62574E52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3" w:history="1">
        <w:r w:rsidRPr="0087592E">
          <w:rPr>
            <w:rStyle w:val="Hyperlink"/>
            <w:noProof/>
          </w:rPr>
          <w:t>Beth fyddwch yn ei ennill?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82C135B" w14:textId="0D52B360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4" w:history="1">
        <w:r w:rsidRPr="0087592E">
          <w:rPr>
            <w:rStyle w:val="Hyperlink"/>
            <w:noProof/>
          </w:rPr>
          <w:t>Cyfleoedd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EF7F79" w14:textId="0D7852C5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5" w:history="1">
        <w:r w:rsidRPr="0087592E">
          <w:rPr>
            <w:rStyle w:val="Hyperlink"/>
            <w:noProof/>
          </w:rPr>
          <w:t>Prif gyfrifoldebau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7FA10A2" w14:textId="573EC7BD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6" w:history="1">
        <w:r w:rsidRPr="0087592E">
          <w:rPr>
            <w:rStyle w:val="Hyperlink"/>
            <w:noProof/>
          </w:rPr>
          <w:t>Pwy ddylai ymgeisio?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F5D023A" w14:textId="6B952FD8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7" w:history="1">
        <w:r w:rsidRPr="0087592E">
          <w:rPr>
            <w:rStyle w:val="Hyperlink"/>
            <w:noProof/>
          </w:rPr>
          <w:t>Bod yn gymwys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E2B29B6" w14:textId="636D8506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8" w:history="1">
        <w:r w:rsidRPr="0087592E">
          <w:rPr>
            <w:rStyle w:val="Hyperlink"/>
            <w:noProof/>
          </w:rPr>
          <w:t>Y cymorth sydd ar gael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8EBFF42" w14:textId="25CB242A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599" w:history="1">
        <w:r w:rsidRPr="0087592E">
          <w:rPr>
            <w:rStyle w:val="Hyperlink"/>
            <w:noProof/>
          </w:rPr>
          <w:t>Sut i ymgeisio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0AC8682" w14:textId="47F5A404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600" w:history="1">
        <w:r w:rsidRPr="0087592E">
          <w:rPr>
            <w:rStyle w:val="Hyperlink"/>
            <w:noProof/>
          </w:rPr>
          <w:t>Dyddiadau pwysig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5B0E2B2" w14:textId="24B691A5" w:rsidR="00BD1CF0" w:rsidRDefault="00BD1CF0">
      <w:pPr>
        <w:pStyle w:val="TOC1"/>
        <w:tabs>
          <w:tab w:val="right" w:leader="dot" w:pos="9016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2818601" w:history="1">
        <w:r w:rsidRPr="0087592E">
          <w:rPr>
            <w:rStyle w:val="Hyperlink"/>
            <w:noProof/>
          </w:rPr>
          <w:t>Cysylltu â 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_Toc212818601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8AAF5C9" w14:textId="2DF5ACB8" w:rsidR="00BD1CF0" w:rsidRDefault="00BD1CF0">
      <w:pPr>
        <w:spacing w:before="0" w:after="160" w:line="259" w:lineRule="auto"/>
        <w:rPr>
          <w:rFonts w:eastAsiaTheme="majorEastAsia" w:cstheme="majorBidi"/>
          <w:sz w:val="40"/>
          <w:szCs w:val="26"/>
        </w:rPr>
      </w:pPr>
      <w:r>
        <w:fldChar w:fldCharType="end"/>
      </w:r>
      <w:r>
        <w:br w:type="page"/>
      </w:r>
    </w:p>
    <w:p w14:paraId="07B7B4C2" w14:textId="6D386C98" w:rsidR="00AF5CA6" w:rsidRDefault="00AF5CA6" w:rsidP="0051530E">
      <w:pPr>
        <w:pStyle w:val="Heading2"/>
      </w:pPr>
      <w:bookmarkStart w:id="3" w:name="_Toc212818589"/>
      <w:r>
        <w:lastRenderedPageBreak/>
        <w:t xml:space="preserve">Y </w:t>
      </w:r>
      <w:proofErr w:type="spellStart"/>
      <w:r>
        <w:t>rhaglen</w:t>
      </w:r>
      <w:bookmarkEnd w:id="3"/>
      <w:proofErr w:type="spellEnd"/>
    </w:p>
    <w:p w14:paraId="0F4988FF" w14:textId="77777777" w:rsidR="0051530E" w:rsidRDefault="00AF5CA6" w:rsidP="0051530E">
      <w:pPr>
        <w:pStyle w:val="Largeprintbodycopy"/>
        <w:spacing w:before="0" w:after="240"/>
      </w:pPr>
      <w:r>
        <w:t xml:space="preserve">Mae’n gyfle datblygu proffesiynol gwych gan Gyngor Celfyddydau Cymru. Mae'n rhan allweddol o bresenoldeb Cymru yn yr Arddangosfa Gelf Ryngwladol rhif 61 – La </w:t>
      </w:r>
      <w:proofErr w:type="spellStart"/>
      <w:r>
        <w:t>Biennale</w:t>
      </w:r>
      <w:proofErr w:type="spellEnd"/>
      <w:r>
        <w:t xml:space="preserve"> di </w:t>
      </w:r>
      <w:proofErr w:type="spellStart"/>
      <w:r>
        <w:t>Venezia</w:t>
      </w:r>
      <w:proofErr w:type="spellEnd"/>
      <w:r>
        <w:t xml:space="preserve"> - sy’n digwydd 9 Mai-22 Tachwedd 2026. </w:t>
      </w:r>
    </w:p>
    <w:p w14:paraId="2D9E30B3" w14:textId="42AD5959" w:rsidR="00AF5CA6" w:rsidRDefault="00AF5CA6" w:rsidP="0051530E">
      <w:pPr>
        <w:pStyle w:val="Largeprintbodycopy"/>
        <w:spacing w:before="0" w:after="120"/>
      </w:pPr>
      <w:r>
        <w:t>Mae'n gyfle â grant teithio i ymarferwyr yn gynnar yn eu gyrfa i:</w:t>
      </w:r>
    </w:p>
    <w:p w14:paraId="28BEFBAD" w14:textId="7B4AEB15" w:rsidR="00AF5CA6" w:rsidRDefault="00AF5CA6" w:rsidP="008E10F4">
      <w:pPr>
        <w:pStyle w:val="ListParagraph"/>
        <w:spacing w:before="120" w:after="240"/>
        <w:ind w:hanging="720"/>
      </w:pPr>
      <w:r>
        <w:t>cael profiad rhyngwladol</w:t>
      </w:r>
      <w:r w:rsidR="00C8639A">
        <w:t>.</w:t>
      </w:r>
    </w:p>
    <w:p w14:paraId="41C9DB9D" w14:textId="042974F3" w:rsidR="00AF5CA6" w:rsidRDefault="00AF5CA6" w:rsidP="008E10F4">
      <w:pPr>
        <w:pStyle w:val="ListParagraph"/>
        <w:spacing w:after="240"/>
        <w:ind w:hanging="720"/>
      </w:pPr>
      <w:r>
        <w:t>magu rhwydweithiau proffesiynol</w:t>
      </w:r>
      <w:r w:rsidR="00C8639A">
        <w:t>.</w:t>
      </w:r>
    </w:p>
    <w:p w14:paraId="79CADB9F" w14:textId="45784C8B" w:rsidR="00AF5CA6" w:rsidRDefault="00AF5CA6" w:rsidP="008E10F4">
      <w:pPr>
        <w:pStyle w:val="ListParagraph"/>
        <w:spacing w:after="240"/>
        <w:ind w:hanging="720"/>
      </w:pPr>
      <w:r>
        <w:t>datblygu eu hymarfer creadigol mewn cyd-destun byd-enwog</w:t>
      </w:r>
      <w:r w:rsidR="00C8639A">
        <w:t>.</w:t>
      </w:r>
    </w:p>
    <w:p w14:paraId="2B63818D" w14:textId="395B2C9A" w:rsidR="00AF5CA6" w:rsidRDefault="00AF5CA6" w:rsidP="0051530E">
      <w:pPr>
        <w:pStyle w:val="Largeprintbodycopy"/>
        <w:spacing w:before="0" w:after="120"/>
      </w:pPr>
      <w:r>
        <w:t>Mae'n cyfle i:</w:t>
      </w:r>
    </w:p>
    <w:p w14:paraId="236DCEEC" w14:textId="3DE56992" w:rsidR="00AF5CA6" w:rsidRDefault="00AF5CA6" w:rsidP="0051530E">
      <w:pPr>
        <w:pStyle w:val="ListParagraph"/>
        <w:spacing w:before="0" w:after="240"/>
        <w:ind w:hanging="720"/>
      </w:pPr>
      <w:r>
        <w:t>artistiaid</w:t>
      </w:r>
      <w:r w:rsidR="00C8639A">
        <w:t>.</w:t>
      </w:r>
      <w:r>
        <w:tab/>
      </w:r>
    </w:p>
    <w:p w14:paraId="46A7FF43" w14:textId="05663AAB" w:rsidR="00AF5CA6" w:rsidRDefault="00AF5CA6" w:rsidP="0051530E">
      <w:pPr>
        <w:pStyle w:val="ListParagraph"/>
        <w:spacing w:after="240"/>
        <w:ind w:hanging="720"/>
      </w:pPr>
      <w:r>
        <w:t>curaduron</w:t>
      </w:r>
      <w:r w:rsidR="00C8639A">
        <w:t>.</w:t>
      </w:r>
      <w:r>
        <w:t xml:space="preserve"> </w:t>
      </w:r>
    </w:p>
    <w:p w14:paraId="35F88AC7" w14:textId="331D482A" w:rsidR="00AF5CA6" w:rsidRDefault="00AF5CA6" w:rsidP="0051530E">
      <w:pPr>
        <w:pStyle w:val="ListParagraph"/>
        <w:spacing w:after="240"/>
        <w:ind w:hanging="720"/>
      </w:pPr>
      <w:r>
        <w:t>ysgrifenwyr</w:t>
      </w:r>
      <w:r w:rsidR="00C8639A">
        <w:t>.</w:t>
      </w:r>
      <w:r>
        <w:t xml:space="preserve"> </w:t>
      </w:r>
    </w:p>
    <w:p w14:paraId="3B9F7741" w14:textId="032C5DF5" w:rsidR="00AF5CA6" w:rsidRDefault="00AF5CA6" w:rsidP="005B0489">
      <w:pPr>
        <w:pStyle w:val="ListParagraph"/>
        <w:ind w:hanging="720"/>
      </w:pPr>
      <w:r w:rsidRPr="005B0489">
        <w:t>cynhyrchwyr</w:t>
      </w:r>
      <w:r>
        <w:t xml:space="preserve"> creadigol ym maes y celfyddydau gweledol</w:t>
      </w:r>
      <w:r w:rsidR="005B0489">
        <w:t>.</w:t>
      </w:r>
    </w:p>
    <w:p w14:paraId="4F9B5D55" w14:textId="77777777" w:rsidR="00AF5CA6" w:rsidRDefault="00AF5CA6" w:rsidP="00083164">
      <w:pPr>
        <w:pStyle w:val="Largeprintbodycopy"/>
      </w:pPr>
      <w:r>
        <w:lastRenderedPageBreak/>
        <w:t xml:space="preserve">Byddwch yn treulio mis o leiaf yn </w:t>
      </w:r>
      <w:proofErr w:type="spellStart"/>
      <w:r>
        <w:t>Fenis</w:t>
      </w:r>
      <w:proofErr w:type="spellEnd"/>
      <w:r>
        <w:t xml:space="preserve"> yn llysgennad i arddangosfa Cymru yn </w:t>
      </w:r>
      <w:proofErr w:type="spellStart"/>
      <w:r>
        <w:t>Fenis</w:t>
      </w:r>
      <w:proofErr w:type="spellEnd"/>
      <w:r>
        <w:t xml:space="preserve">. Byddwch yn siarad ag ymwelwyr, cefnogi effaith yr arddangosfa a phrofi awyrgylch y </w:t>
      </w:r>
      <w:proofErr w:type="spellStart"/>
      <w:r>
        <w:t>Biennale</w:t>
      </w:r>
      <w:proofErr w:type="spellEnd"/>
      <w:r>
        <w:t>.</w:t>
      </w:r>
    </w:p>
    <w:p w14:paraId="1C36ECF2" w14:textId="77777777" w:rsidR="00AF5CA6" w:rsidRDefault="00AF5CA6" w:rsidP="00083164">
      <w:pPr>
        <w:pStyle w:val="Largeprintbodycopy"/>
      </w:pPr>
      <w:r>
        <w:t>Rydym yn chwilio am unigolion sydd ag ymrwymiad cryf i’n celfyddydau gweledol ac sy’n gallu siarad yn hyderus â chynulleidfa amrywiol a chynrychioli'r arddangosfa’n broffesiynol.</w:t>
      </w:r>
    </w:p>
    <w:p w14:paraId="4BC05472" w14:textId="77777777" w:rsidR="00AF5CA6" w:rsidRDefault="00AF5CA6" w:rsidP="00083164">
      <w:pPr>
        <w:pStyle w:val="Largeprintbodycopy"/>
      </w:pPr>
      <w:r>
        <w:t>Byddwn yn cynnig 11 lle drwy'r alwad agored. Hefyd byddwn yn llenwi 7 lle ychwanegol drwy broses ar wahân gyda phartneriaid yn ein prifysgolion.</w:t>
      </w:r>
    </w:p>
    <w:p w14:paraId="2FB266D9" w14:textId="7467C368" w:rsidR="00AF5CA6" w:rsidRDefault="00AF5CA6" w:rsidP="0051530E">
      <w:pPr>
        <w:pStyle w:val="Heading2"/>
      </w:pPr>
      <w:bookmarkStart w:id="4" w:name="_Toc212818590"/>
      <w:r>
        <w:t xml:space="preserve">Biennale </w:t>
      </w:r>
      <w:proofErr w:type="spellStart"/>
      <w:r>
        <w:t>Fenis</w:t>
      </w:r>
      <w:bookmarkEnd w:id="4"/>
      <w:proofErr w:type="spellEnd"/>
    </w:p>
    <w:p w14:paraId="083DBBBA" w14:textId="77A5A1B7" w:rsidR="00AF5CA6" w:rsidRDefault="00AF5CA6" w:rsidP="00083164">
      <w:pPr>
        <w:pStyle w:val="Largeprintbodycopy"/>
      </w:pPr>
      <w:hyperlink r:id="rId12" w:history="1">
        <w:r w:rsidRPr="007070E0">
          <w:rPr>
            <w:rStyle w:val="Hyperlink"/>
          </w:rPr>
          <w:t>Dyma’r brif arddangosfa ryngwladol y byd ym maes celf gyfoes</w:t>
        </w:r>
      </w:hyperlink>
      <w:r>
        <w:t xml:space="preserve">. Gan ddechrau ym 1895, mae nawr yn denu dros 700,000 o ymwelwyr, gan gynnwys 27,000 o guraduron, beirniaid, casglwyr ac artistiaid yn ystod y rhagolwg yn unig. </w:t>
      </w:r>
    </w:p>
    <w:p w14:paraId="52935862" w14:textId="44717DC3" w:rsidR="00AF5CA6" w:rsidRDefault="00AF5CA6" w:rsidP="00083164">
      <w:pPr>
        <w:pStyle w:val="Largeprintbodycopy"/>
      </w:pPr>
      <w:r>
        <w:t xml:space="preserve">Mae Cymru yn cymryd rhan fel Digwyddiad Cyfochrog ers 2003. Y </w:t>
      </w:r>
      <w:proofErr w:type="spellStart"/>
      <w:r>
        <w:t>Biennale</w:t>
      </w:r>
      <w:proofErr w:type="spellEnd"/>
      <w:r>
        <w:t xml:space="preserve"> sy’n dewis digwyddiadau </w:t>
      </w:r>
      <w:r>
        <w:lastRenderedPageBreak/>
        <w:t>cyfochrog ac maent yn cael eu trefnu’n annibynnol y tu allan i’w brif leoliadau (</w:t>
      </w:r>
      <w:proofErr w:type="spellStart"/>
      <w:r>
        <w:t>Giardini</w:t>
      </w:r>
      <w:proofErr w:type="spellEnd"/>
      <w:r>
        <w:t xml:space="preserve"> ac </w:t>
      </w:r>
      <w:proofErr w:type="spellStart"/>
      <w:r>
        <w:t>Arsenale</w:t>
      </w:r>
      <w:proofErr w:type="spellEnd"/>
      <w:r>
        <w:t>).</w:t>
      </w:r>
    </w:p>
    <w:p w14:paraId="3001CC15" w14:textId="77777777" w:rsidR="00AF5CA6" w:rsidRDefault="00AF5CA6" w:rsidP="00083164">
      <w:pPr>
        <w:pStyle w:val="Largeprintbodycopy"/>
      </w:pPr>
      <w:r>
        <w:t xml:space="preserve">Y diweddar </w:t>
      </w:r>
      <w:proofErr w:type="spellStart"/>
      <w:r>
        <w:t>Koyo</w:t>
      </w:r>
      <w:proofErr w:type="spellEnd"/>
      <w:r>
        <w:t xml:space="preserve"> </w:t>
      </w:r>
      <w:proofErr w:type="spellStart"/>
      <w:r>
        <w:t>Kouoh</w:t>
      </w:r>
      <w:proofErr w:type="spellEnd"/>
      <w:r>
        <w:t xml:space="preserve"> sydd wedi pennu thema </w:t>
      </w:r>
      <w:proofErr w:type="spellStart"/>
      <w:r>
        <w:t>Biennale</w:t>
      </w:r>
      <w:proofErr w:type="spellEnd"/>
      <w:r>
        <w:t xml:space="preserve"> 2026 - "Yn y Cyweiriau Lleiaf". Mae'r </w:t>
      </w:r>
      <w:proofErr w:type="spellStart"/>
      <w:r>
        <w:t>Biennale</w:t>
      </w:r>
      <w:proofErr w:type="spellEnd"/>
      <w:r>
        <w:t xml:space="preserve"> rhif 61 yn credu bod artistiaid yn dehongli cyflwr ein cymdeithas a’n meddwl ac yn esgor ar bosibiliadau newydd.</w:t>
      </w:r>
    </w:p>
    <w:p w14:paraId="2494DD91" w14:textId="43F52E66" w:rsidR="00AF5CA6" w:rsidRDefault="00AF5CA6" w:rsidP="0051530E">
      <w:pPr>
        <w:pStyle w:val="Heading2"/>
      </w:pPr>
      <w:bookmarkStart w:id="5" w:name="_Toc212818591"/>
      <w:r>
        <w:t>Arddangosfa 2026</w:t>
      </w:r>
      <w:bookmarkEnd w:id="5"/>
    </w:p>
    <w:p w14:paraId="5057EC32" w14:textId="27408B16" w:rsidR="00AF5CA6" w:rsidRDefault="00AF5CA6" w:rsidP="00083164">
      <w:pPr>
        <w:pStyle w:val="Largeprintbodycopy"/>
      </w:pPr>
      <w:r>
        <w:t xml:space="preserve">Yr artistiaid </w:t>
      </w:r>
      <w:hyperlink r:id="rId13" w:history="1">
        <w:r w:rsidRPr="0004553A">
          <w:rPr>
            <w:rStyle w:val="Hyperlink"/>
          </w:rPr>
          <w:t>Manon Awst</w:t>
        </w:r>
      </w:hyperlink>
      <w:r>
        <w:t xml:space="preserve"> a </w:t>
      </w:r>
      <w:hyperlink r:id="rId14" w:history="1">
        <w:r w:rsidRPr="0004553A">
          <w:rPr>
            <w:rStyle w:val="Hyperlink"/>
          </w:rPr>
          <w:t>Dylan Huw</w:t>
        </w:r>
      </w:hyperlink>
      <w:r>
        <w:t xml:space="preserve"> fydd yn arwain Cymru yn </w:t>
      </w:r>
      <w:proofErr w:type="spellStart"/>
      <w:r>
        <w:t>Fenis</w:t>
      </w:r>
      <w:proofErr w:type="spellEnd"/>
      <w:r>
        <w:t xml:space="preserve"> 2026. </w:t>
      </w:r>
    </w:p>
    <w:p w14:paraId="2CF0BB47" w14:textId="0CE53A56" w:rsidR="00AF5CA6" w:rsidRDefault="00AF5CA6" w:rsidP="00083164">
      <w:pPr>
        <w:pStyle w:val="Largeprintbodycopy"/>
      </w:pPr>
      <w:r>
        <w:t xml:space="preserve">Mae'n bartneriaeth rhwng y ddau artist ac </w:t>
      </w:r>
      <w:hyperlink r:id="rId15" w:history="1">
        <w:r w:rsidRPr="004A2F68">
          <w:rPr>
            <w:rStyle w:val="Hyperlink"/>
          </w:rPr>
          <w:t>Oriel Davies</w:t>
        </w:r>
      </w:hyperlink>
      <w:r>
        <w:t xml:space="preserve">, y Drenewydd ac </w:t>
      </w:r>
      <w:hyperlink r:id="rId16" w:history="1">
        <w:r w:rsidRPr="004A2F68">
          <w:rPr>
            <w:rStyle w:val="Hyperlink"/>
          </w:rPr>
          <w:t>Oriel Myrddin</w:t>
        </w:r>
      </w:hyperlink>
      <w:r>
        <w:t>, Caerfyrddin.</w:t>
      </w:r>
    </w:p>
    <w:p w14:paraId="2FA22EDC" w14:textId="77777777" w:rsidR="00AF5CA6" w:rsidRDefault="00AF5CA6" w:rsidP="00083164">
      <w:pPr>
        <w:pStyle w:val="Largeprintbodycopy"/>
      </w:pPr>
      <w:r>
        <w:t xml:space="preserve">Mae Manon yn byw yng Nghaernarfon ac yn creu cerfluniau a gweithiau safle-benodol. Mae ei gwaith yn cynnwys straeon ecolegol sy'n trafod y tyndra rhwng strwythurau dynol a rhai </w:t>
      </w:r>
      <w:proofErr w:type="spellStart"/>
      <w:r>
        <w:t>uwchddynol</w:t>
      </w:r>
      <w:proofErr w:type="spellEnd"/>
      <w:r>
        <w:t xml:space="preserve">. Mae'n ymchwilio i sut mae deunyddiau’n trawsnewid lleoliadau a chymunedau. </w:t>
      </w:r>
    </w:p>
    <w:p w14:paraId="7DDA4E75" w14:textId="77777777" w:rsidR="00AF5CA6" w:rsidRDefault="00AF5CA6" w:rsidP="00083164">
      <w:pPr>
        <w:pStyle w:val="Largeprintbodycopy"/>
      </w:pPr>
      <w:r>
        <w:lastRenderedPageBreak/>
        <w:t xml:space="preserve">Awdur, ymarferydd a chynullydd pobl yw Huw. Mae ei waith yn cynnwys prosiectau cyhoeddi a </w:t>
      </w:r>
      <w:proofErr w:type="spellStart"/>
      <w:r>
        <w:t>churadu</w:t>
      </w:r>
      <w:proofErr w:type="spellEnd"/>
      <w:r>
        <w:t xml:space="preserve">, traethodau a beirniadaeth ym maes celf a chydweithio ag artistiaid. Mae'n defnyddio methodoleg sy’n rhyngddisgyblaethol, </w:t>
      </w:r>
      <w:proofErr w:type="spellStart"/>
      <w:r>
        <w:t>trawsieithyddol</w:t>
      </w:r>
      <w:proofErr w:type="spellEnd"/>
      <w:r>
        <w:t xml:space="preserve"> ac sy’n ymateb i safle. Mae’n ysgrifennu ac ymchwilio i’r cyfryngau seiliedig ar amser.</w:t>
      </w:r>
    </w:p>
    <w:p w14:paraId="336EA32B" w14:textId="77777777" w:rsidR="00AF5CA6" w:rsidRDefault="00AF5CA6" w:rsidP="00083164">
      <w:pPr>
        <w:pStyle w:val="Largeprintbodycopy"/>
      </w:pPr>
      <w:r>
        <w:t>Mae'r cydweithio ar sail traddodiadau byw Cymru gan gynnwys cynghanedd a pherfformio safle-benodol. Mae’n gwahodd y gynulleidfa i rywle llawn egni artistig sy’n arddel cynaliadwyedd, cynhwysiant a democratiaeth ddiwylliannol.</w:t>
      </w:r>
    </w:p>
    <w:p w14:paraId="046CF607" w14:textId="77777777" w:rsidR="00AF5CA6" w:rsidRDefault="00AF5CA6" w:rsidP="00083164">
      <w:pPr>
        <w:pStyle w:val="Largeprintbodycopy"/>
      </w:pPr>
      <w:r>
        <w:t xml:space="preserve">Bydd yr arddangosfa yn cynnig profiad grymus a diddorol. Bydd yn trafod deunyddiau, iaith a gwytnwch ecolegol o safbwynt unigryw a fydd yn cyfrannu'n fawr at y </w:t>
      </w:r>
      <w:proofErr w:type="spellStart"/>
      <w:r>
        <w:t>Biennale</w:t>
      </w:r>
      <w:proofErr w:type="spellEnd"/>
      <w:r>
        <w:t>.</w:t>
      </w:r>
    </w:p>
    <w:p w14:paraId="6F0E2CC2" w14:textId="77777777" w:rsidR="00DD394B" w:rsidRDefault="00DD394B">
      <w:pPr>
        <w:spacing w:before="0" w:after="160" w:line="259" w:lineRule="auto"/>
        <w:rPr>
          <w:rFonts w:eastAsiaTheme="majorEastAsia" w:cstheme="majorBidi"/>
          <w:sz w:val="40"/>
          <w:szCs w:val="26"/>
        </w:rPr>
      </w:pPr>
      <w:r>
        <w:br w:type="page"/>
      </w:r>
    </w:p>
    <w:p w14:paraId="12C6F5FF" w14:textId="25F625A0" w:rsidR="00AF5CA6" w:rsidRDefault="00AF5CA6" w:rsidP="0051530E">
      <w:pPr>
        <w:pStyle w:val="Heading2"/>
      </w:pPr>
      <w:bookmarkStart w:id="6" w:name="_Toc212818592"/>
      <w:r>
        <w:lastRenderedPageBreak/>
        <w:t xml:space="preserve">Y </w:t>
      </w:r>
      <w:proofErr w:type="spellStart"/>
      <w:r>
        <w:t>cyfle</w:t>
      </w:r>
      <w:bookmarkEnd w:id="6"/>
      <w:proofErr w:type="spellEnd"/>
    </w:p>
    <w:p w14:paraId="758E252D" w14:textId="77777777" w:rsidR="00AF5CA6" w:rsidRDefault="00AF5CA6" w:rsidP="00083164">
      <w:pPr>
        <w:pStyle w:val="Largeprintbodycopy"/>
      </w:pPr>
      <w:r>
        <w:t xml:space="preserve">Yn sgil yr alwad, byddwn yn dewis 11 unigolyn i ymuno â thîm Cymru yn </w:t>
      </w:r>
      <w:proofErr w:type="spellStart"/>
      <w:r>
        <w:t>Fenis</w:t>
      </w:r>
      <w:proofErr w:type="spellEnd"/>
      <w:r>
        <w:t xml:space="preserve"> 2026 i gael profiad rhyngwladol.</w:t>
      </w:r>
    </w:p>
    <w:p w14:paraId="4BBEADD0" w14:textId="53FEEB1A" w:rsidR="00AF5CA6" w:rsidRDefault="00AF5CA6" w:rsidP="00DD394B">
      <w:pPr>
        <w:pStyle w:val="Largeprintbodycopy"/>
        <w:spacing w:after="120"/>
      </w:pPr>
      <w:r>
        <w:t xml:space="preserve">Bydd tîm o dri bob amser yn </w:t>
      </w:r>
      <w:proofErr w:type="spellStart"/>
      <w:r>
        <w:t>Fenis</w:t>
      </w:r>
      <w:proofErr w:type="spellEnd"/>
      <w:r>
        <w:t>:</w:t>
      </w:r>
    </w:p>
    <w:p w14:paraId="6D1EE165" w14:textId="77777777" w:rsidR="00AF5CA6" w:rsidRDefault="00AF5CA6" w:rsidP="00DD394B">
      <w:pPr>
        <w:pStyle w:val="ListParagraph"/>
        <w:spacing w:after="240"/>
        <w:ind w:hanging="720"/>
      </w:pPr>
      <w:r>
        <w:t xml:space="preserve">2 unigolyn drwy'r alwad agored </w:t>
      </w:r>
    </w:p>
    <w:p w14:paraId="4FF30A52" w14:textId="77777777" w:rsidR="00AF5CA6" w:rsidRDefault="00AF5CA6" w:rsidP="00DD394B">
      <w:pPr>
        <w:pStyle w:val="ListParagraph"/>
        <w:spacing w:after="240"/>
        <w:ind w:hanging="720"/>
      </w:pPr>
      <w:r>
        <w:t>1 myfyriwr drwy’r prifysgolion</w:t>
      </w:r>
    </w:p>
    <w:p w14:paraId="3C5F5377" w14:textId="3A224663" w:rsidR="00AF5CA6" w:rsidRDefault="00AF5CA6" w:rsidP="0051530E">
      <w:pPr>
        <w:pStyle w:val="Heading2"/>
      </w:pPr>
      <w:bookmarkStart w:id="7" w:name="_Toc212818593"/>
      <w:r>
        <w:t xml:space="preserve">Beth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ennill</w:t>
      </w:r>
      <w:proofErr w:type="spellEnd"/>
      <w:r>
        <w:t>?</w:t>
      </w:r>
      <w:bookmarkEnd w:id="7"/>
    </w:p>
    <w:p w14:paraId="3011CC7B" w14:textId="1F891857" w:rsidR="00AF5CA6" w:rsidRDefault="00AF5CA6" w:rsidP="00DD394B">
      <w:pPr>
        <w:pStyle w:val="ListParagraph"/>
        <w:spacing w:after="240"/>
        <w:ind w:hanging="720"/>
      </w:pPr>
      <w:r>
        <w:t>Codi eich uchelgais drwy brofiad celfyddydol dihafal</w:t>
      </w:r>
      <w:r w:rsidR="00390060">
        <w:t>.</w:t>
      </w:r>
      <w:r>
        <w:t xml:space="preserve"> </w:t>
      </w:r>
    </w:p>
    <w:p w14:paraId="35DE52C4" w14:textId="69777AC6" w:rsidR="00AF5CA6" w:rsidRDefault="00AF5CA6" w:rsidP="00DD394B">
      <w:pPr>
        <w:pStyle w:val="ListParagraph"/>
        <w:spacing w:after="240"/>
        <w:ind w:hanging="720"/>
      </w:pPr>
      <w:r>
        <w:t>Ehangu eich rhwydwaith a’ch cyfleoedd i gydweithio</w:t>
      </w:r>
      <w:r w:rsidR="00390060">
        <w:t>.</w:t>
      </w:r>
    </w:p>
    <w:p w14:paraId="2D19F901" w14:textId="27ADEE79" w:rsidR="00AF5CA6" w:rsidRDefault="00AF5CA6" w:rsidP="00DD394B">
      <w:pPr>
        <w:pStyle w:val="ListParagraph"/>
        <w:spacing w:after="240"/>
        <w:ind w:hanging="720"/>
      </w:pPr>
      <w:r>
        <w:t xml:space="preserve">Profiad byw o’r </w:t>
      </w:r>
      <w:proofErr w:type="spellStart"/>
      <w:r>
        <w:t>Biennale</w:t>
      </w:r>
      <w:proofErr w:type="spellEnd"/>
      <w:r w:rsidR="00390060">
        <w:t>.</w:t>
      </w:r>
    </w:p>
    <w:p w14:paraId="58725FFF" w14:textId="56A26B0D" w:rsidR="00AF5CA6" w:rsidRDefault="00AF5CA6" w:rsidP="00DD394B">
      <w:pPr>
        <w:pStyle w:val="ListParagraph"/>
        <w:spacing w:after="240"/>
        <w:ind w:hanging="720"/>
      </w:pPr>
      <w:r>
        <w:t>Gwell sgiliau cyfathrebu a siarad â’r cyhoedd</w:t>
      </w:r>
      <w:r w:rsidR="00390060">
        <w:t>.</w:t>
      </w:r>
    </w:p>
    <w:p w14:paraId="25BB295B" w14:textId="21B0930A" w:rsidR="00AF5CA6" w:rsidRDefault="00AF5CA6" w:rsidP="00DD394B">
      <w:pPr>
        <w:pStyle w:val="ListParagraph"/>
        <w:spacing w:after="240"/>
        <w:ind w:hanging="720"/>
      </w:pPr>
      <w:r>
        <w:t xml:space="preserve">Hyder wrth gynnal rhaglenni diwylliannol </w:t>
      </w:r>
      <w:r w:rsidR="00390060">
        <w:t>rhyngwladol.</w:t>
      </w:r>
    </w:p>
    <w:p w14:paraId="670AF3E4" w14:textId="77777777" w:rsidR="00AF5CA6" w:rsidRDefault="00AF5CA6" w:rsidP="0051530E">
      <w:pPr>
        <w:pStyle w:val="Heading2"/>
      </w:pPr>
      <w:bookmarkStart w:id="8" w:name="_Toc212818594"/>
      <w:proofErr w:type="spellStart"/>
      <w:r>
        <w:lastRenderedPageBreak/>
        <w:t>Cyfleoedd</w:t>
      </w:r>
      <w:bookmarkEnd w:id="8"/>
      <w:proofErr w:type="spellEnd"/>
    </w:p>
    <w:p w14:paraId="21B0AFA0" w14:textId="7A9952D0" w:rsidR="00AF5CA6" w:rsidRDefault="00AF5CA6" w:rsidP="00390060">
      <w:pPr>
        <w:pStyle w:val="Heading3"/>
      </w:pPr>
      <w:r>
        <w:t xml:space="preserve">8 wythnos Goruchwylwyr </w:t>
      </w:r>
    </w:p>
    <w:p w14:paraId="0E2E0A57" w14:textId="77777777" w:rsidR="00AF5CA6" w:rsidRDefault="00AF5CA6" w:rsidP="00083164">
      <w:pPr>
        <w:pStyle w:val="Largeprintbodycopy"/>
      </w:pPr>
      <w:r>
        <w:t xml:space="preserve">Pobl sydd â hyd at 5 mlynedd o ymarfer proffesiynol a 3 mis neu ragor o brofiad o weithio mewn sefydliad celfyddydau gweledol Cymru (fel </w:t>
      </w:r>
      <w:proofErr w:type="spellStart"/>
      <w:r>
        <w:t>intern</w:t>
      </w:r>
      <w:proofErr w:type="spellEnd"/>
      <w:r>
        <w:t>, gwirfoddolwr, staff blaen tŷ).</w:t>
      </w:r>
    </w:p>
    <w:p w14:paraId="3D4C5158" w14:textId="197A918A" w:rsidR="00AF5CA6" w:rsidRDefault="00AF5CA6" w:rsidP="00390060">
      <w:pPr>
        <w:pStyle w:val="Heading3"/>
      </w:pPr>
      <w:r>
        <w:t xml:space="preserve">4-wythnos Goruchwylwyr </w:t>
      </w:r>
    </w:p>
    <w:p w14:paraId="799E6CAC" w14:textId="77777777" w:rsidR="00AF5CA6" w:rsidRDefault="00AF5CA6" w:rsidP="00083164">
      <w:pPr>
        <w:pStyle w:val="Largeprintbodycopy"/>
      </w:pPr>
      <w:r>
        <w:t xml:space="preserve">Pobl sydd â hyd at 5 mlynedd o ymarfer proffesiynol yn y celfyddydau gweledol. </w:t>
      </w:r>
    </w:p>
    <w:p w14:paraId="2C9DBB15" w14:textId="3BFD25C3" w:rsidR="00AF5CA6" w:rsidRDefault="00AF5CA6" w:rsidP="0051530E">
      <w:pPr>
        <w:pStyle w:val="Heading2"/>
      </w:pPr>
      <w:bookmarkStart w:id="9" w:name="_Toc212818595"/>
      <w:r>
        <w:t>Prif gyfrifoldebau</w:t>
      </w:r>
      <w:bookmarkEnd w:id="9"/>
      <w:r>
        <w:t xml:space="preserve"> </w:t>
      </w:r>
    </w:p>
    <w:p w14:paraId="3A1ED42B" w14:textId="52D43E5E" w:rsidR="00AF5CA6" w:rsidRDefault="00AF5CA6" w:rsidP="00DD394B">
      <w:pPr>
        <w:pStyle w:val="ListParagraph"/>
        <w:spacing w:after="240"/>
        <w:ind w:hanging="720"/>
      </w:pPr>
      <w:r>
        <w:t>Agor a chau'r lleoliad (cyfrifoldeb bod ag allwedd)</w:t>
      </w:r>
      <w:r w:rsidR="00390060">
        <w:t>.</w:t>
      </w:r>
    </w:p>
    <w:p w14:paraId="4BBE50A9" w14:textId="7B93092F" w:rsidR="00AF5CA6" w:rsidRDefault="00AF5CA6" w:rsidP="00DD394B">
      <w:pPr>
        <w:pStyle w:val="ListParagraph"/>
        <w:spacing w:after="240"/>
        <w:ind w:hanging="720"/>
      </w:pPr>
      <w:r>
        <w:t>Monitro a gofalu am y gweithiau celf, gan adrodd am amodau'r lle a'r gweithiau</w:t>
      </w:r>
      <w:r w:rsidR="00390060">
        <w:t>.</w:t>
      </w:r>
    </w:p>
    <w:p w14:paraId="5F293178" w14:textId="5437CBD2" w:rsidR="00AF5CA6" w:rsidRDefault="00AF5CA6" w:rsidP="00DD394B">
      <w:pPr>
        <w:pStyle w:val="ListParagraph"/>
        <w:spacing w:after="240"/>
        <w:ind w:hanging="720"/>
      </w:pPr>
      <w:r>
        <w:t>Cadw'r lle’n lân a chroesawgar</w:t>
      </w:r>
      <w:r w:rsidR="00390060">
        <w:t>.</w:t>
      </w:r>
    </w:p>
    <w:p w14:paraId="4A5BACC6" w14:textId="41181704" w:rsidR="00AF5CA6" w:rsidRDefault="00AF5CA6" w:rsidP="00DD394B">
      <w:pPr>
        <w:pStyle w:val="ListParagraph"/>
        <w:spacing w:after="240"/>
        <w:ind w:hanging="720"/>
      </w:pPr>
      <w:r>
        <w:t xml:space="preserve">Siarad ag ymwelwyr am yr arddangosfa a chelfyddydau gweledol </w:t>
      </w:r>
      <w:r w:rsidR="00390060">
        <w:t>Cymru.</w:t>
      </w:r>
    </w:p>
    <w:p w14:paraId="39FFFC26" w14:textId="62C3377F" w:rsidR="00AF5CA6" w:rsidRDefault="00AF5CA6" w:rsidP="00DD394B">
      <w:pPr>
        <w:pStyle w:val="ListParagraph"/>
        <w:spacing w:after="240"/>
        <w:ind w:hanging="720"/>
      </w:pPr>
      <w:r>
        <w:t>Monitro niferoedd ymwelwyr</w:t>
      </w:r>
      <w:r w:rsidR="00390060">
        <w:t>.</w:t>
      </w:r>
    </w:p>
    <w:p w14:paraId="2C791DF0" w14:textId="1D216574" w:rsidR="00AF5CA6" w:rsidRDefault="00AF5CA6" w:rsidP="00DD394B">
      <w:pPr>
        <w:pStyle w:val="ListParagraph"/>
        <w:spacing w:after="240"/>
        <w:ind w:hanging="720"/>
      </w:pPr>
      <w:r>
        <w:lastRenderedPageBreak/>
        <w:t>Cynnal teithiau o gwmpas yr arddangosfa</w:t>
      </w:r>
      <w:r w:rsidR="00390060">
        <w:t>.</w:t>
      </w:r>
    </w:p>
    <w:p w14:paraId="615A15D0" w14:textId="67435504" w:rsidR="00AF5CA6" w:rsidRDefault="00AF5CA6" w:rsidP="00DD394B">
      <w:pPr>
        <w:pStyle w:val="ListParagraph"/>
        <w:spacing w:after="240"/>
        <w:ind w:hanging="720"/>
      </w:pPr>
      <w:r>
        <w:t>Cefnogi creu cynnwys ar-lein</w:t>
      </w:r>
      <w:r w:rsidR="00390060">
        <w:t>.</w:t>
      </w:r>
    </w:p>
    <w:p w14:paraId="06B05F00" w14:textId="325E2910" w:rsidR="00AF5CA6" w:rsidRDefault="00AF5CA6" w:rsidP="0051530E">
      <w:pPr>
        <w:pStyle w:val="Heading2"/>
      </w:pPr>
      <w:bookmarkStart w:id="10" w:name="_Toc212818596"/>
      <w:proofErr w:type="spellStart"/>
      <w:r>
        <w:t>Pwy</w:t>
      </w:r>
      <w:proofErr w:type="spellEnd"/>
      <w:r>
        <w:t xml:space="preserve"> </w:t>
      </w:r>
      <w:proofErr w:type="spellStart"/>
      <w:r>
        <w:t>ddylai</w:t>
      </w:r>
      <w:proofErr w:type="spellEnd"/>
      <w:r>
        <w:t xml:space="preserve"> </w:t>
      </w:r>
      <w:proofErr w:type="spellStart"/>
      <w:r>
        <w:t>ymgeisio</w:t>
      </w:r>
      <w:proofErr w:type="spellEnd"/>
      <w:r>
        <w:t>?</w:t>
      </w:r>
      <w:bookmarkEnd w:id="10"/>
    </w:p>
    <w:p w14:paraId="0E647456" w14:textId="36020617" w:rsidR="00AF5CA6" w:rsidRDefault="00AF5CA6" w:rsidP="00083164">
      <w:pPr>
        <w:pStyle w:val="Largeprintbodycopy"/>
      </w:pPr>
      <w:r>
        <w:t>Pobl sydd:</w:t>
      </w:r>
    </w:p>
    <w:p w14:paraId="3ECFC67B" w14:textId="0DD8132E" w:rsidR="00AF5CA6" w:rsidRDefault="00AF5CA6" w:rsidP="00DD394B">
      <w:pPr>
        <w:pStyle w:val="ListParagraph"/>
        <w:spacing w:after="240"/>
        <w:ind w:hanging="720"/>
      </w:pPr>
      <w:r>
        <w:t>a phrofiad o oruchwylio neu waith tebyg yn y celfyddydau gweledol</w:t>
      </w:r>
      <w:r w:rsidR="00DD394B">
        <w:t>.</w:t>
      </w:r>
    </w:p>
    <w:p w14:paraId="43FE4236" w14:textId="35647333" w:rsidR="00AF5CA6" w:rsidRDefault="00AF5CA6" w:rsidP="00DD394B">
      <w:pPr>
        <w:pStyle w:val="ListParagraph"/>
        <w:spacing w:after="240"/>
        <w:ind w:hanging="720"/>
      </w:pPr>
      <w:r>
        <w:t>yn gyfathrebwyr hyderus yn y Gymraeg, y Saesneg neu ieithoedd eraill</w:t>
      </w:r>
      <w:r w:rsidR="00DD394B">
        <w:t>.</w:t>
      </w:r>
    </w:p>
    <w:p w14:paraId="0C3EF02E" w14:textId="69A43ACD" w:rsidR="00AF5CA6" w:rsidRDefault="00AF5CA6" w:rsidP="00DD394B">
      <w:pPr>
        <w:pStyle w:val="ListParagraph"/>
        <w:spacing w:after="240"/>
        <w:ind w:hanging="720"/>
      </w:pPr>
      <w:r>
        <w:t>yn wybodus am ein celf gyfoes</w:t>
      </w:r>
      <w:r w:rsidR="00DD394B">
        <w:t>.</w:t>
      </w:r>
      <w:r>
        <w:t xml:space="preserve"> </w:t>
      </w:r>
    </w:p>
    <w:p w14:paraId="6590D107" w14:textId="5C70AB0E" w:rsidR="00AF5CA6" w:rsidRDefault="00AF5CA6" w:rsidP="00DD394B">
      <w:pPr>
        <w:pStyle w:val="ListParagraph"/>
        <w:spacing w:after="240"/>
        <w:ind w:hanging="720"/>
      </w:pPr>
      <w:r>
        <w:t>yn angerddol am hyrwyddo ein celfyddydau gweledol</w:t>
      </w:r>
      <w:r w:rsidR="00DD394B">
        <w:t>.</w:t>
      </w:r>
      <w:r>
        <w:t xml:space="preserve"> </w:t>
      </w:r>
    </w:p>
    <w:p w14:paraId="03E51F10" w14:textId="695F1718" w:rsidR="00AF5CA6" w:rsidRDefault="00AF5CA6" w:rsidP="00DD394B">
      <w:pPr>
        <w:pStyle w:val="ListParagraph"/>
        <w:spacing w:after="240"/>
        <w:ind w:hanging="720"/>
      </w:pPr>
      <w:r>
        <w:t xml:space="preserve">yn gallu </w:t>
      </w:r>
      <w:proofErr w:type="spellStart"/>
      <w:r>
        <w:t>ymsbarduno</w:t>
      </w:r>
      <w:proofErr w:type="spellEnd"/>
      <w:r>
        <w:t xml:space="preserve"> ac sydd am fagu cysylltiadau rhyngwladol</w:t>
      </w:r>
      <w:r w:rsidR="00DD394B">
        <w:t>.</w:t>
      </w:r>
    </w:p>
    <w:p w14:paraId="581EADF8" w14:textId="77777777" w:rsidR="00AF5CA6" w:rsidRDefault="00AF5CA6" w:rsidP="006A36EB">
      <w:pPr>
        <w:pStyle w:val="Largeprintbodycopy"/>
        <w:spacing w:before="480"/>
      </w:pPr>
      <w:r>
        <w:t xml:space="preserve">Dyma'r meini prawf y byddwn yn eu defnyddio i asesu eich cais. </w:t>
      </w:r>
    </w:p>
    <w:p w14:paraId="2BD5562A" w14:textId="77777777" w:rsidR="00AF5CA6" w:rsidRDefault="00AF5CA6" w:rsidP="00083164">
      <w:pPr>
        <w:pStyle w:val="Largeprintbodycopy"/>
      </w:pPr>
      <w:r>
        <w:lastRenderedPageBreak/>
        <w:t xml:space="preserve">Rydym yn annog ceisiadau gan grwpiau sydd wedi'u tangynrychioli gan gynnwys mwyafrif ethnig byd-eang, pobl anabl, pobl </w:t>
      </w:r>
      <w:proofErr w:type="spellStart"/>
      <w:r>
        <w:t>LHDTCRhA</w:t>
      </w:r>
      <w:proofErr w:type="spellEnd"/>
      <w:r>
        <w:t>+ a'r rhai sy'n wynebu rhwystrau cymdeithasol neu economaidd. Nid oes angen addysg ffurfiol.</w:t>
      </w:r>
    </w:p>
    <w:p w14:paraId="306DE492" w14:textId="4733DDEB" w:rsidR="00AF5CA6" w:rsidRDefault="00AF5CA6" w:rsidP="0051530E">
      <w:pPr>
        <w:pStyle w:val="Heading2"/>
      </w:pPr>
      <w:bookmarkStart w:id="11" w:name="_Toc212818597"/>
      <w:r>
        <w:t>Bod yn gymwys</w:t>
      </w:r>
      <w:bookmarkEnd w:id="11"/>
    </w:p>
    <w:p w14:paraId="02E6818B" w14:textId="77777777" w:rsidR="00AF5CA6" w:rsidRDefault="00AF5CA6" w:rsidP="00B57AB8">
      <w:pPr>
        <w:pStyle w:val="Largeprintbodycopy"/>
        <w:spacing w:after="240"/>
      </w:pPr>
      <w:r>
        <w:t>Rhaid i ymgeiswyr:</w:t>
      </w:r>
    </w:p>
    <w:p w14:paraId="6004766E" w14:textId="5CDA06BC" w:rsidR="00AF5CA6" w:rsidRDefault="00AF5CA6" w:rsidP="00B57AB8">
      <w:pPr>
        <w:pStyle w:val="ListParagraph"/>
        <w:spacing w:after="240"/>
        <w:ind w:hanging="720"/>
      </w:pPr>
      <w:r>
        <w:t>bod yn 18 oed neu’n hŷn</w:t>
      </w:r>
      <w:r w:rsidR="00C36BD7">
        <w:t>.</w:t>
      </w:r>
    </w:p>
    <w:p w14:paraId="2B6ED7DB" w14:textId="041E964C" w:rsidR="005A6507" w:rsidRDefault="001E3602" w:rsidP="00B57AB8">
      <w:pPr>
        <w:pStyle w:val="ListParagraph"/>
        <w:spacing w:after="240"/>
        <w:ind w:hanging="720"/>
      </w:pPr>
      <w:r>
        <w:t>peidio â bod mewn addysg amser llawn mewn ysgol, coleg neu brifysgol.</w:t>
      </w:r>
    </w:p>
    <w:p w14:paraId="26403800" w14:textId="3341504F" w:rsidR="00AF5CA6" w:rsidRDefault="00AF5CA6" w:rsidP="00B57AB8">
      <w:pPr>
        <w:pStyle w:val="ListParagraph"/>
        <w:spacing w:after="240"/>
        <w:ind w:hanging="720"/>
      </w:pPr>
      <w:r>
        <w:t>byw yng Nghymru neu arddangos ymrwymiad a gwybodaeth gref o ran sector ein celfyddydau gweledol</w:t>
      </w:r>
      <w:r w:rsidR="00C36BD7">
        <w:t>.</w:t>
      </w:r>
      <w:r>
        <w:t xml:space="preserve"> </w:t>
      </w:r>
    </w:p>
    <w:p w14:paraId="08B120E9" w14:textId="6BB2C3C2" w:rsidR="00AF5CA6" w:rsidRDefault="00AF5CA6" w:rsidP="00B57AB8">
      <w:pPr>
        <w:pStyle w:val="ListParagraph"/>
        <w:spacing w:after="240"/>
        <w:ind w:hanging="720"/>
      </w:pPr>
      <w:r>
        <w:t>bod ar gael ar gyfer diwrnodau hyfforddi ym Mawrth 2026</w:t>
      </w:r>
      <w:r w:rsidR="00C36BD7">
        <w:t>.</w:t>
      </w:r>
    </w:p>
    <w:p w14:paraId="0E483402" w14:textId="440CDA3E" w:rsidR="00AF5CA6" w:rsidRDefault="00AF5CA6" w:rsidP="00B57AB8">
      <w:pPr>
        <w:pStyle w:val="ListParagraph"/>
        <w:spacing w:after="240"/>
        <w:ind w:hanging="720"/>
      </w:pPr>
      <w:r>
        <w:t xml:space="preserve">gallu trefnu eu taith i </w:t>
      </w:r>
      <w:proofErr w:type="spellStart"/>
      <w:r>
        <w:t>Fenis</w:t>
      </w:r>
      <w:proofErr w:type="spellEnd"/>
      <w:r w:rsidR="00C36BD7">
        <w:t>.</w:t>
      </w:r>
    </w:p>
    <w:p w14:paraId="02FFEE66" w14:textId="3C1D6499" w:rsidR="00AF5CA6" w:rsidRDefault="00AF5CA6" w:rsidP="008E10F4">
      <w:pPr>
        <w:pStyle w:val="ListParagraph"/>
        <w:spacing w:after="240"/>
        <w:ind w:hanging="720"/>
      </w:pPr>
      <w:r>
        <w:lastRenderedPageBreak/>
        <w:t xml:space="preserve">ymrwymo i aros am o leiaf 4 wythnos yn </w:t>
      </w:r>
      <w:proofErr w:type="spellStart"/>
      <w:r>
        <w:t>Fenis</w:t>
      </w:r>
      <w:proofErr w:type="spellEnd"/>
      <w:r>
        <w:t xml:space="preserve"> rhwng Mai a </w:t>
      </w:r>
      <w:proofErr w:type="spellStart"/>
      <w:r>
        <w:t>Thachwedd</w:t>
      </w:r>
      <w:proofErr w:type="spellEnd"/>
      <w:r>
        <w:t xml:space="preserve"> 2026 (nodwch pryd rydych ar gael ar y ffurflen gais)</w:t>
      </w:r>
      <w:r w:rsidR="00C36BD7">
        <w:t>.</w:t>
      </w:r>
    </w:p>
    <w:p w14:paraId="2F695EFA" w14:textId="4EA926E2" w:rsidR="00AF5CA6" w:rsidRDefault="00AF5CA6" w:rsidP="008E10F4">
      <w:pPr>
        <w:pStyle w:val="ListParagraph"/>
        <w:spacing w:after="240"/>
        <w:ind w:hanging="720"/>
      </w:pPr>
      <w:r>
        <w:t>bod yn hyderus wrth siarad â’r gynulleidfa amrywiol a siarad yn gyhoeddus</w:t>
      </w:r>
      <w:r w:rsidR="00C36BD7">
        <w:t>.</w:t>
      </w:r>
    </w:p>
    <w:p w14:paraId="3B7390DC" w14:textId="4A459C1E" w:rsidR="00AF5CA6" w:rsidRDefault="00AF5CA6" w:rsidP="008E10F4">
      <w:pPr>
        <w:pStyle w:val="ListParagraph"/>
        <w:spacing w:after="240"/>
        <w:ind w:hanging="720"/>
      </w:pPr>
      <w:r>
        <w:t>bod â syniad ymchwil neu faes diddordeb cysylltiedig â'u hymarfer creadigol (i’w drafod yn y cyfweliad)</w:t>
      </w:r>
      <w:r w:rsidR="00C36BD7">
        <w:t>.</w:t>
      </w:r>
    </w:p>
    <w:p w14:paraId="774F1962" w14:textId="77777777" w:rsidR="00AF5CA6" w:rsidRDefault="00AF5CA6" w:rsidP="00B57AB8">
      <w:pPr>
        <w:pStyle w:val="Largeprintbodycopy"/>
        <w:spacing w:after="120"/>
      </w:pPr>
      <w:r>
        <w:t>Mae modd i hen oruchwylwyr a chyn-fyfyrwyr o’r rhaglen ymgeisio hefyd ond byddwn yn rhoi blaenoriaeth i bobl newydd.</w:t>
      </w:r>
    </w:p>
    <w:p w14:paraId="250F3E79" w14:textId="68DCBD17" w:rsidR="00AF5CA6" w:rsidRDefault="00AF5CA6" w:rsidP="0051530E">
      <w:pPr>
        <w:pStyle w:val="Heading2"/>
      </w:pPr>
      <w:bookmarkStart w:id="12" w:name="_Toc212818598"/>
      <w:r>
        <w:t>Y cymorth sydd ar gael</w:t>
      </w:r>
      <w:bookmarkEnd w:id="12"/>
    </w:p>
    <w:p w14:paraId="7382FC19" w14:textId="77777777" w:rsidR="00AF5CA6" w:rsidRDefault="00AF5CA6" w:rsidP="00B57AB8">
      <w:pPr>
        <w:pStyle w:val="Largeprintbodycopy"/>
        <w:spacing w:after="120"/>
      </w:pPr>
      <w:r>
        <w:t>Bydd y grant yn talu am:</w:t>
      </w:r>
    </w:p>
    <w:p w14:paraId="0CD8F50D" w14:textId="384C74F6" w:rsidR="00AF5CA6" w:rsidRDefault="00AF5CA6" w:rsidP="00B57AB8">
      <w:pPr>
        <w:pStyle w:val="ListParagraph"/>
        <w:spacing w:before="120" w:after="240"/>
        <w:ind w:hanging="720"/>
      </w:pPr>
      <w:r>
        <w:t xml:space="preserve">Cost </w:t>
      </w:r>
      <w:r w:rsidR="00DA4D74">
        <w:t>teithio</w:t>
      </w:r>
      <w:r>
        <w:t xml:space="preserve"> yn ôl a throsglwyddo awyrennau</w:t>
      </w:r>
      <w:r w:rsidR="005A6507">
        <w:t>.</w:t>
      </w:r>
    </w:p>
    <w:p w14:paraId="7A3DA88B" w14:textId="0EE665E5" w:rsidR="00AF5CA6" w:rsidRDefault="00AF5CA6" w:rsidP="008E10F4">
      <w:pPr>
        <w:pStyle w:val="ListParagraph"/>
        <w:spacing w:after="240"/>
        <w:ind w:hanging="720"/>
      </w:pPr>
      <w:r>
        <w:t>Taliadau dyddiol</w:t>
      </w:r>
      <w:r w:rsidR="005A6507">
        <w:t>.</w:t>
      </w:r>
    </w:p>
    <w:p w14:paraId="413D6084" w14:textId="678AAD40" w:rsidR="00AF5CA6" w:rsidRDefault="00AF5CA6" w:rsidP="008E10F4">
      <w:pPr>
        <w:pStyle w:val="ListParagraph"/>
        <w:spacing w:after="240"/>
        <w:ind w:hanging="720"/>
      </w:pPr>
      <w:r>
        <w:t xml:space="preserve">Cyfraniad tuag at deithio’n lleol a thocynnau i’r </w:t>
      </w:r>
      <w:proofErr w:type="spellStart"/>
      <w:r>
        <w:t>Biennale</w:t>
      </w:r>
      <w:proofErr w:type="spellEnd"/>
      <w:r w:rsidR="00CC7E80">
        <w:t>.</w:t>
      </w:r>
      <w:r>
        <w:t xml:space="preserve"> </w:t>
      </w:r>
    </w:p>
    <w:p w14:paraId="6AD0ED35" w14:textId="77777777" w:rsidR="00AF5CA6" w:rsidRDefault="00AF5CA6" w:rsidP="00083164">
      <w:pPr>
        <w:pStyle w:val="Largeprintbodycopy"/>
      </w:pPr>
      <w:r>
        <w:t xml:space="preserve">Byddwn yn cynnig llety ichi gyda phobl eraill yn </w:t>
      </w:r>
      <w:proofErr w:type="spellStart"/>
      <w:r>
        <w:t>Fenis</w:t>
      </w:r>
      <w:proofErr w:type="spellEnd"/>
      <w:r>
        <w:t>.</w:t>
      </w:r>
    </w:p>
    <w:p w14:paraId="124795BE" w14:textId="77777777" w:rsidR="00AF5CA6" w:rsidRDefault="00AF5CA6" w:rsidP="003F0F41">
      <w:pPr>
        <w:pStyle w:val="Heading3"/>
      </w:pPr>
      <w:r>
        <w:lastRenderedPageBreak/>
        <w:t>Cymorth hygyrchedd</w:t>
      </w:r>
    </w:p>
    <w:p w14:paraId="7331CA47" w14:textId="75910C28" w:rsidR="00AF5CA6" w:rsidRDefault="00AF5CA6" w:rsidP="00083164">
      <w:pPr>
        <w:pStyle w:val="Largeprintbodycopy"/>
      </w:pPr>
      <w:r>
        <w:t xml:space="preserve">Rhowch wybod inni am eich gofynion hygyrchedd a’r addasiadau rhesymol sydd eu hangen arnoch wrth ymgeisio drwy eu nodi yn y ffurflen gais. Os byddwch yn cyrraedd y rhestr fer, byddwn yn rhoi rhagor o fanylion ichi am asesu eich gofynion a chynnig addasiadau rhesymol lle maent yn bosibl. Mae’n bosibl ichi roi’r wybodaeth ar ein </w:t>
      </w:r>
      <w:hyperlink r:id="rId17" w:history="1">
        <w:r w:rsidRPr="00591D83">
          <w:rPr>
            <w:rStyle w:val="Hyperlink"/>
          </w:rPr>
          <w:t>Templed Dogfen Hygyrchedd</w:t>
        </w:r>
      </w:hyperlink>
      <w:r w:rsidR="00591D83">
        <w:t>.</w:t>
      </w:r>
      <w:r>
        <w:t xml:space="preserve"> </w:t>
      </w:r>
    </w:p>
    <w:p w14:paraId="5829FBBB" w14:textId="77777777" w:rsidR="00AF5CA6" w:rsidRDefault="00AF5CA6" w:rsidP="00083164">
      <w:pPr>
        <w:pStyle w:val="Largeprintbodycopy"/>
      </w:pPr>
      <w:r>
        <w:t xml:space="preserve">Mae hefyd yn bwysig deall yr agweddau hygyrchedd ar deithio o Gymru i </w:t>
      </w:r>
      <w:proofErr w:type="spellStart"/>
      <w:r>
        <w:t>Fenis</w:t>
      </w:r>
      <w:proofErr w:type="spellEnd"/>
      <w:r>
        <w:t xml:space="preserve"> ac aros yno. </w:t>
      </w:r>
    </w:p>
    <w:p w14:paraId="5DAB0B2D" w14:textId="77777777" w:rsidR="00AF5CA6" w:rsidRDefault="00AF5CA6" w:rsidP="00083164">
      <w:pPr>
        <w:pStyle w:val="Largeprintbodycopy"/>
      </w:pPr>
      <w:r>
        <w:t>Os byddwn yn rhoi grant ichi, byddwn yn gweithio'n agos gyda chi i ddeall eich gofynion hygyrchedd. Byddwn yn gwneud unrhyw addasiadau sydd eu hangen a chynnig cefnogaeth gan gynnwys talu costau ychwanegol rhesymol ichi allu cymryd rhan yn llawn. Byddwn yn gwneud popeth yn ein gallu i gynnwys eich anghenion hygyrchedd ond, mewn rhai achosion, mae’n bosibl y bydd ffactorau y tu hwnt i'n rheolaeth gyfyngu ar ein gallu.</w:t>
      </w:r>
    </w:p>
    <w:p w14:paraId="05D899D0" w14:textId="77777777" w:rsidR="00AF5CA6" w:rsidRDefault="00AF5CA6" w:rsidP="0051530E">
      <w:pPr>
        <w:pStyle w:val="Heading2"/>
      </w:pPr>
      <w:bookmarkStart w:id="13" w:name="_Toc212818599"/>
      <w:r>
        <w:lastRenderedPageBreak/>
        <w:t>Sut i ymgeisio</w:t>
      </w:r>
      <w:bookmarkEnd w:id="13"/>
    </w:p>
    <w:p w14:paraId="61917995" w14:textId="77777777" w:rsidR="00AF5CA6" w:rsidRDefault="00AF5CA6" w:rsidP="00083164">
      <w:pPr>
        <w:pStyle w:val="Largeprintbodycopy"/>
      </w:pPr>
      <w:r>
        <w:t>Ymgeisiwch drwy ein porth ar-lein.</w:t>
      </w:r>
    </w:p>
    <w:p w14:paraId="24F22BBD" w14:textId="71C886F8" w:rsidR="00AF5CA6" w:rsidRDefault="00AF5CA6" w:rsidP="00083164">
      <w:pPr>
        <w:pStyle w:val="Largeprintbodycopy"/>
      </w:pPr>
      <w:r>
        <w:t xml:space="preserve">Os nad ydych wedi gwneud hyn o’r blaen, </w:t>
      </w:r>
      <w:hyperlink r:id="rId18" w:history="1">
        <w:r w:rsidRPr="00C91B53">
          <w:rPr>
            <w:rStyle w:val="Hyperlink"/>
          </w:rPr>
          <w:t>rhaid ichi gofrestru i fynd at y porth</w:t>
        </w:r>
      </w:hyperlink>
      <w:r w:rsidR="00250E80">
        <w:t>.</w:t>
      </w:r>
    </w:p>
    <w:p w14:paraId="7DFC6D40" w14:textId="4DB44521" w:rsidR="00AF5CA6" w:rsidRDefault="00AF5CA6" w:rsidP="00083164">
      <w:pPr>
        <w:pStyle w:val="Largeprintbodycopy"/>
      </w:pPr>
      <w:r>
        <w:t xml:space="preserve">Os oes angen cymorth arnoch i’w wneud, cysylltwch â ni: </w:t>
      </w:r>
      <w:hyperlink r:id="rId19" w:history="1">
        <w:r w:rsidRPr="00056FAB">
          <w:rPr>
            <w:rStyle w:val="Hyperlink"/>
          </w:rPr>
          <w:t>grantiau@celf.cymru</w:t>
        </w:r>
      </w:hyperlink>
    </w:p>
    <w:p w14:paraId="2E825252" w14:textId="7201F352" w:rsidR="00AF5CA6" w:rsidRDefault="00AF5CA6" w:rsidP="00083164">
      <w:pPr>
        <w:pStyle w:val="Largeprintbodycopy"/>
      </w:pPr>
      <w:r>
        <w:t>1.</w:t>
      </w:r>
      <w:r w:rsidR="00056FAB">
        <w:t xml:space="preserve"> </w:t>
      </w:r>
      <w:r>
        <w:t>Llenwch ffurflen gais Rhaglen Goruchwylwyr +</w:t>
      </w:r>
      <w:r w:rsidR="00056FAB">
        <w:t xml:space="preserve"> </w:t>
      </w:r>
      <w:r>
        <w:t>ar y porth ar-lein</w:t>
      </w:r>
      <w:r w:rsidR="00056FAB">
        <w:t>.</w:t>
      </w:r>
    </w:p>
    <w:p w14:paraId="589CD127" w14:textId="3D2F155B" w:rsidR="00AF5CA6" w:rsidRDefault="00AF5CA6" w:rsidP="00083164">
      <w:pPr>
        <w:pStyle w:val="Largeprintbodycopy"/>
      </w:pPr>
      <w:r>
        <w:t>2.</w:t>
      </w:r>
      <w:r w:rsidR="00056FAB">
        <w:t xml:space="preserve"> </w:t>
      </w:r>
      <w:proofErr w:type="spellStart"/>
      <w:r>
        <w:t>Uwchlwytho</w:t>
      </w:r>
      <w:proofErr w:type="spellEnd"/>
      <w:r>
        <w:t xml:space="preserve"> eich CV a ddylai gynnwys y canlynol:</w:t>
      </w:r>
    </w:p>
    <w:p w14:paraId="1310BC4F" w14:textId="43C7C43A" w:rsidR="00AF5CA6" w:rsidRDefault="00AF5CA6" w:rsidP="00056FAB">
      <w:pPr>
        <w:pStyle w:val="ListParagraph"/>
        <w:ind w:hanging="720"/>
      </w:pPr>
      <w:r>
        <w:t xml:space="preserve">addysg a chymwysterau </w:t>
      </w:r>
    </w:p>
    <w:p w14:paraId="0414CED6" w14:textId="61C57FA0" w:rsidR="00AF5CA6" w:rsidRDefault="00AF5CA6" w:rsidP="00056FAB">
      <w:pPr>
        <w:pStyle w:val="ListParagraph"/>
        <w:ind w:hanging="720"/>
      </w:pPr>
      <w:r>
        <w:t xml:space="preserve">hanes cyflogaeth </w:t>
      </w:r>
    </w:p>
    <w:p w14:paraId="2D4F9AB2" w14:textId="70BE0F03" w:rsidR="00AF5CA6" w:rsidRDefault="00AF5CA6" w:rsidP="00056FAB">
      <w:pPr>
        <w:pStyle w:val="ListParagraph"/>
        <w:ind w:hanging="720"/>
      </w:pPr>
      <w:r>
        <w:t xml:space="preserve">profiad o oruchwylio/blaen tŷ </w:t>
      </w:r>
    </w:p>
    <w:p w14:paraId="61EE65EB" w14:textId="4652E9E3" w:rsidR="00AF5CA6" w:rsidRDefault="00AF5CA6" w:rsidP="00056FAB">
      <w:pPr>
        <w:pStyle w:val="ListParagraph"/>
        <w:ind w:hanging="720"/>
      </w:pPr>
      <w:proofErr w:type="spellStart"/>
      <w:r>
        <w:t>curadu</w:t>
      </w:r>
      <w:proofErr w:type="spellEnd"/>
      <w:r>
        <w:t xml:space="preserve"> arddangosfeydd neu brosiectau </w:t>
      </w:r>
    </w:p>
    <w:p w14:paraId="11C8DE9C" w14:textId="75E396C8" w:rsidR="00AF5CA6" w:rsidRDefault="00AF5CA6" w:rsidP="00056FAB">
      <w:pPr>
        <w:pStyle w:val="ListParagraph"/>
        <w:ind w:hanging="720"/>
      </w:pPr>
      <w:r>
        <w:t xml:space="preserve">sgiliau ieithyddol (gan gynnwys y Gymraeg) </w:t>
      </w:r>
    </w:p>
    <w:p w14:paraId="6210D246" w14:textId="371C7762" w:rsidR="00AF5CA6" w:rsidRDefault="00AF5CA6" w:rsidP="00056FAB">
      <w:pPr>
        <w:pStyle w:val="ListParagraph"/>
        <w:ind w:hanging="720"/>
      </w:pPr>
      <w:r>
        <w:lastRenderedPageBreak/>
        <w:t>Eich gwefan/sianeli cyfryngau cymdeithasol am eich gwaith creadigol, os oes gennych nhw</w:t>
      </w:r>
    </w:p>
    <w:p w14:paraId="3A5FABD6" w14:textId="5A1CC6D6" w:rsidR="00AF5CA6" w:rsidRDefault="00AF5CA6" w:rsidP="00056FAB">
      <w:pPr>
        <w:pStyle w:val="ListParagraph"/>
        <w:ind w:hanging="720"/>
      </w:pPr>
      <w:r>
        <w:t>profiad perthnasol arall</w:t>
      </w:r>
    </w:p>
    <w:p w14:paraId="034FF382" w14:textId="77777777" w:rsidR="00AF5CA6" w:rsidRDefault="00AF5CA6" w:rsidP="00056FAB">
      <w:pPr>
        <w:pStyle w:val="ListParagraph"/>
        <w:ind w:hanging="720"/>
      </w:pPr>
      <w:r>
        <w:t>Manylion cyswllt canolwr (i’w defnyddio os byddwch ar y rhestr fer)</w:t>
      </w:r>
    </w:p>
    <w:p w14:paraId="2363894B" w14:textId="77777777" w:rsidR="00AF5CA6" w:rsidRDefault="00AF5CA6" w:rsidP="00083164">
      <w:pPr>
        <w:pStyle w:val="Largeprintbodycopy"/>
      </w:pPr>
      <w:r>
        <w:t xml:space="preserve">Dylai eich CV fod yn uchafswm o 2 ochr A4. </w:t>
      </w:r>
    </w:p>
    <w:p w14:paraId="2C007110" w14:textId="545D8927" w:rsidR="00AF5CA6" w:rsidRDefault="00AF5CA6" w:rsidP="00083164">
      <w:pPr>
        <w:pStyle w:val="Largeprintbodycopy"/>
      </w:pPr>
      <w:r>
        <w:t>Rhaid i geisiadau gynnwys popeth ac ni fydd cyfle ichi ychwanegu ato wedyn.</w:t>
      </w:r>
    </w:p>
    <w:p w14:paraId="2D0C6D48" w14:textId="77777777" w:rsidR="00AF5CA6" w:rsidRDefault="00AF5CA6" w:rsidP="00083164">
      <w:pPr>
        <w:pStyle w:val="Largeprintbodycopy"/>
      </w:pPr>
      <w:r>
        <w:t>Nid oes angen cyllideb ar gyfer y cais hwn.</w:t>
      </w:r>
    </w:p>
    <w:p w14:paraId="22331F7A" w14:textId="237205EE" w:rsidR="00AF5CA6" w:rsidRDefault="00AF5CA6" w:rsidP="00083164">
      <w:pPr>
        <w:pStyle w:val="Largeprintbodycopy"/>
      </w:pPr>
      <w:r>
        <w:t>3.</w:t>
      </w:r>
      <w:r w:rsidR="00083164">
        <w:t xml:space="preserve"> </w:t>
      </w:r>
      <w:r>
        <w:t>Ar ôl inni gael eich cais, byddwn yn cydnabod hynny</w:t>
      </w:r>
      <w:r w:rsidR="00083164">
        <w:t>.</w:t>
      </w:r>
    </w:p>
    <w:p w14:paraId="1E4B4099" w14:textId="5A2850AE" w:rsidR="00AF5CA6" w:rsidRDefault="00AF5CA6" w:rsidP="00083164">
      <w:pPr>
        <w:pStyle w:val="Largeprintbodycopy"/>
      </w:pPr>
      <w:r>
        <w:t>4.</w:t>
      </w:r>
      <w:r w:rsidR="00083164">
        <w:t xml:space="preserve"> </w:t>
      </w:r>
      <w:r>
        <w:t xml:space="preserve">Os </w:t>
      </w:r>
      <w:proofErr w:type="spellStart"/>
      <w:r>
        <w:t>yw'ch</w:t>
      </w:r>
      <w:proofErr w:type="spellEnd"/>
      <w:r>
        <w:t xml:space="preserve"> cais yn gymwys, byddwn yn ei asesu</w:t>
      </w:r>
      <w:r w:rsidR="00083164">
        <w:t>.</w:t>
      </w:r>
    </w:p>
    <w:p w14:paraId="47F9E6AD" w14:textId="3E68EBBC" w:rsidR="00AF5CA6" w:rsidRDefault="00AF5CA6" w:rsidP="00083164">
      <w:pPr>
        <w:pStyle w:val="Largeprintbodycopy"/>
      </w:pPr>
      <w:r>
        <w:t>5.</w:t>
      </w:r>
      <w:r w:rsidR="00083164">
        <w:t xml:space="preserve"> </w:t>
      </w:r>
      <w:r>
        <w:t>Os bydd eich cais yn cyrraedd y rhestr fer, byddwn yn anfon manylion atoch o’r cyfweliad ar-lein</w:t>
      </w:r>
      <w:r w:rsidR="00083164">
        <w:t>.</w:t>
      </w:r>
    </w:p>
    <w:p w14:paraId="5913646C" w14:textId="77777777" w:rsidR="00AF5CA6" w:rsidRDefault="00AF5CA6" w:rsidP="00083164">
      <w:pPr>
        <w:pStyle w:val="Largeprintbodycopy"/>
      </w:pPr>
      <w:r>
        <w:t>Oherwydd nifer y ceisiadau, ni fydd modd inni gynnig adborth unigol.</w:t>
      </w:r>
    </w:p>
    <w:p w14:paraId="07669A59" w14:textId="77777777" w:rsidR="00E3519F" w:rsidRDefault="00E3519F" w:rsidP="0051530E">
      <w:pPr>
        <w:pStyle w:val="Heading2"/>
        <w:sectPr w:rsidR="00E3519F" w:rsidSect="006A36EB">
          <w:footerReference w:type="default" r:id="rId20"/>
          <w:pgSz w:w="11906" w:h="16838"/>
          <w:pgMar w:top="1440" w:right="1440" w:bottom="1418" w:left="1440" w:header="708" w:footer="283" w:gutter="0"/>
          <w:cols w:space="708"/>
          <w:docGrid w:linePitch="490"/>
        </w:sectPr>
      </w:pPr>
    </w:p>
    <w:p w14:paraId="58005A73" w14:textId="77777777" w:rsidR="00AF5CA6" w:rsidRDefault="00AF5CA6" w:rsidP="0051530E">
      <w:pPr>
        <w:pStyle w:val="Heading2"/>
      </w:pPr>
      <w:bookmarkStart w:id="14" w:name="_Toc212818600"/>
      <w:proofErr w:type="spellStart"/>
      <w:r>
        <w:lastRenderedPageBreak/>
        <w:t>Dyddiadau</w:t>
      </w:r>
      <w:proofErr w:type="spellEnd"/>
      <w:r>
        <w:t xml:space="preserve"> </w:t>
      </w:r>
      <w:proofErr w:type="spellStart"/>
      <w:r>
        <w:t>pwysig</w:t>
      </w:r>
      <w:bookmarkEnd w:id="14"/>
      <w:proofErr w:type="spellEnd"/>
    </w:p>
    <w:p w14:paraId="209AD81A" w14:textId="34E08A46" w:rsidR="00AF5CA6" w:rsidRPr="00083164" w:rsidRDefault="00AF5CA6" w:rsidP="00E3519F">
      <w:pPr>
        <w:pStyle w:val="ListParagraph"/>
        <w:spacing w:before="120" w:after="120"/>
        <w:ind w:hanging="720"/>
      </w:pPr>
      <w:r w:rsidRPr="00083164">
        <w:t>Dyddiad cau ymgeisio</w:t>
      </w:r>
      <w:r w:rsidR="00D73C68" w:rsidRPr="00083164">
        <w:t>: 10 Rhagfyr 2025 hanner dydd</w:t>
      </w:r>
      <w:r w:rsidRPr="00083164">
        <w:t xml:space="preserve"> </w:t>
      </w:r>
    </w:p>
    <w:p w14:paraId="7FC9FAD8" w14:textId="1AA3D0F0" w:rsidR="00AF5CA6" w:rsidRPr="00083164" w:rsidRDefault="00AF5CA6" w:rsidP="00E3519F">
      <w:pPr>
        <w:pStyle w:val="ListParagraph"/>
        <w:spacing w:before="120" w:after="120"/>
        <w:ind w:hanging="720"/>
      </w:pPr>
      <w:r w:rsidRPr="00083164">
        <w:t xml:space="preserve">Bydd penderfyniadau ar y rhestr fer yn cael eu cyfathrebu </w:t>
      </w:r>
      <w:r w:rsidR="00D73C68" w:rsidRPr="00083164">
        <w:t>9 Ionawr 2026.</w:t>
      </w:r>
    </w:p>
    <w:p w14:paraId="29F57E5F" w14:textId="1F846267" w:rsidR="00AF5CA6" w:rsidRPr="00083164" w:rsidRDefault="00AF5CA6" w:rsidP="00E3519F">
      <w:pPr>
        <w:pStyle w:val="ListParagraph"/>
        <w:spacing w:before="120" w:after="120"/>
        <w:ind w:hanging="720"/>
      </w:pPr>
      <w:r w:rsidRPr="00083164">
        <w:t>Cyfweliadau</w:t>
      </w:r>
      <w:r w:rsidR="00D73C68" w:rsidRPr="00083164">
        <w:t>: 19 a 20 Ionawr 2026</w:t>
      </w:r>
      <w:r w:rsidRPr="00083164">
        <w:t xml:space="preserve"> </w:t>
      </w:r>
    </w:p>
    <w:p w14:paraId="49FDCDD0" w14:textId="2271166D" w:rsidR="00AF5CA6" w:rsidRPr="00083164" w:rsidRDefault="00AF5CA6" w:rsidP="00E3519F">
      <w:pPr>
        <w:pStyle w:val="ListParagraph"/>
        <w:spacing w:before="120" w:after="120"/>
        <w:ind w:hanging="720"/>
      </w:pPr>
      <w:r w:rsidRPr="00083164">
        <w:t xml:space="preserve">Bydd penderfyniadau terfynol yn cael eu cyfathrebu erbyn </w:t>
      </w:r>
      <w:r w:rsidR="00D73C68" w:rsidRPr="00083164">
        <w:t>26 Ionawr 2026.</w:t>
      </w:r>
    </w:p>
    <w:p w14:paraId="3CA22F2E" w14:textId="1B7A809B" w:rsidR="00AF5CA6" w:rsidRPr="00083164" w:rsidRDefault="00AF5CA6" w:rsidP="00E3519F">
      <w:pPr>
        <w:pStyle w:val="ListParagraph"/>
        <w:spacing w:before="120" w:after="120"/>
        <w:ind w:hanging="720"/>
      </w:pPr>
      <w:r w:rsidRPr="00083164">
        <w:t xml:space="preserve">Bydd cytundeb grant i gynnwys eich amserlen dalu a'ch dyddiadau ar gyfer </w:t>
      </w:r>
      <w:r w:rsidR="00D73C68" w:rsidRPr="00083164">
        <w:t>Goruchwylwyr +</w:t>
      </w:r>
      <w:r w:rsidRPr="00083164">
        <w:t xml:space="preserve"> yn </w:t>
      </w:r>
      <w:proofErr w:type="spellStart"/>
      <w:r w:rsidRPr="00083164">
        <w:t>Fenis</w:t>
      </w:r>
      <w:proofErr w:type="spellEnd"/>
      <w:r w:rsidRPr="00083164">
        <w:t xml:space="preserve"> yn cael ei anfon atoch erbyn </w:t>
      </w:r>
      <w:r w:rsidR="00D73C68" w:rsidRPr="00083164">
        <w:t>13 Chwefror 2026.</w:t>
      </w:r>
    </w:p>
    <w:p w14:paraId="2C22327A" w14:textId="74C3136A" w:rsidR="00AF5CA6" w:rsidRPr="00083164" w:rsidRDefault="00AF5CA6" w:rsidP="00E3519F">
      <w:pPr>
        <w:pStyle w:val="ListParagraph"/>
        <w:spacing w:before="120" w:after="120"/>
        <w:ind w:hanging="720"/>
      </w:pPr>
      <w:r w:rsidRPr="00083164">
        <w:t>Sesiwn hyfforddi</w:t>
      </w:r>
      <w:r w:rsidR="00D73C68" w:rsidRPr="00083164">
        <w:t>: Mawrth 2026</w:t>
      </w:r>
      <w:r w:rsidRPr="00083164">
        <w:t xml:space="preserve"> </w:t>
      </w:r>
    </w:p>
    <w:p w14:paraId="6CC10600" w14:textId="7C2ED805" w:rsidR="00AF5CA6" w:rsidRDefault="00AF5CA6" w:rsidP="0051530E">
      <w:pPr>
        <w:pStyle w:val="Heading2"/>
      </w:pPr>
      <w:bookmarkStart w:id="15" w:name="_Toc212818601"/>
      <w:proofErr w:type="spellStart"/>
      <w:r>
        <w:t>Cysylltu</w:t>
      </w:r>
      <w:proofErr w:type="spellEnd"/>
      <w:r>
        <w:t xml:space="preserve"> â </w:t>
      </w:r>
      <w:proofErr w:type="spellStart"/>
      <w:r>
        <w:t>ni</w:t>
      </w:r>
      <w:bookmarkEnd w:id="15"/>
      <w:proofErr w:type="spellEnd"/>
    </w:p>
    <w:p w14:paraId="3A25A585" w14:textId="79165D95" w:rsidR="00AF5CA6" w:rsidRDefault="00AF5CA6" w:rsidP="00083164">
      <w:pPr>
        <w:pStyle w:val="Largeprintbodycopy"/>
      </w:pPr>
      <w:r>
        <w:t xml:space="preserve">Oes problem dechnegol gyda'r ffurflen gais neu'ch cyfrif porth? Cysylltwch â'n tîm Grantiau a Gwybodaeth </w:t>
      </w:r>
      <w:hyperlink r:id="rId21" w:history="1">
        <w:r w:rsidRPr="001C795E">
          <w:rPr>
            <w:rStyle w:val="Hyperlink"/>
          </w:rPr>
          <w:t>grantiau@celf.cymru</w:t>
        </w:r>
      </w:hyperlink>
      <w:r>
        <w:t xml:space="preserve"> neu ffoniwch </w:t>
      </w:r>
      <w:r w:rsidRPr="000853A5">
        <w:rPr>
          <w:b/>
          <w:bCs/>
        </w:rPr>
        <w:t>03301 242733</w:t>
      </w:r>
      <w:r w:rsidR="000853A5">
        <w:t>.</w:t>
      </w:r>
    </w:p>
    <w:p w14:paraId="2A8DD358" w14:textId="4E88DE05" w:rsidR="000D4CD5" w:rsidRPr="00E23663" w:rsidRDefault="00AF5CA6" w:rsidP="00083164">
      <w:pPr>
        <w:pStyle w:val="Largeprintbodycopy"/>
      </w:pPr>
      <w:r>
        <w:t xml:space="preserve">Oes gennych gwestiynau penodol am eich cais a'r rhaglen? Cysylltwch â’r rhaglen: </w:t>
      </w:r>
      <w:hyperlink r:id="rId22" w:history="1">
        <w:r w:rsidRPr="001C795E">
          <w:rPr>
            <w:rStyle w:val="Hyperlink"/>
          </w:rPr>
          <w:t>cymruynfenis@celf.cymru</w:t>
        </w:r>
      </w:hyperlink>
    </w:p>
    <w:sectPr w:rsidR="000D4CD5" w:rsidRPr="00E23663" w:rsidSect="00E3519F">
      <w:type w:val="continuous"/>
      <w:pgSz w:w="11906" w:h="16838"/>
      <w:pgMar w:top="1440" w:right="991" w:bottom="1418" w:left="1440" w:header="708" w:footer="283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DC01" w14:textId="77777777" w:rsidR="002B27D7" w:rsidRDefault="002B27D7" w:rsidP="00E11412">
      <w:pPr>
        <w:spacing w:before="0" w:after="0" w:line="240" w:lineRule="auto"/>
      </w:pPr>
      <w:r>
        <w:separator/>
      </w:r>
    </w:p>
  </w:endnote>
  <w:endnote w:type="continuationSeparator" w:id="0">
    <w:p w14:paraId="0BDB894E" w14:textId="77777777" w:rsidR="002B27D7" w:rsidRDefault="002B27D7" w:rsidP="00E114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76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9708B" w14:textId="77777777" w:rsidR="00E11412" w:rsidRDefault="00E1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F56B2" w14:textId="77777777" w:rsidR="00E11412" w:rsidRDefault="00E11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C125" w14:textId="77777777" w:rsidR="002B27D7" w:rsidRDefault="002B27D7" w:rsidP="00E11412">
      <w:pPr>
        <w:spacing w:before="0" w:after="0" w:line="240" w:lineRule="auto"/>
      </w:pPr>
      <w:r>
        <w:separator/>
      </w:r>
    </w:p>
  </w:footnote>
  <w:footnote w:type="continuationSeparator" w:id="0">
    <w:p w14:paraId="6169ADAF" w14:textId="77777777" w:rsidR="002B27D7" w:rsidRDefault="002B27D7" w:rsidP="00E1141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34A"/>
    <w:multiLevelType w:val="hybridMultilevel"/>
    <w:tmpl w:val="66E0278C"/>
    <w:lvl w:ilvl="0" w:tplc="A9F23772">
      <w:numFmt w:val="bullet"/>
      <w:lvlText w:val="•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56D1"/>
    <w:multiLevelType w:val="hybridMultilevel"/>
    <w:tmpl w:val="A972F528"/>
    <w:lvl w:ilvl="0" w:tplc="BDE48486">
      <w:numFmt w:val="bullet"/>
      <w:lvlText w:val="-"/>
      <w:lvlJc w:val="left"/>
      <w:pPr>
        <w:ind w:left="1080" w:hanging="72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4D70"/>
    <w:multiLevelType w:val="hybridMultilevel"/>
    <w:tmpl w:val="2880F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0EF1"/>
    <w:multiLevelType w:val="hybridMultilevel"/>
    <w:tmpl w:val="56A8FDBC"/>
    <w:lvl w:ilvl="0" w:tplc="7158D4F2">
      <w:numFmt w:val="bullet"/>
      <w:lvlText w:val="•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43DA"/>
    <w:multiLevelType w:val="hybridMultilevel"/>
    <w:tmpl w:val="64F20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A5A2C"/>
    <w:multiLevelType w:val="hybridMultilevel"/>
    <w:tmpl w:val="CE88F5DC"/>
    <w:lvl w:ilvl="0" w:tplc="5D7CDDE2">
      <w:numFmt w:val="bullet"/>
      <w:lvlText w:val="-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F6660"/>
    <w:multiLevelType w:val="hybridMultilevel"/>
    <w:tmpl w:val="A13C08F0"/>
    <w:lvl w:ilvl="0" w:tplc="BDE48486">
      <w:numFmt w:val="bullet"/>
      <w:lvlText w:val="-"/>
      <w:lvlJc w:val="left"/>
      <w:pPr>
        <w:ind w:left="1080" w:hanging="72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F3CE0"/>
    <w:multiLevelType w:val="hybridMultilevel"/>
    <w:tmpl w:val="5B3A1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FC1841"/>
    <w:multiLevelType w:val="hybridMultilevel"/>
    <w:tmpl w:val="398E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15849"/>
    <w:multiLevelType w:val="multilevel"/>
    <w:tmpl w:val="6D4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B0DEB"/>
    <w:multiLevelType w:val="hybridMultilevel"/>
    <w:tmpl w:val="45901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5163E2"/>
    <w:multiLevelType w:val="hybridMultilevel"/>
    <w:tmpl w:val="92C662E0"/>
    <w:lvl w:ilvl="0" w:tplc="E5C2F60A">
      <w:numFmt w:val="bullet"/>
      <w:lvlText w:val="·"/>
      <w:lvlJc w:val="left"/>
      <w:pPr>
        <w:ind w:left="1068" w:hanging="708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07496"/>
    <w:multiLevelType w:val="hybridMultilevel"/>
    <w:tmpl w:val="B1662460"/>
    <w:lvl w:ilvl="0" w:tplc="5D7CDDE2">
      <w:numFmt w:val="bullet"/>
      <w:lvlText w:val="-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54E88"/>
    <w:multiLevelType w:val="hybridMultilevel"/>
    <w:tmpl w:val="0A8C0DE0"/>
    <w:lvl w:ilvl="0" w:tplc="99D85A00">
      <w:numFmt w:val="bullet"/>
      <w:lvlText w:val="•"/>
      <w:lvlJc w:val="left"/>
      <w:pPr>
        <w:ind w:left="1080" w:hanging="72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A21F1"/>
    <w:multiLevelType w:val="hybridMultilevel"/>
    <w:tmpl w:val="FA16A6CC"/>
    <w:lvl w:ilvl="0" w:tplc="F9EEDF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F34E2"/>
    <w:multiLevelType w:val="hybridMultilevel"/>
    <w:tmpl w:val="DB9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0592A"/>
    <w:multiLevelType w:val="hybridMultilevel"/>
    <w:tmpl w:val="CC86B612"/>
    <w:lvl w:ilvl="0" w:tplc="5D7CDDE2">
      <w:numFmt w:val="bullet"/>
      <w:lvlText w:val="-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F0540"/>
    <w:multiLevelType w:val="hybridMultilevel"/>
    <w:tmpl w:val="50E840BE"/>
    <w:lvl w:ilvl="0" w:tplc="99D85A00">
      <w:numFmt w:val="bullet"/>
      <w:lvlText w:val="•"/>
      <w:lvlJc w:val="left"/>
      <w:pPr>
        <w:ind w:left="1080" w:hanging="720"/>
      </w:pPr>
      <w:rPr>
        <w:rFonts w:ascii="FS Me Light" w:eastAsiaTheme="minorHAnsi" w:hAnsi="FS M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570181">
    <w:abstractNumId w:val="9"/>
  </w:num>
  <w:num w:numId="2" w16cid:durableId="618070231">
    <w:abstractNumId w:val="15"/>
  </w:num>
  <w:num w:numId="3" w16cid:durableId="2039038388">
    <w:abstractNumId w:val="2"/>
  </w:num>
  <w:num w:numId="4" w16cid:durableId="554439271">
    <w:abstractNumId w:val="10"/>
  </w:num>
  <w:num w:numId="5" w16cid:durableId="619646623">
    <w:abstractNumId w:val="4"/>
  </w:num>
  <w:num w:numId="6" w16cid:durableId="893539561">
    <w:abstractNumId w:val="7"/>
  </w:num>
  <w:num w:numId="7" w16cid:durableId="1367364487">
    <w:abstractNumId w:val="8"/>
  </w:num>
  <w:num w:numId="8" w16cid:durableId="1453668086">
    <w:abstractNumId w:val="3"/>
  </w:num>
  <w:num w:numId="9" w16cid:durableId="1729106117">
    <w:abstractNumId w:val="0"/>
  </w:num>
  <w:num w:numId="10" w16cid:durableId="956567014">
    <w:abstractNumId w:val="11"/>
  </w:num>
  <w:num w:numId="11" w16cid:durableId="1894928899">
    <w:abstractNumId w:val="14"/>
  </w:num>
  <w:num w:numId="12" w16cid:durableId="1426728887">
    <w:abstractNumId w:val="13"/>
  </w:num>
  <w:num w:numId="13" w16cid:durableId="220989312">
    <w:abstractNumId w:val="17"/>
  </w:num>
  <w:num w:numId="14" w16cid:durableId="1737970972">
    <w:abstractNumId w:val="1"/>
  </w:num>
  <w:num w:numId="15" w16cid:durableId="1748189255">
    <w:abstractNumId w:val="6"/>
  </w:num>
  <w:num w:numId="16" w16cid:durableId="708188832">
    <w:abstractNumId w:val="12"/>
  </w:num>
  <w:num w:numId="17" w16cid:durableId="1550610746">
    <w:abstractNumId w:val="16"/>
  </w:num>
  <w:num w:numId="18" w16cid:durableId="1067875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readOnly" w:enforcement="1" w:cryptProviderType="rsaAES" w:cryptAlgorithmClass="hash" w:cryptAlgorithmType="typeAny" w:cryptAlgorithmSid="14" w:cryptSpinCount="100000" w:hash="JNBGsFahQCDDe8w8rukSzK3ngkvyLo+/WIzkWN2O7ETcX/w4OVLQjTEcyEG+FnV/ZB6DOVYYKNbvgCgXsQ24Kw==" w:salt="DMwUCeO6wiz6Ory1gJou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D7"/>
    <w:rsid w:val="00017ADE"/>
    <w:rsid w:val="00025A6A"/>
    <w:rsid w:val="0004553A"/>
    <w:rsid w:val="00045C28"/>
    <w:rsid w:val="0005450A"/>
    <w:rsid w:val="00056FAB"/>
    <w:rsid w:val="00063980"/>
    <w:rsid w:val="00071A4D"/>
    <w:rsid w:val="00082E7F"/>
    <w:rsid w:val="00083164"/>
    <w:rsid w:val="000853A5"/>
    <w:rsid w:val="00091AA8"/>
    <w:rsid w:val="000A0BD1"/>
    <w:rsid w:val="000A2EAB"/>
    <w:rsid w:val="000B3B04"/>
    <w:rsid w:val="000C2DA7"/>
    <w:rsid w:val="000D1AE9"/>
    <w:rsid w:val="000D4CD5"/>
    <w:rsid w:val="000D50F5"/>
    <w:rsid w:val="000D775B"/>
    <w:rsid w:val="000F1EB6"/>
    <w:rsid w:val="00131F42"/>
    <w:rsid w:val="001463D2"/>
    <w:rsid w:val="00153B57"/>
    <w:rsid w:val="001638C9"/>
    <w:rsid w:val="00183029"/>
    <w:rsid w:val="001945EB"/>
    <w:rsid w:val="001A5023"/>
    <w:rsid w:val="001A5DBF"/>
    <w:rsid w:val="001C795E"/>
    <w:rsid w:val="001D5ABE"/>
    <w:rsid w:val="001E3602"/>
    <w:rsid w:val="00211A66"/>
    <w:rsid w:val="00224033"/>
    <w:rsid w:val="00247F8C"/>
    <w:rsid w:val="00250E80"/>
    <w:rsid w:val="002566C3"/>
    <w:rsid w:val="00270BF6"/>
    <w:rsid w:val="00280D72"/>
    <w:rsid w:val="00290F5E"/>
    <w:rsid w:val="002B27D7"/>
    <w:rsid w:val="002F2BEF"/>
    <w:rsid w:val="002F7F7F"/>
    <w:rsid w:val="003009EE"/>
    <w:rsid w:val="00304FBE"/>
    <w:rsid w:val="00323826"/>
    <w:rsid w:val="0034485D"/>
    <w:rsid w:val="00377A79"/>
    <w:rsid w:val="00383ED6"/>
    <w:rsid w:val="00390060"/>
    <w:rsid w:val="00392439"/>
    <w:rsid w:val="00396511"/>
    <w:rsid w:val="003B34E8"/>
    <w:rsid w:val="003C23D8"/>
    <w:rsid w:val="003C6E70"/>
    <w:rsid w:val="003D343B"/>
    <w:rsid w:val="003D6007"/>
    <w:rsid w:val="003F0F41"/>
    <w:rsid w:val="00442B52"/>
    <w:rsid w:val="0044734A"/>
    <w:rsid w:val="0044739A"/>
    <w:rsid w:val="00480FF3"/>
    <w:rsid w:val="004976E5"/>
    <w:rsid w:val="004A2F68"/>
    <w:rsid w:val="004D79DD"/>
    <w:rsid w:val="004E401D"/>
    <w:rsid w:val="0051530E"/>
    <w:rsid w:val="00537C83"/>
    <w:rsid w:val="00545902"/>
    <w:rsid w:val="00546E04"/>
    <w:rsid w:val="00550DD9"/>
    <w:rsid w:val="0055669A"/>
    <w:rsid w:val="00561196"/>
    <w:rsid w:val="00565803"/>
    <w:rsid w:val="00580486"/>
    <w:rsid w:val="00581937"/>
    <w:rsid w:val="00591D83"/>
    <w:rsid w:val="005A1D96"/>
    <w:rsid w:val="005A6507"/>
    <w:rsid w:val="005B0489"/>
    <w:rsid w:val="005B2E24"/>
    <w:rsid w:val="005B3DD2"/>
    <w:rsid w:val="005B46FF"/>
    <w:rsid w:val="005D15FD"/>
    <w:rsid w:val="0064291F"/>
    <w:rsid w:val="006527B3"/>
    <w:rsid w:val="006564AE"/>
    <w:rsid w:val="00691C52"/>
    <w:rsid w:val="00697236"/>
    <w:rsid w:val="006A36EB"/>
    <w:rsid w:val="006E0242"/>
    <w:rsid w:val="006E0B54"/>
    <w:rsid w:val="00701DE4"/>
    <w:rsid w:val="007070E0"/>
    <w:rsid w:val="007417F8"/>
    <w:rsid w:val="007667AC"/>
    <w:rsid w:val="00790011"/>
    <w:rsid w:val="007B65FE"/>
    <w:rsid w:val="007C1781"/>
    <w:rsid w:val="007D04A7"/>
    <w:rsid w:val="007E7F6A"/>
    <w:rsid w:val="007F00D8"/>
    <w:rsid w:val="007F0EFD"/>
    <w:rsid w:val="0081047A"/>
    <w:rsid w:val="00855F26"/>
    <w:rsid w:val="0085653C"/>
    <w:rsid w:val="00862456"/>
    <w:rsid w:val="008708D2"/>
    <w:rsid w:val="00877A3A"/>
    <w:rsid w:val="008B7EB2"/>
    <w:rsid w:val="008D2EB3"/>
    <w:rsid w:val="008E10F4"/>
    <w:rsid w:val="008F488A"/>
    <w:rsid w:val="008F623C"/>
    <w:rsid w:val="009033A9"/>
    <w:rsid w:val="0093180D"/>
    <w:rsid w:val="00935752"/>
    <w:rsid w:val="00944E81"/>
    <w:rsid w:val="00963F91"/>
    <w:rsid w:val="00996894"/>
    <w:rsid w:val="009A7F39"/>
    <w:rsid w:val="009B56DF"/>
    <w:rsid w:val="009E503E"/>
    <w:rsid w:val="009F5C2A"/>
    <w:rsid w:val="00A45EF4"/>
    <w:rsid w:val="00A50B53"/>
    <w:rsid w:val="00A52B18"/>
    <w:rsid w:val="00A75063"/>
    <w:rsid w:val="00A926CC"/>
    <w:rsid w:val="00A92A88"/>
    <w:rsid w:val="00A92D4F"/>
    <w:rsid w:val="00A95C3B"/>
    <w:rsid w:val="00AC27D1"/>
    <w:rsid w:val="00AE721B"/>
    <w:rsid w:val="00AF5CA6"/>
    <w:rsid w:val="00B013A4"/>
    <w:rsid w:val="00B57AB8"/>
    <w:rsid w:val="00B814DC"/>
    <w:rsid w:val="00B955AC"/>
    <w:rsid w:val="00B97D62"/>
    <w:rsid w:val="00B97EC4"/>
    <w:rsid w:val="00BB330F"/>
    <w:rsid w:val="00BB6B04"/>
    <w:rsid w:val="00BD1CF0"/>
    <w:rsid w:val="00BD23CF"/>
    <w:rsid w:val="00BD7C15"/>
    <w:rsid w:val="00BE0EF0"/>
    <w:rsid w:val="00C17ADC"/>
    <w:rsid w:val="00C23677"/>
    <w:rsid w:val="00C249B8"/>
    <w:rsid w:val="00C345A9"/>
    <w:rsid w:val="00C36BD7"/>
    <w:rsid w:val="00C5046A"/>
    <w:rsid w:val="00C71B02"/>
    <w:rsid w:val="00C8639A"/>
    <w:rsid w:val="00C91B53"/>
    <w:rsid w:val="00C95355"/>
    <w:rsid w:val="00CB1170"/>
    <w:rsid w:val="00CB4411"/>
    <w:rsid w:val="00CC7E80"/>
    <w:rsid w:val="00D15084"/>
    <w:rsid w:val="00D16396"/>
    <w:rsid w:val="00D73C68"/>
    <w:rsid w:val="00D76B9B"/>
    <w:rsid w:val="00DA4D74"/>
    <w:rsid w:val="00DB0B5C"/>
    <w:rsid w:val="00DD394B"/>
    <w:rsid w:val="00DF1790"/>
    <w:rsid w:val="00E11412"/>
    <w:rsid w:val="00E13891"/>
    <w:rsid w:val="00E23663"/>
    <w:rsid w:val="00E3519F"/>
    <w:rsid w:val="00E351D8"/>
    <w:rsid w:val="00E44C2C"/>
    <w:rsid w:val="00E70721"/>
    <w:rsid w:val="00E87F50"/>
    <w:rsid w:val="00E925CD"/>
    <w:rsid w:val="00EA295C"/>
    <w:rsid w:val="00EC0D08"/>
    <w:rsid w:val="00EC224B"/>
    <w:rsid w:val="00ED36D0"/>
    <w:rsid w:val="00ED39E1"/>
    <w:rsid w:val="00F02530"/>
    <w:rsid w:val="00F2180D"/>
    <w:rsid w:val="00F21C06"/>
    <w:rsid w:val="00F60F70"/>
    <w:rsid w:val="00F80F30"/>
    <w:rsid w:val="00FA6676"/>
    <w:rsid w:val="00FB70D9"/>
    <w:rsid w:val="00FC6755"/>
    <w:rsid w:val="00F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4433"/>
  <w15:chartTrackingRefBased/>
  <w15:docId w15:val="{A1ED1954-55AB-4CD8-8B51-AB6E0B81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2A"/>
    <w:pPr>
      <w:spacing w:before="240" w:after="360" w:line="360" w:lineRule="auto"/>
    </w:pPr>
    <w:rPr>
      <w:sz w:val="36"/>
      <w:szCs w:val="22"/>
    </w:rPr>
  </w:style>
  <w:style w:type="paragraph" w:styleId="Heading1">
    <w:name w:val="heading 1"/>
    <w:next w:val="Normal"/>
    <w:link w:val="Heading1Char"/>
    <w:uiPriority w:val="2"/>
    <w:qFormat/>
    <w:rsid w:val="009F5C2A"/>
    <w:pPr>
      <w:keepNext/>
      <w:keepLines/>
      <w:spacing w:after="240"/>
      <w:outlineLvl w:val="0"/>
    </w:pPr>
    <w:rPr>
      <w:rFonts w:eastAsiaTheme="majorEastAsia" w:cstheme="majorBidi"/>
      <w:sz w:val="48"/>
      <w:szCs w:val="32"/>
    </w:rPr>
  </w:style>
  <w:style w:type="paragraph" w:styleId="Heading2">
    <w:name w:val="heading 2"/>
    <w:next w:val="Normal"/>
    <w:link w:val="Heading2Char"/>
    <w:autoRedefine/>
    <w:uiPriority w:val="2"/>
    <w:qFormat/>
    <w:rsid w:val="0051530E"/>
    <w:pPr>
      <w:keepNext/>
      <w:keepLines/>
      <w:spacing w:before="560" w:after="360"/>
      <w:outlineLvl w:val="1"/>
    </w:pPr>
    <w:rPr>
      <w:rFonts w:eastAsiaTheme="majorEastAsia" w:cstheme="majorBidi"/>
      <w:sz w:val="40"/>
      <w:szCs w:val="26"/>
    </w:rPr>
  </w:style>
  <w:style w:type="paragraph" w:styleId="Heading3">
    <w:name w:val="heading 3"/>
    <w:next w:val="Normal"/>
    <w:link w:val="Heading3Char"/>
    <w:autoRedefine/>
    <w:uiPriority w:val="2"/>
    <w:qFormat/>
    <w:rsid w:val="00D76B9B"/>
    <w:pPr>
      <w:keepNext/>
      <w:keepLines/>
      <w:spacing w:before="480" w:after="240"/>
      <w:outlineLvl w:val="2"/>
    </w:pPr>
    <w:rPr>
      <w:rFonts w:eastAsiaTheme="majorEastAsia" w:cstheme="majorBidi"/>
      <w:b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F5C2A"/>
    <w:rPr>
      <w:rFonts w:eastAsiaTheme="majorEastAsia" w:cstheme="majorBidi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1530E"/>
    <w:rPr>
      <w:rFonts w:eastAsiaTheme="majorEastAsia" w:cstheme="majorBidi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D76B9B"/>
    <w:rPr>
      <w:rFonts w:eastAsiaTheme="majorEastAsia" w:cstheme="majorBidi"/>
      <w:b/>
      <w:sz w:val="36"/>
      <w:szCs w:val="22"/>
    </w:rPr>
  </w:style>
  <w:style w:type="paragraph" w:styleId="Quote">
    <w:name w:val="Quote"/>
    <w:basedOn w:val="Normal"/>
    <w:next w:val="Normal"/>
    <w:link w:val="QuoteChar"/>
    <w:uiPriority w:val="4"/>
    <w:qFormat/>
    <w:rsid w:val="009F5C2A"/>
    <w:pPr>
      <w:spacing w:before="200"/>
      <w:ind w:left="864" w:right="864"/>
      <w:jc w:val="center"/>
    </w:pPr>
    <w:rPr>
      <w:i/>
      <w:iCs/>
      <w:color w:val="595959" w:themeColor="text1" w:themeTint="A6"/>
      <w:sz w:val="28"/>
    </w:rPr>
  </w:style>
  <w:style w:type="character" w:customStyle="1" w:styleId="QuoteChar">
    <w:name w:val="Quote Char"/>
    <w:basedOn w:val="DefaultParagraphFont"/>
    <w:link w:val="Quote"/>
    <w:uiPriority w:val="4"/>
    <w:rsid w:val="009F5C2A"/>
    <w:rPr>
      <w:i/>
      <w:iCs/>
      <w:color w:val="595959" w:themeColor="text1" w:themeTint="A6"/>
      <w:sz w:val="28"/>
      <w:szCs w:val="22"/>
    </w:rPr>
  </w:style>
  <w:style w:type="paragraph" w:styleId="Subtitle">
    <w:name w:val="Subtitle"/>
    <w:aliases w:val="Credit"/>
    <w:basedOn w:val="Normal"/>
    <w:next w:val="Normal"/>
    <w:link w:val="SubtitleChar"/>
    <w:uiPriority w:val="11"/>
    <w:unhideWhenUsed/>
    <w:qFormat/>
    <w:rsid w:val="009F5C2A"/>
    <w:pPr>
      <w:numPr>
        <w:ilvl w:val="1"/>
      </w:numPr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SubtitleChar">
    <w:name w:val="Subtitle Char"/>
    <w:aliases w:val="Credit Char"/>
    <w:basedOn w:val="DefaultParagraphFont"/>
    <w:link w:val="Subtitle"/>
    <w:uiPriority w:val="11"/>
    <w:rsid w:val="009F5C2A"/>
    <w:rPr>
      <w:rFonts w:eastAsiaTheme="minorEastAsia"/>
      <w:color w:val="5A5A5A" w:themeColor="text1" w:themeTint="A5"/>
      <w:spacing w:val="15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9F5C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1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C2A"/>
    <w:rPr>
      <w:sz w:val="20"/>
      <w:szCs w:val="20"/>
    </w:rPr>
  </w:style>
  <w:style w:type="paragraph" w:styleId="ListParagraph">
    <w:name w:val="List Paragraph"/>
    <w:basedOn w:val="Largeprintbodycopy"/>
    <w:uiPriority w:val="34"/>
    <w:unhideWhenUsed/>
    <w:qFormat/>
    <w:rsid w:val="00083164"/>
    <w:pPr>
      <w:numPr>
        <w:numId w:val="11"/>
      </w:numPr>
    </w:pPr>
  </w:style>
  <w:style w:type="character" w:styleId="Emphasis">
    <w:name w:val="Emphasis"/>
    <w:aliases w:val="Emphasis Pull Out"/>
    <w:basedOn w:val="DefaultParagraphFont"/>
    <w:uiPriority w:val="20"/>
    <w:unhideWhenUsed/>
    <w:qFormat/>
    <w:rsid w:val="009F5C2A"/>
    <w:rPr>
      <w:rFonts w:ascii="FS Me Light" w:hAnsi="FS Me Light"/>
      <w:i w:val="0"/>
      <w:iCs/>
      <w:sz w:val="36"/>
    </w:rPr>
  </w:style>
  <w:style w:type="paragraph" w:customStyle="1" w:styleId="Largeprintbodycopy">
    <w:name w:val="Large print body copy"/>
    <w:basedOn w:val="Normal"/>
    <w:uiPriority w:val="5"/>
    <w:unhideWhenUsed/>
    <w:rsid w:val="00083164"/>
    <w:rPr>
      <w:szCs w:val="48"/>
      <w:lang w:val="cy-GB" w:eastAsia="en-GB"/>
    </w:rPr>
  </w:style>
  <w:style w:type="paragraph" w:customStyle="1" w:styleId="Largeprintheading">
    <w:name w:val="Large print heading"/>
    <w:next w:val="Largeprintbodycopy"/>
    <w:autoRedefine/>
    <w:uiPriority w:val="5"/>
    <w:unhideWhenUsed/>
    <w:rsid w:val="009F5C2A"/>
    <w:pPr>
      <w:spacing w:before="480" w:after="240" w:line="240" w:lineRule="auto"/>
    </w:pPr>
    <w:rPr>
      <w:b/>
      <w:sz w:val="36"/>
    </w:rPr>
  </w:style>
  <w:style w:type="paragraph" w:customStyle="1" w:styleId="CaptionCredit">
    <w:name w:val="Caption Credit"/>
    <w:uiPriority w:val="3"/>
    <w:qFormat/>
    <w:rsid w:val="009F5C2A"/>
    <w:pPr>
      <w:spacing w:after="0" w:line="240" w:lineRule="auto"/>
    </w:pPr>
    <w:rPr>
      <w:sz w:val="20"/>
    </w:rPr>
  </w:style>
  <w:style w:type="paragraph" w:customStyle="1" w:styleId="Largeprintpageheading">
    <w:name w:val="Large print page heading"/>
    <w:autoRedefine/>
    <w:uiPriority w:val="5"/>
    <w:unhideWhenUsed/>
    <w:rsid w:val="009F5C2A"/>
    <w:pPr>
      <w:spacing w:after="360"/>
    </w:pPr>
    <w:rPr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AE721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F5C2A"/>
    <w:pPr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D6007"/>
    <w:pPr>
      <w:tabs>
        <w:tab w:val="center" w:pos="4513"/>
        <w:tab w:val="right" w:pos="9026"/>
      </w:tabs>
      <w:spacing w:before="0" w:after="0" w:line="240" w:lineRule="auto"/>
    </w:pPr>
    <w:rPr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3D6007"/>
    <w:rPr>
      <w:sz w:val="3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B97D62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E1141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412"/>
    <w:rPr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nonawst.com/" TargetMode="External"/><Relationship Id="rId18" Type="http://schemas.openxmlformats.org/officeDocument/2006/relationships/hyperlink" Target="https://porth.celf.cym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grantiau@celf.cymru?subject=Cymorth%20ymgeisi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abiennale.org/en" TargetMode="External"/><Relationship Id="rId17" Type="http://schemas.openxmlformats.org/officeDocument/2006/relationships/hyperlink" Target="https://arts.wales/cy/resources/access-rider-templ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rielmyrddingallery.co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rieldavies.org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grantiau@celf.cymru?subject=Cymorth%20ymgeisio%20arle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nonawst.com/" TargetMode="External"/><Relationship Id="rId22" Type="http://schemas.openxmlformats.org/officeDocument/2006/relationships/hyperlink" Target="mailto:cymruynfenis@celf.cymru?subject=Goruchwylwyr%20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F4F0-53CF-468F-A93F-15D5F008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1542</Words>
  <Characters>8795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Howells</dc:creator>
  <cp:keywords/>
  <dc:description/>
  <cp:lastModifiedBy>Rhian Howells</cp:lastModifiedBy>
  <cp:revision>43</cp:revision>
  <dcterms:created xsi:type="dcterms:W3CDTF">2025-10-31T15:19:00Z</dcterms:created>
  <dcterms:modified xsi:type="dcterms:W3CDTF">2025-11-03T10:28:00Z</dcterms:modified>
</cp:coreProperties>
</file>